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335D5" w14:textId="77777777" w:rsidR="005E477F" w:rsidRPr="005E477F" w:rsidRDefault="005E477F" w:rsidP="005E477F">
      <w:pPr>
        <w:keepNext/>
        <w:keepLines/>
        <w:spacing w:before="240" w:after="0"/>
        <w:outlineLvl w:val="0"/>
        <w:rPr>
          <w:rFonts w:ascii="Arial" w:eastAsia="Arial" w:hAnsi="Arial" w:cs="Arial"/>
          <w:b/>
          <w:bCs/>
          <w:color w:val="00B050"/>
          <w:kern w:val="0"/>
          <w:sz w:val="43"/>
          <w:szCs w:val="43"/>
          <w14:ligatures w14:val="none"/>
        </w:rPr>
      </w:pPr>
      <w:bookmarkStart w:id="0" w:name="_Toc158795278"/>
      <w:bookmarkStart w:id="1" w:name="_Toc158795326"/>
      <w:r w:rsidRPr="005E477F">
        <w:rPr>
          <w:rFonts w:ascii="Arial" w:eastAsia="Times New Roman" w:hAnsi="Arial" w:cs="Times New Roman"/>
          <w:b/>
          <w:bCs/>
          <w:color w:val="008938"/>
          <w:kern w:val="0"/>
          <w:sz w:val="44"/>
          <w:szCs w:val="28"/>
          <w14:ligatures w14:val="none"/>
        </w:rPr>
        <w:t xml:space="preserve">Annex B - Draft production </w:t>
      </w:r>
      <w:proofErr w:type="gramStart"/>
      <w:r w:rsidRPr="005E477F">
        <w:rPr>
          <w:rFonts w:ascii="Arial" w:eastAsia="Times New Roman" w:hAnsi="Arial" w:cs="Times New Roman"/>
          <w:b/>
          <w:bCs/>
          <w:color w:val="008938"/>
          <w:kern w:val="0"/>
          <w:sz w:val="44"/>
          <w:szCs w:val="28"/>
          <w14:ligatures w14:val="none"/>
        </w:rPr>
        <w:t>standards</w:t>
      </w:r>
      <w:bookmarkEnd w:id="0"/>
      <w:bookmarkEnd w:id="1"/>
      <w:proofErr w:type="gramEnd"/>
    </w:p>
    <w:p w14:paraId="1E950A6B" w14:textId="77777777" w:rsidR="005E477F" w:rsidRPr="005E477F" w:rsidRDefault="005E477F" w:rsidP="005E477F">
      <w:pPr>
        <w:spacing w:before="240" w:line="257" w:lineRule="auto"/>
        <w:jc w:val="both"/>
        <w:rPr>
          <w:rFonts w:ascii="Arial" w:eastAsia="Arial" w:hAnsi="Arial" w:cs="Arial"/>
          <w:color w:val="000000"/>
          <w:kern w:val="0"/>
          <w:sz w:val="24"/>
          <w14:ligatures w14:val="none"/>
        </w:rPr>
      </w:pPr>
      <w:r w:rsidRPr="005E477F">
        <w:rPr>
          <w:rFonts w:ascii="Arial" w:eastAsia="Arial" w:hAnsi="Arial" w:cs="Arial"/>
          <w:color w:val="000000"/>
          <w:kern w:val="0"/>
          <w:sz w:val="24"/>
          <w14:ligatures w14:val="none"/>
        </w:rPr>
        <w:t xml:space="preserve">The tables below set out </w:t>
      </w:r>
      <w:r w:rsidRPr="005E477F">
        <w:rPr>
          <w:rFonts w:ascii="Arial" w:eastAsia="Arial" w:hAnsi="Arial" w:cs="Times New Roman"/>
          <w:kern w:val="0"/>
          <w:sz w:val="24"/>
          <w14:ligatures w14:val="none"/>
        </w:rPr>
        <w:t>draft standards indicating possible requirements to be met for each tier</w:t>
      </w:r>
      <w:r w:rsidRPr="005E477F">
        <w:rPr>
          <w:rFonts w:ascii="Arial" w:eastAsia="Arial" w:hAnsi="Arial" w:cs="Arial"/>
          <w:color w:val="000000"/>
          <w:kern w:val="0"/>
          <w:sz w:val="24"/>
          <w14:ligatures w14:val="none"/>
        </w:rPr>
        <w:t>.</w:t>
      </w:r>
    </w:p>
    <w:tbl>
      <w:tblPr>
        <w:tblStyle w:val="TableGrid1"/>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75"/>
        <w:gridCol w:w="1328"/>
        <w:gridCol w:w="2731"/>
        <w:gridCol w:w="2608"/>
        <w:gridCol w:w="2608"/>
        <w:gridCol w:w="2608"/>
      </w:tblGrid>
      <w:tr w:rsidR="005E477F" w:rsidRPr="005E477F" w14:paraId="399CF0B8" w14:textId="77777777" w:rsidTr="005E477F">
        <w:trPr>
          <w:trHeight w:val="540"/>
        </w:trPr>
        <w:tc>
          <w:tcPr>
            <w:tcW w:w="0" w:type="pct"/>
            <w:gridSpan w:val="6"/>
            <w:tcBorders>
              <w:top w:val="none" w:sz="6" w:space="0" w:color="00AF41"/>
              <w:left w:val="none" w:sz="6" w:space="0" w:color="00AF41"/>
              <w:bottom w:val="none" w:sz="6" w:space="0" w:color="00AF41"/>
              <w:right w:val="none" w:sz="6" w:space="0" w:color="00AF41"/>
            </w:tcBorders>
            <w:tcMar>
              <w:left w:w="105" w:type="dxa"/>
              <w:right w:w="105" w:type="dxa"/>
            </w:tcMar>
            <w:vAlign w:val="center"/>
          </w:tcPr>
          <w:p w14:paraId="56BD5CC6" w14:textId="77777777" w:rsidR="005E477F" w:rsidRPr="005E477F" w:rsidRDefault="005E477F" w:rsidP="005E477F">
            <w:pPr>
              <w:spacing w:before="240" w:after="120"/>
              <w:rPr>
                <w:rFonts w:cs="Arial"/>
                <w:sz w:val="36"/>
                <w:szCs w:val="36"/>
              </w:rPr>
            </w:pPr>
            <w:r w:rsidRPr="005E477F">
              <w:rPr>
                <w:rFonts w:cs="Arial"/>
                <w:b/>
                <w:bCs/>
                <w:sz w:val="36"/>
                <w:szCs w:val="36"/>
              </w:rPr>
              <w:t>Pigs</w:t>
            </w:r>
          </w:p>
        </w:tc>
      </w:tr>
      <w:tr w:rsidR="005E477F" w:rsidRPr="005E477F" w14:paraId="571058A4" w14:textId="77777777" w:rsidTr="005E477F">
        <w:trPr>
          <w:cnfStyle w:val="000000010000" w:firstRow="0" w:lastRow="0" w:firstColumn="0" w:lastColumn="0" w:oddVBand="0" w:evenVBand="0" w:oddHBand="0" w:evenHBand="1" w:firstRowFirstColumn="0" w:firstRowLastColumn="0" w:lastRowFirstColumn="0" w:lastRowLastColumn="0"/>
          <w:trHeight w:val="555"/>
        </w:trPr>
        <w:tc>
          <w:tcPr>
            <w:tcW w:w="681"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54CBA60C" w14:textId="77777777" w:rsidR="005E477F" w:rsidRPr="005E477F" w:rsidRDefault="005E477F" w:rsidP="005E477F">
            <w:pPr>
              <w:spacing w:before="240" w:after="120"/>
              <w:jc w:val="center"/>
              <w:rPr>
                <w:rFonts w:cs="Arial"/>
                <w:color w:val="FFFFFF"/>
                <w:sz w:val="24"/>
                <w:szCs w:val="24"/>
              </w:rPr>
            </w:pPr>
            <w:r w:rsidRPr="005E477F">
              <w:rPr>
                <w:rFonts w:cs="Arial"/>
                <w:b/>
                <w:bCs/>
                <w:color w:val="FFFFFF"/>
                <w:sz w:val="24"/>
                <w:szCs w:val="24"/>
              </w:rPr>
              <w:t>Metric</w:t>
            </w:r>
          </w:p>
        </w:tc>
        <w:tc>
          <w:tcPr>
            <w:tcW w:w="507"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23AE0715" w14:textId="77777777" w:rsidR="005E477F" w:rsidRPr="005E477F" w:rsidRDefault="005E477F" w:rsidP="005E477F">
            <w:pPr>
              <w:spacing w:before="240" w:after="120"/>
              <w:jc w:val="center"/>
              <w:rPr>
                <w:rFonts w:cs="Arial"/>
                <w:color w:val="FFFFFF"/>
                <w:sz w:val="24"/>
                <w:szCs w:val="24"/>
              </w:rPr>
            </w:pPr>
            <w:r w:rsidRPr="005E477F">
              <w:rPr>
                <w:rFonts w:cs="Arial"/>
                <w:b/>
                <w:bCs/>
                <w:color w:val="FFFFFF"/>
                <w:sz w:val="24"/>
                <w:szCs w:val="24"/>
              </w:rPr>
              <w:t>Lowest tier</w:t>
            </w:r>
          </w:p>
        </w:tc>
        <w:tc>
          <w:tcPr>
            <w:tcW w:w="1117"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6652799B"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52932352" wp14:editId="71BEDADA">
                      <wp:extent cx="457200" cy="0"/>
                      <wp:effectExtent l="0" t="95250" r="0" b="95250"/>
                      <wp:docPr id="1209642037" name="Straight Arrow Connector 120964203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type w14:anchorId="686D34B0" id="_x0000_t32" coordsize="21600,21600" o:spt="32" o:oned="t" path="m,l21600,21600e" filled="f">
                      <v:path arrowok="t" fillok="f" o:connecttype="none"/>
                      <o:lock v:ext="edit" shapetype="t"/>
                    </v:shapetype>
                    <v:shape id="Straight Arrow Connector 120964203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895"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05102C5E"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41DEC3C6" wp14:editId="1A095009">
                      <wp:extent cx="457200" cy="0"/>
                      <wp:effectExtent l="0" t="95250" r="0" b="95250"/>
                      <wp:docPr id="1668667657" name="Straight Arrow Connector 166866765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233E910A" id="Straight Arrow Connector 166866765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904"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5882CBB1"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72501939" wp14:editId="05E48324">
                      <wp:extent cx="457200" cy="0"/>
                      <wp:effectExtent l="0" t="95250" r="0" b="95250"/>
                      <wp:docPr id="388462588" name="Straight Arrow Connector 38846258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579CDF4E" id="Straight Arrow Connector 388462588"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895"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2CCD3253" w14:textId="77777777" w:rsidR="005E477F" w:rsidRPr="005E477F" w:rsidRDefault="005E477F" w:rsidP="005E477F">
            <w:pPr>
              <w:spacing w:before="240" w:after="120"/>
              <w:jc w:val="center"/>
              <w:rPr>
                <w:rFonts w:cs="Arial"/>
                <w:color w:val="FFFFFF"/>
                <w:sz w:val="24"/>
                <w:szCs w:val="24"/>
              </w:rPr>
            </w:pPr>
            <w:r w:rsidRPr="005E477F">
              <w:rPr>
                <w:rFonts w:cs="Arial"/>
                <w:b/>
                <w:bCs/>
                <w:color w:val="FFFFFF"/>
                <w:sz w:val="24"/>
                <w:szCs w:val="24"/>
              </w:rPr>
              <w:t>Highest tier</w:t>
            </w:r>
          </w:p>
        </w:tc>
      </w:tr>
      <w:tr w:rsidR="005E477F" w:rsidRPr="005E477F" w14:paraId="74B45BCD" w14:textId="77777777" w:rsidTr="005E477F">
        <w:trPr>
          <w:trHeight w:val="300"/>
        </w:trPr>
        <w:tc>
          <w:tcPr>
            <w:tcW w:w="681" w:type="pct"/>
            <w:tcBorders>
              <w:top w:val="single" w:sz="6" w:space="0" w:color="auto"/>
              <w:left w:val="single" w:sz="6" w:space="0" w:color="auto"/>
              <w:bottom w:val="single" w:sz="6" w:space="0" w:color="auto"/>
              <w:right w:val="single" w:sz="6" w:space="0" w:color="auto"/>
            </w:tcBorders>
            <w:tcMar>
              <w:left w:w="105" w:type="dxa"/>
              <w:right w:w="105" w:type="dxa"/>
            </w:tcMar>
          </w:tcPr>
          <w:p w14:paraId="29257827" w14:textId="77777777" w:rsidR="005E477F" w:rsidRPr="005E477F" w:rsidRDefault="005E477F" w:rsidP="005E477F">
            <w:pPr>
              <w:spacing w:before="240" w:after="120"/>
              <w:rPr>
                <w:rFonts w:cs="Arial"/>
                <w:sz w:val="24"/>
                <w:szCs w:val="24"/>
              </w:rPr>
            </w:pPr>
            <w:r w:rsidRPr="005E477F">
              <w:rPr>
                <w:rFonts w:cs="Arial"/>
                <w:sz w:val="24"/>
                <w:szCs w:val="24"/>
              </w:rPr>
              <w:t>Stocking density</w:t>
            </w:r>
          </w:p>
        </w:tc>
        <w:tc>
          <w:tcPr>
            <w:tcW w:w="507" w:type="pct"/>
            <w:tcBorders>
              <w:top w:val="single" w:sz="6" w:space="0" w:color="auto"/>
              <w:left w:val="single" w:sz="6" w:space="0" w:color="auto"/>
              <w:bottom w:val="single" w:sz="6" w:space="0" w:color="auto"/>
              <w:right w:val="single" w:sz="6" w:space="0" w:color="auto"/>
            </w:tcBorders>
            <w:tcMar>
              <w:left w:w="105" w:type="dxa"/>
              <w:right w:w="105" w:type="dxa"/>
            </w:tcMar>
          </w:tcPr>
          <w:p w14:paraId="1D7F2B37"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1117" w:type="pct"/>
            <w:tcBorders>
              <w:top w:val="single" w:sz="6" w:space="0" w:color="auto"/>
              <w:left w:val="single" w:sz="6" w:space="0" w:color="auto"/>
              <w:bottom w:val="single" w:sz="6" w:space="0" w:color="auto"/>
              <w:right w:val="single" w:sz="6" w:space="0" w:color="auto"/>
            </w:tcBorders>
            <w:tcMar>
              <w:left w:w="105" w:type="dxa"/>
              <w:right w:w="105" w:type="dxa"/>
            </w:tcMar>
          </w:tcPr>
          <w:p w14:paraId="32A9958D" w14:textId="77777777" w:rsidR="005E477F" w:rsidRPr="005E477F" w:rsidRDefault="005E477F" w:rsidP="005E477F">
            <w:pPr>
              <w:spacing w:before="240" w:after="120"/>
              <w:rPr>
                <w:rFonts w:cs="Arial"/>
                <w:sz w:val="24"/>
                <w:szCs w:val="24"/>
              </w:rPr>
            </w:pPr>
            <w:r w:rsidRPr="005E477F">
              <w:rPr>
                <w:rFonts w:cs="Arial"/>
                <w:sz w:val="24"/>
                <w:szCs w:val="24"/>
              </w:rPr>
              <w:t>The unobstructed floor area available to each weaner or rearing pig reared in a group must be at least—</w:t>
            </w:r>
          </w:p>
          <w:p w14:paraId="2EDB2162" w14:textId="77777777" w:rsidR="005E477F" w:rsidRPr="005E477F" w:rsidRDefault="005E477F" w:rsidP="005E477F">
            <w:pPr>
              <w:spacing w:before="240" w:after="120"/>
              <w:rPr>
                <w:rFonts w:cs="Arial"/>
                <w:sz w:val="24"/>
                <w:szCs w:val="24"/>
              </w:rPr>
            </w:pPr>
            <w:r w:rsidRPr="005E477F">
              <w:rPr>
                <w:rFonts w:cs="Arial"/>
                <w:sz w:val="24"/>
                <w:szCs w:val="24"/>
              </w:rPr>
              <w:t xml:space="preserve">(a)0.15 m² for each pig where the average weight of the pigs in the group is 10 kg or </w:t>
            </w:r>
            <w:proofErr w:type="gramStart"/>
            <w:r w:rsidRPr="005E477F">
              <w:rPr>
                <w:rFonts w:cs="Arial"/>
                <w:sz w:val="24"/>
                <w:szCs w:val="24"/>
              </w:rPr>
              <w:t>less;</w:t>
            </w:r>
            <w:proofErr w:type="gramEnd"/>
          </w:p>
          <w:p w14:paraId="279C7A4E" w14:textId="77777777" w:rsidR="005E477F" w:rsidRPr="005E477F" w:rsidRDefault="005E477F" w:rsidP="005E477F">
            <w:pPr>
              <w:spacing w:before="240" w:after="120"/>
              <w:rPr>
                <w:rFonts w:cs="Arial"/>
                <w:sz w:val="24"/>
                <w:szCs w:val="24"/>
              </w:rPr>
            </w:pPr>
            <w:r w:rsidRPr="005E477F">
              <w:rPr>
                <w:rFonts w:cs="Arial"/>
                <w:sz w:val="24"/>
                <w:szCs w:val="24"/>
              </w:rPr>
              <w:t xml:space="preserve">(b)0.20 m² for each pig where the average weight of the pigs in the group is more than 10 kg, but less than or equal to 20 </w:t>
            </w:r>
            <w:proofErr w:type="gramStart"/>
            <w:r w:rsidRPr="005E477F">
              <w:rPr>
                <w:rFonts w:cs="Arial"/>
                <w:sz w:val="24"/>
                <w:szCs w:val="24"/>
              </w:rPr>
              <w:t>kg;</w:t>
            </w:r>
            <w:proofErr w:type="gramEnd"/>
          </w:p>
          <w:p w14:paraId="390CC3AD" w14:textId="77777777" w:rsidR="005E477F" w:rsidRPr="005E477F" w:rsidRDefault="005E477F" w:rsidP="005E477F">
            <w:pPr>
              <w:spacing w:before="240" w:after="120"/>
              <w:rPr>
                <w:rFonts w:cs="Arial"/>
                <w:sz w:val="24"/>
                <w:szCs w:val="24"/>
              </w:rPr>
            </w:pPr>
            <w:r w:rsidRPr="005E477F">
              <w:rPr>
                <w:rFonts w:cs="Arial"/>
                <w:sz w:val="24"/>
                <w:szCs w:val="24"/>
              </w:rPr>
              <w:lastRenderedPageBreak/>
              <w:t xml:space="preserve">(c)0.30 m² for each pig where the average weight of the pigs in the group is more than 20 kg but less than or equal to 30 </w:t>
            </w:r>
            <w:proofErr w:type="gramStart"/>
            <w:r w:rsidRPr="005E477F">
              <w:rPr>
                <w:rFonts w:cs="Arial"/>
                <w:sz w:val="24"/>
                <w:szCs w:val="24"/>
              </w:rPr>
              <w:t>kg;</w:t>
            </w:r>
            <w:proofErr w:type="gramEnd"/>
          </w:p>
          <w:p w14:paraId="39BB864F" w14:textId="77777777" w:rsidR="005E477F" w:rsidRPr="005E477F" w:rsidRDefault="005E477F" w:rsidP="005E477F">
            <w:pPr>
              <w:spacing w:before="240" w:after="120"/>
              <w:rPr>
                <w:rFonts w:cs="Arial"/>
                <w:sz w:val="24"/>
                <w:szCs w:val="24"/>
              </w:rPr>
            </w:pPr>
            <w:r w:rsidRPr="005E477F">
              <w:rPr>
                <w:rFonts w:cs="Arial"/>
                <w:sz w:val="24"/>
                <w:szCs w:val="24"/>
              </w:rPr>
              <w:t xml:space="preserve">(d)0.40 m² for each pig where the average weight of the pigs in the group is more than 30 kg but less than or equal to 50 </w:t>
            </w:r>
            <w:proofErr w:type="gramStart"/>
            <w:r w:rsidRPr="005E477F">
              <w:rPr>
                <w:rFonts w:cs="Arial"/>
                <w:sz w:val="24"/>
                <w:szCs w:val="24"/>
              </w:rPr>
              <w:t>kg;</w:t>
            </w:r>
            <w:proofErr w:type="gramEnd"/>
          </w:p>
          <w:p w14:paraId="6A1C62F5" w14:textId="77777777" w:rsidR="005E477F" w:rsidRPr="005E477F" w:rsidRDefault="005E477F" w:rsidP="005E477F">
            <w:pPr>
              <w:spacing w:before="240" w:after="120"/>
              <w:rPr>
                <w:rFonts w:cs="Arial"/>
                <w:sz w:val="24"/>
                <w:szCs w:val="24"/>
              </w:rPr>
            </w:pPr>
            <w:r w:rsidRPr="005E477F">
              <w:rPr>
                <w:rFonts w:cs="Arial"/>
                <w:sz w:val="24"/>
                <w:szCs w:val="24"/>
              </w:rPr>
              <w:t xml:space="preserve">(e)0.55 m² for each pig where the average weight of the pigs in the group is more than 50 kg but less than or equal to 85 </w:t>
            </w:r>
            <w:proofErr w:type="gramStart"/>
            <w:r w:rsidRPr="005E477F">
              <w:rPr>
                <w:rFonts w:cs="Arial"/>
                <w:sz w:val="24"/>
                <w:szCs w:val="24"/>
              </w:rPr>
              <w:t>kg;</w:t>
            </w:r>
            <w:proofErr w:type="gramEnd"/>
          </w:p>
          <w:p w14:paraId="5E0D3E2C" w14:textId="77777777" w:rsidR="005E477F" w:rsidRPr="005E477F" w:rsidRDefault="005E477F" w:rsidP="005E477F">
            <w:pPr>
              <w:spacing w:before="240" w:after="120"/>
              <w:rPr>
                <w:rFonts w:cs="Arial"/>
                <w:sz w:val="24"/>
                <w:szCs w:val="24"/>
              </w:rPr>
            </w:pPr>
            <w:r w:rsidRPr="005E477F">
              <w:rPr>
                <w:rFonts w:cs="Arial"/>
                <w:sz w:val="24"/>
                <w:szCs w:val="24"/>
              </w:rPr>
              <w:t>(f)0.65 m² for each pig where the average weight of the pigs in the group is more than 85 kg but less than or equal to 110 kg; and</w:t>
            </w:r>
          </w:p>
          <w:p w14:paraId="3D1710C6" w14:textId="77777777" w:rsidR="005E477F" w:rsidRPr="005E477F" w:rsidRDefault="005E477F" w:rsidP="005E477F">
            <w:pPr>
              <w:spacing w:before="240" w:after="120"/>
              <w:rPr>
                <w:rFonts w:cs="Arial"/>
                <w:sz w:val="24"/>
                <w:szCs w:val="24"/>
              </w:rPr>
            </w:pPr>
            <w:r w:rsidRPr="005E477F">
              <w:rPr>
                <w:rFonts w:cs="Arial"/>
                <w:sz w:val="24"/>
                <w:szCs w:val="24"/>
              </w:rPr>
              <w:lastRenderedPageBreak/>
              <w:t>(g)1.00 m² for each pig where the average weight of the pigs in the group is more than 110 kg.</w:t>
            </w:r>
          </w:p>
          <w:p w14:paraId="38EB6042" w14:textId="77777777" w:rsidR="005E477F" w:rsidRPr="005E477F" w:rsidRDefault="005E477F" w:rsidP="005E477F">
            <w:pPr>
              <w:spacing w:before="240" w:after="120"/>
              <w:rPr>
                <w:rFonts w:cs="Arial"/>
                <w:sz w:val="24"/>
                <w:szCs w:val="24"/>
              </w:rPr>
            </w:pPr>
          </w:p>
          <w:p w14:paraId="38D8A622" w14:textId="77777777" w:rsidR="005E477F" w:rsidRPr="005E477F" w:rsidRDefault="005E477F" w:rsidP="005E477F">
            <w:pPr>
              <w:spacing w:before="240" w:after="120"/>
              <w:rPr>
                <w:rFonts w:cs="Arial"/>
                <w:sz w:val="24"/>
              </w:rPr>
            </w:pPr>
            <w:r w:rsidRPr="005E477F">
              <w:rPr>
                <w:rFonts w:cs="Arial"/>
                <w:sz w:val="24"/>
              </w:rPr>
              <w:t xml:space="preserve">The unobstructed floor area available to each gilt after service and to each sow when gilts and/or sows are kept in groups must be at least 1.64 m² and 2.25 m² respectively. When these animals are kept in groups of six or fewer individuals, the unobstructed floor area must be increased by 10%. When these animals are kept in groups of 40 or more individuals, the unobstructed floor area may be decreased by 10%. </w:t>
            </w:r>
          </w:p>
          <w:p w14:paraId="6A6A3E3D" w14:textId="77777777" w:rsidR="005E477F" w:rsidRPr="005E477F" w:rsidRDefault="005E477F" w:rsidP="005E477F">
            <w:pPr>
              <w:spacing w:before="240" w:after="120"/>
              <w:rPr>
                <w:rFonts w:cs="Arial"/>
                <w:sz w:val="24"/>
                <w:szCs w:val="24"/>
              </w:rPr>
            </w:pPr>
          </w:p>
          <w:p w14:paraId="08E2ACD7" w14:textId="77777777" w:rsidR="005E477F" w:rsidRPr="005E477F" w:rsidRDefault="005E477F" w:rsidP="005E477F">
            <w:pPr>
              <w:spacing w:before="240" w:after="120"/>
              <w:rPr>
                <w:rFonts w:cs="Arial"/>
                <w:sz w:val="24"/>
                <w:szCs w:val="24"/>
              </w:rPr>
            </w:pPr>
            <w:r w:rsidRPr="005E477F">
              <w:rPr>
                <w:rFonts w:cs="Arial"/>
                <w:sz w:val="24"/>
                <w:szCs w:val="24"/>
              </w:rPr>
              <w:t>The accommodation used for pigs must be constructed in such a way as to allow each pig to—</w:t>
            </w:r>
          </w:p>
          <w:p w14:paraId="7B0D5F30" w14:textId="77777777" w:rsidR="005E477F" w:rsidRPr="005E477F" w:rsidRDefault="005E477F" w:rsidP="005E477F">
            <w:pPr>
              <w:spacing w:before="240" w:after="120"/>
              <w:rPr>
                <w:rFonts w:cs="Arial"/>
                <w:sz w:val="24"/>
                <w:szCs w:val="24"/>
              </w:rPr>
            </w:pPr>
            <w:r w:rsidRPr="005E477F">
              <w:rPr>
                <w:rFonts w:cs="Arial"/>
                <w:sz w:val="24"/>
                <w:szCs w:val="24"/>
              </w:rPr>
              <w:t xml:space="preserve">- stand up, lie down and rest without </w:t>
            </w:r>
            <w:proofErr w:type="gramStart"/>
            <w:r w:rsidRPr="005E477F">
              <w:rPr>
                <w:rFonts w:cs="Arial"/>
                <w:sz w:val="24"/>
                <w:szCs w:val="24"/>
              </w:rPr>
              <w:t>difficulty;</w:t>
            </w:r>
            <w:proofErr w:type="gramEnd"/>
          </w:p>
          <w:p w14:paraId="4B099F49" w14:textId="77777777" w:rsidR="005E477F" w:rsidRPr="005E477F" w:rsidRDefault="005E477F" w:rsidP="005E477F">
            <w:pPr>
              <w:spacing w:before="240" w:after="120"/>
              <w:rPr>
                <w:rFonts w:cs="Arial"/>
                <w:color w:val="0B6A0B"/>
                <w:sz w:val="24"/>
              </w:rPr>
            </w:pPr>
            <w:r w:rsidRPr="005E477F">
              <w:rPr>
                <w:rFonts w:cs="Arial"/>
                <w:sz w:val="24"/>
              </w:rPr>
              <w:t xml:space="preserve">- have a clean, comfortable and adequately drained place in which it can </w:t>
            </w:r>
            <w:proofErr w:type="gramStart"/>
            <w:r w:rsidRPr="005E477F">
              <w:rPr>
                <w:rFonts w:cs="Arial"/>
                <w:sz w:val="24"/>
              </w:rPr>
              <w:t>rest;</w:t>
            </w:r>
            <w:proofErr w:type="gramEnd"/>
          </w:p>
          <w:p w14:paraId="4B308E42" w14:textId="77777777" w:rsidR="005E477F" w:rsidRPr="005E477F" w:rsidRDefault="005E477F" w:rsidP="005E477F">
            <w:pPr>
              <w:spacing w:before="240" w:after="120"/>
              <w:rPr>
                <w:rFonts w:cs="Arial"/>
                <w:sz w:val="24"/>
                <w:szCs w:val="24"/>
              </w:rPr>
            </w:pPr>
            <w:r w:rsidRPr="005E477F">
              <w:rPr>
                <w:rFonts w:cs="Arial"/>
                <w:sz w:val="24"/>
                <w:szCs w:val="24"/>
              </w:rPr>
              <w:t>- see other pigs, except—</w:t>
            </w:r>
          </w:p>
          <w:p w14:paraId="20CE528B" w14:textId="77777777" w:rsidR="005E477F" w:rsidRPr="005E477F" w:rsidRDefault="005E477F" w:rsidP="005E477F">
            <w:pPr>
              <w:spacing w:before="240" w:after="120"/>
              <w:rPr>
                <w:rFonts w:cs="Arial"/>
                <w:sz w:val="24"/>
              </w:rPr>
            </w:pPr>
            <w:r w:rsidRPr="005E477F">
              <w:rPr>
                <w:rFonts w:cs="Arial"/>
                <w:sz w:val="24"/>
              </w:rPr>
              <w:t>(</w:t>
            </w:r>
            <w:proofErr w:type="spellStart"/>
            <w:r w:rsidRPr="005E477F">
              <w:rPr>
                <w:rFonts w:cs="Arial"/>
                <w:sz w:val="24"/>
              </w:rPr>
              <w:t>i</w:t>
            </w:r>
            <w:proofErr w:type="spellEnd"/>
            <w:r w:rsidRPr="005E477F">
              <w:rPr>
                <w:rFonts w:cs="Arial"/>
                <w:sz w:val="24"/>
              </w:rPr>
              <w:t>)where the pig is isolated for veterinary reasons; or</w:t>
            </w:r>
          </w:p>
          <w:p w14:paraId="26416CCC" w14:textId="77777777" w:rsidR="005E477F" w:rsidRPr="005E477F" w:rsidRDefault="005E477F" w:rsidP="005E477F">
            <w:pPr>
              <w:spacing w:before="240" w:after="120"/>
              <w:rPr>
                <w:rFonts w:cs="Arial"/>
                <w:sz w:val="24"/>
                <w:szCs w:val="24"/>
              </w:rPr>
            </w:pPr>
            <w:r w:rsidRPr="005E477F">
              <w:rPr>
                <w:rFonts w:cs="Arial"/>
                <w:sz w:val="24"/>
                <w:szCs w:val="24"/>
              </w:rPr>
              <w:t xml:space="preserve">(ii)in the week before the expected farrowing time and during farrowing, when sows and gilts may be kept out of sight of other </w:t>
            </w:r>
            <w:proofErr w:type="gramStart"/>
            <w:r w:rsidRPr="005E477F">
              <w:rPr>
                <w:rFonts w:cs="Arial"/>
                <w:sz w:val="24"/>
                <w:szCs w:val="24"/>
              </w:rPr>
              <w:t>pigs;</w:t>
            </w:r>
            <w:proofErr w:type="gramEnd"/>
          </w:p>
          <w:p w14:paraId="36F7A0D5" w14:textId="77777777" w:rsidR="005E477F" w:rsidRPr="005E477F" w:rsidRDefault="005E477F" w:rsidP="005E477F">
            <w:pPr>
              <w:spacing w:before="240" w:after="120"/>
              <w:rPr>
                <w:rFonts w:cs="Arial"/>
                <w:sz w:val="24"/>
              </w:rPr>
            </w:pPr>
            <w:r w:rsidRPr="005E477F">
              <w:rPr>
                <w:rFonts w:cs="Arial"/>
                <w:sz w:val="24"/>
              </w:rPr>
              <w:lastRenderedPageBreak/>
              <w:t xml:space="preserve">- maintain a comfortable </w:t>
            </w:r>
            <w:proofErr w:type="gramStart"/>
            <w:r w:rsidRPr="005E477F">
              <w:rPr>
                <w:rFonts w:cs="Arial"/>
                <w:sz w:val="24"/>
              </w:rPr>
              <w:t>temperature;</w:t>
            </w:r>
            <w:proofErr w:type="gramEnd"/>
          </w:p>
          <w:p w14:paraId="54E1D33C" w14:textId="77777777" w:rsidR="005E477F" w:rsidRPr="005E477F" w:rsidRDefault="005E477F" w:rsidP="005E477F">
            <w:pPr>
              <w:spacing w:before="240" w:after="120"/>
              <w:rPr>
                <w:rFonts w:cs="Arial"/>
                <w:sz w:val="24"/>
                <w:szCs w:val="24"/>
              </w:rPr>
            </w:pPr>
            <w:r w:rsidRPr="005E477F">
              <w:rPr>
                <w:rFonts w:cs="Arial"/>
                <w:sz w:val="24"/>
                <w:szCs w:val="24"/>
              </w:rPr>
              <w:t>- have enough space to allow all the animals to lie down at the same time.</w:t>
            </w:r>
          </w:p>
          <w:p w14:paraId="7671860D" w14:textId="77777777" w:rsidR="005E477F" w:rsidRPr="005E477F" w:rsidRDefault="005E477F" w:rsidP="005E477F">
            <w:pPr>
              <w:spacing w:before="240" w:after="120"/>
              <w:rPr>
                <w:rFonts w:cs="Arial"/>
                <w:sz w:val="24"/>
                <w:szCs w:val="24"/>
              </w:rPr>
            </w:pPr>
          </w:p>
          <w:p w14:paraId="7C309815" w14:textId="77777777" w:rsidR="005E477F" w:rsidRPr="005E477F" w:rsidRDefault="005E477F" w:rsidP="005E477F">
            <w:pPr>
              <w:spacing w:before="240" w:after="120"/>
              <w:rPr>
                <w:rFonts w:cs="Arial"/>
                <w:sz w:val="24"/>
                <w:szCs w:val="24"/>
              </w:rPr>
            </w:pPr>
            <w:r w:rsidRPr="005E477F">
              <w:rPr>
                <w:rFonts w:cs="Arial"/>
                <w:sz w:val="24"/>
                <w:szCs w:val="24"/>
              </w:rPr>
              <w:t>Sows and gilts from holdings of 11 or more sows must be kept in groups except during the period between seven days before the predicted day of farrowing and the day on which the weaning of piglets is complete.</w:t>
            </w:r>
          </w:p>
          <w:p w14:paraId="6F47451A" w14:textId="77777777" w:rsidR="005E477F" w:rsidRPr="005E477F" w:rsidRDefault="005E477F" w:rsidP="005E477F">
            <w:pPr>
              <w:spacing w:before="240" w:after="120"/>
              <w:rPr>
                <w:rFonts w:cs="Arial"/>
                <w:sz w:val="24"/>
                <w:szCs w:val="24"/>
              </w:rPr>
            </w:pPr>
          </w:p>
          <w:p w14:paraId="1C32F0CE" w14:textId="77777777" w:rsidR="005E477F" w:rsidRPr="005E477F" w:rsidRDefault="005E477F" w:rsidP="005E477F">
            <w:pPr>
              <w:spacing w:before="240" w:after="120"/>
              <w:rPr>
                <w:rFonts w:cs="Arial"/>
                <w:sz w:val="24"/>
                <w:szCs w:val="24"/>
              </w:rPr>
            </w:pPr>
            <w:r w:rsidRPr="005E477F">
              <w:rPr>
                <w:rFonts w:cs="Arial"/>
                <w:sz w:val="24"/>
                <w:szCs w:val="24"/>
              </w:rPr>
              <w:t xml:space="preserve">The dimensions of any stall or pen used for holding individual pigs must be such that the internal area is not less than the square of the length </w:t>
            </w:r>
            <w:r w:rsidRPr="005E477F">
              <w:rPr>
                <w:rFonts w:cs="Arial"/>
                <w:sz w:val="24"/>
                <w:szCs w:val="24"/>
              </w:rPr>
              <w:lastRenderedPageBreak/>
              <w:t>of the pig, and no internal side is less than 75% of the length of the pig, the length of the pig in each case being measured from the tip of its snout to the base of its tail while it is standing with its back straight. This does not apply to a female pig from seven days before predicted farrowing until weaning of her piglets or to a pig being held in a stall:</w:t>
            </w:r>
          </w:p>
          <w:p w14:paraId="694CDA23" w14:textId="77777777" w:rsidR="005E477F" w:rsidRPr="005E477F" w:rsidRDefault="005E477F" w:rsidP="005E477F">
            <w:pPr>
              <w:spacing w:before="240" w:after="120"/>
              <w:rPr>
                <w:rFonts w:cs="Arial"/>
                <w:sz w:val="24"/>
              </w:rPr>
            </w:pPr>
            <w:r w:rsidRPr="005E477F">
              <w:rPr>
                <w:rFonts w:cs="Arial"/>
                <w:sz w:val="24"/>
              </w:rPr>
              <w:t xml:space="preserve">(a) while it is undergoing any examination, test, treatment or operation carried out for veterinary </w:t>
            </w:r>
            <w:proofErr w:type="gramStart"/>
            <w:r w:rsidRPr="005E477F">
              <w:rPr>
                <w:rFonts w:cs="Arial"/>
                <w:sz w:val="24"/>
              </w:rPr>
              <w:t>purposes;</w:t>
            </w:r>
            <w:proofErr w:type="gramEnd"/>
          </w:p>
          <w:p w14:paraId="44595F9C" w14:textId="77777777" w:rsidR="005E477F" w:rsidRPr="005E477F" w:rsidRDefault="005E477F" w:rsidP="005E477F">
            <w:pPr>
              <w:spacing w:before="240" w:after="120"/>
              <w:rPr>
                <w:rFonts w:cs="Arial"/>
                <w:sz w:val="24"/>
              </w:rPr>
            </w:pPr>
            <w:r w:rsidRPr="005E477F">
              <w:rPr>
                <w:rFonts w:cs="Arial"/>
                <w:sz w:val="24"/>
              </w:rPr>
              <w:t xml:space="preserve">(b) for the purposes of service, artificial insemination or collection of </w:t>
            </w:r>
            <w:proofErr w:type="gramStart"/>
            <w:r w:rsidRPr="005E477F">
              <w:rPr>
                <w:rFonts w:cs="Arial"/>
                <w:sz w:val="24"/>
              </w:rPr>
              <w:t>semen;</w:t>
            </w:r>
            <w:proofErr w:type="gramEnd"/>
          </w:p>
          <w:p w14:paraId="33B5B6EB" w14:textId="77777777" w:rsidR="005E477F" w:rsidRPr="005E477F" w:rsidRDefault="005E477F" w:rsidP="005E477F">
            <w:pPr>
              <w:spacing w:before="240" w:after="120"/>
              <w:rPr>
                <w:rFonts w:cs="Arial"/>
                <w:sz w:val="24"/>
              </w:rPr>
            </w:pPr>
            <w:r w:rsidRPr="005E477F">
              <w:rPr>
                <w:rFonts w:cs="Arial"/>
                <w:sz w:val="24"/>
              </w:rPr>
              <w:lastRenderedPageBreak/>
              <w:t xml:space="preserve">(c) while it is fed on any particular </w:t>
            </w:r>
            <w:proofErr w:type="gramStart"/>
            <w:r w:rsidRPr="005E477F">
              <w:rPr>
                <w:rFonts w:cs="Arial"/>
                <w:sz w:val="24"/>
              </w:rPr>
              <w:t>occasion;</w:t>
            </w:r>
            <w:proofErr w:type="gramEnd"/>
          </w:p>
          <w:p w14:paraId="5D3727A4" w14:textId="77777777" w:rsidR="005E477F" w:rsidRPr="005E477F" w:rsidRDefault="005E477F" w:rsidP="005E477F">
            <w:pPr>
              <w:spacing w:before="240" w:after="120"/>
              <w:rPr>
                <w:rFonts w:cs="Arial"/>
                <w:sz w:val="24"/>
              </w:rPr>
            </w:pPr>
            <w:r w:rsidRPr="005E477F">
              <w:rPr>
                <w:rFonts w:cs="Arial"/>
                <w:sz w:val="24"/>
              </w:rPr>
              <w:t xml:space="preserve">(d) for the purposes of marking, washing or weighing </w:t>
            </w:r>
            <w:proofErr w:type="gramStart"/>
            <w:r w:rsidRPr="005E477F">
              <w:rPr>
                <w:rFonts w:cs="Arial"/>
                <w:sz w:val="24"/>
              </w:rPr>
              <w:t>it;</w:t>
            </w:r>
            <w:proofErr w:type="gramEnd"/>
          </w:p>
          <w:p w14:paraId="27F8A95A" w14:textId="77777777" w:rsidR="005E477F" w:rsidRPr="005E477F" w:rsidRDefault="005E477F" w:rsidP="005E477F">
            <w:pPr>
              <w:spacing w:before="240" w:after="120"/>
              <w:rPr>
                <w:rFonts w:cs="Arial"/>
                <w:sz w:val="24"/>
                <w:szCs w:val="24"/>
              </w:rPr>
            </w:pPr>
            <w:r w:rsidRPr="005E477F">
              <w:rPr>
                <w:rFonts w:cs="Arial"/>
                <w:sz w:val="24"/>
                <w:szCs w:val="24"/>
              </w:rPr>
              <w:t>(e) while its accommodation is being cleaned; or</w:t>
            </w:r>
          </w:p>
          <w:p w14:paraId="0985B552" w14:textId="77777777" w:rsidR="005E477F" w:rsidRPr="005E477F" w:rsidRDefault="005E477F" w:rsidP="005E477F">
            <w:pPr>
              <w:spacing w:before="240" w:after="120"/>
              <w:rPr>
                <w:rFonts w:cs="Arial"/>
                <w:sz w:val="24"/>
                <w:szCs w:val="24"/>
              </w:rPr>
            </w:pPr>
            <w:r w:rsidRPr="005E477F">
              <w:rPr>
                <w:rFonts w:cs="Arial"/>
                <w:sz w:val="24"/>
                <w:szCs w:val="24"/>
              </w:rPr>
              <w:t>(f) while it is awaiting loading for transportation,</w:t>
            </w:r>
          </w:p>
          <w:p w14:paraId="6989B32C" w14:textId="77777777" w:rsidR="005E477F" w:rsidRPr="005E477F" w:rsidRDefault="005E477F" w:rsidP="005E477F">
            <w:pPr>
              <w:spacing w:before="240" w:after="120"/>
              <w:rPr>
                <w:rFonts w:cs="Arial"/>
                <w:sz w:val="24"/>
              </w:rPr>
            </w:pPr>
            <w:r w:rsidRPr="005E477F">
              <w:rPr>
                <w:rFonts w:cs="Arial"/>
                <w:sz w:val="24"/>
              </w:rPr>
              <w:t xml:space="preserve">provided that the period during which it is so kept is </w:t>
            </w:r>
            <w:proofErr w:type="spellStart"/>
            <w:r w:rsidRPr="005E477F">
              <w:rPr>
                <w:rFonts w:cs="Arial"/>
                <w:sz w:val="24"/>
              </w:rPr>
              <w:t>not longer</w:t>
            </w:r>
            <w:proofErr w:type="spellEnd"/>
            <w:r w:rsidRPr="005E477F">
              <w:rPr>
                <w:rFonts w:cs="Arial"/>
                <w:sz w:val="24"/>
              </w:rPr>
              <w:t xml:space="preserve"> than necessary for that purpose.</w:t>
            </w:r>
          </w:p>
          <w:p w14:paraId="62AB9B83" w14:textId="77777777" w:rsidR="005E477F" w:rsidRPr="005E477F" w:rsidRDefault="005E477F" w:rsidP="005E477F">
            <w:pPr>
              <w:spacing w:before="240" w:after="120"/>
              <w:rPr>
                <w:rFonts w:cs="Arial"/>
                <w:sz w:val="24"/>
                <w:szCs w:val="24"/>
              </w:rPr>
            </w:pPr>
          </w:p>
        </w:tc>
        <w:tc>
          <w:tcPr>
            <w:tcW w:w="895" w:type="pct"/>
            <w:tcBorders>
              <w:top w:val="single" w:sz="6" w:space="0" w:color="auto"/>
              <w:left w:val="single" w:sz="6" w:space="0" w:color="auto"/>
              <w:bottom w:val="single" w:sz="6" w:space="0" w:color="auto"/>
              <w:right w:val="single" w:sz="6" w:space="0" w:color="auto"/>
            </w:tcBorders>
            <w:tcMar>
              <w:left w:w="105" w:type="dxa"/>
              <w:right w:w="105" w:type="dxa"/>
            </w:tcMar>
          </w:tcPr>
          <w:p w14:paraId="6C79EC72" w14:textId="77777777" w:rsidR="005E477F" w:rsidRPr="005E477F" w:rsidRDefault="005E477F" w:rsidP="005E477F">
            <w:pPr>
              <w:spacing w:before="240" w:after="120"/>
              <w:rPr>
                <w:rFonts w:cs="Arial"/>
                <w:sz w:val="24"/>
                <w:szCs w:val="24"/>
              </w:rPr>
            </w:pPr>
            <w:r w:rsidRPr="005E477F">
              <w:rPr>
                <w:rFonts w:cs="Arial"/>
                <w:sz w:val="24"/>
                <w:szCs w:val="24"/>
              </w:rPr>
              <w:lastRenderedPageBreak/>
              <w:t xml:space="preserve">Minimum allowances for </w:t>
            </w:r>
            <w:r w:rsidRPr="005E477F">
              <w:rPr>
                <w:rFonts w:cs="Arial"/>
                <w:b/>
                <w:bCs/>
                <w:sz w:val="24"/>
                <w:szCs w:val="24"/>
              </w:rPr>
              <w:t>growing pigs</w:t>
            </w:r>
            <w:r w:rsidRPr="005E477F">
              <w:rPr>
                <w:rFonts w:cs="Arial"/>
                <w:sz w:val="24"/>
                <w:szCs w:val="24"/>
              </w:rPr>
              <w:t xml:space="preserve"> in indoor systems/outdoor systems - Liveweight (kg) Total area (m</w:t>
            </w:r>
            <w:r w:rsidRPr="005E477F">
              <w:rPr>
                <w:rFonts w:cs="Arial"/>
                <w:sz w:val="24"/>
                <w:szCs w:val="24"/>
                <w:vertAlign w:val="superscript"/>
              </w:rPr>
              <w:t>2</w:t>
            </w:r>
            <w:r w:rsidRPr="005E477F">
              <w:rPr>
                <w:rFonts w:cs="Arial"/>
                <w:sz w:val="24"/>
                <w:szCs w:val="24"/>
              </w:rPr>
              <w:t>) </w:t>
            </w:r>
            <w:r w:rsidRPr="005E477F">
              <w:rPr>
                <w:sz w:val="24"/>
              </w:rPr>
              <w:br/>
            </w:r>
            <w:r w:rsidRPr="005E477F">
              <w:rPr>
                <w:rFonts w:cs="Arial"/>
                <w:sz w:val="24"/>
                <w:szCs w:val="24"/>
              </w:rPr>
              <w:t>10 = 0.15/0.5 </w:t>
            </w:r>
            <w:r w:rsidRPr="005E477F">
              <w:rPr>
                <w:sz w:val="24"/>
              </w:rPr>
              <w:br/>
            </w:r>
            <w:r w:rsidRPr="005E477F">
              <w:rPr>
                <w:rFonts w:cs="Arial"/>
                <w:sz w:val="24"/>
                <w:szCs w:val="24"/>
              </w:rPr>
              <w:t>20 = 0.225/0.5 </w:t>
            </w:r>
            <w:r w:rsidRPr="005E477F">
              <w:rPr>
                <w:sz w:val="24"/>
              </w:rPr>
              <w:br/>
            </w:r>
            <w:r w:rsidRPr="005E477F">
              <w:rPr>
                <w:rFonts w:cs="Arial"/>
                <w:sz w:val="24"/>
                <w:szCs w:val="24"/>
              </w:rPr>
              <w:t>30 = 0.3/0.5 </w:t>
            </w:r>
            <w:r w:rsidRPr="005E477F">
              <w:rPr>
                <w:sz w:val="24"/>
              </w:rPr>
              <w:br/>
            </w:r>
            <w:r w:rsidRPr="005E477F">
              <w:rPr>
                <w:rFonts w:cs="Arial"/>
                <w:sz w:val="24"/>
                <w:szCs w:val="24"/>
              </w:rPr>
              <w:t>40 = 0.4/0.73 </w:t>
            </w:r>
            <w:r w:rsidRPr="005E477F">
              <w:rPr>
                <w:sz w:val="24"/>
              </w:rPr>
              <w:br/>
            </w:r>
            <w:r w:rsidRPr="005E477F">
              <w:rPr>
                <w:rFonts w:cs="Arial"/>
                <w:sz w:val="24"/>
                <w:szCs w:val="24"/>
              </w:rPr>
              <w:t>50 = 0.47/1.3 </w:t>
            </w:r>
            <w:r w:rsidRPr="005E477F">
              <w:rPr>
                <w:sz w:val="24"/>
              </w:rPr>
              <w:br/>
            </w:r>
            <w:r w:rsidRPr="005E477F">
              <w:rPr>
                <w:rFonts w:cs="Arial"/>
                <w:sz w:val="24"/>
                <w:szCs w:val="24"/>
              </w:rPr>
              <w:t>60 = 0.55/1.5 </w:t>
            </w:r>
            <w:r w:rsidRPr="005E477F">
              <w:rPr>
                <w:sz w:val="24"/>
              </w:rPr>
              <w:br/>
            </w:r>
            <w:r w:rsidRPr="005E477F">
              <w:rPr>
                <w:rFonts w:cs="Arial"/>
                <w:sz w:val="24"/>
                <w:szCs w:val="24"/>
              </w:rPr>
              <w:t>70 = 0.61/1.5 </w:t>
            </w:r>
            <w:r w:rsidRPr="005E477F">
              <w:rPr>
                <w:sz w:val="24"/>
              </w:rPr>
              <w:br/>
            </w:r>
            <w:r w:rsidRPr="005E477F">
              <w:rPr>
                <w:rFonts w:cs="Arial"/>
                <w:sz w:val="24"/>
                <w:szCs w:val="24"/>
              </w:rPr>
              <w:t>80 = 0.675/1.67 </w:t>
            </w:r>
            <w:r w:rsidRPr="005E477F">
              <w:rPr>
                <w:sz w:val="24"/>
              </w:rPr>
              <w:br/>
            </w:r>
            <w:r w:rsidRPr="005E477F">
              <w:rPr>
                <w:rFonts w:cs="Arial"/>
                <w:sz w:val="24"/>
                <w:szCs w:val="24"/>
              </w:rPr>
              <w:t>90 = 0.715/1.67 </w:t>
            </w:r>
            <w:r w:rsidRPr="005E477F">
              <w:rPr>
                <w:sz w:val="24"/>
              </w:rPr>
              <w:br/>
            </w:r>
            <w:r w:rsidRPr="005E477F">
              <w:rPr>
                <w:rFonts w:cs="Arial"/>
                <w:sz w:val="24"/>
                <w:szCs w:val="24"/>
              </w:rPr>
              <w:t>100 = 0.75/1.72 </w:t>
            </w:r>
            <w:r w:rsidRPr="005E477F">
              <w:rPr>
                <w:sz w:val="24"/>
              </w:rPr>
              <w:br/>
            </w:r>
            <w:r w:rsidRPr="005E477F">
              <w:rPr>
                <w:rFonts w:cs="Arial"/>
                <w:sz w:val="24"/>
                <w:szCs w:val="24"/>
              </w:rPr>
              <w:t>110 = 0.8/1.72 </w:t>
            </w:r>
            <w:r w:rsidRPr="005E477F">
              <w:rPr>
                <w:sz w:val="24"/>
              </w:rPr>
              <w:br/>
            </w:r>
            <w:r w:rsidRPr="005E477F">
              <w:rPr>
                <w:rFonts w:cs="Arial"/>
                <w:sz w:val="24"/>
                <w:szCs w:val="24"/>
              </w:rPr>
              <w:t> </w:t>
            </w:r>
            <w:r w:rsidRPr="005E477F">
              <w:rPr>
                <w:sz w:val="24"/>
              </w:rPr>
              <w:br/>
            </w:r>
            <w:r w:rsidRPr="005E477F">
              <w:rPr>
                <w:rFonts w:cs="Arial"/>
                <w:sz w:val="24"/>
                <w:szCs w:val="24"/>
              </w:rPr>
              <w:t xml:space="preserve">Growing/finishing pigs in straw yards - </w:t>
            </w:r>
            <w:r w:rsidRPr="005E477F">
              <w:rPr>
                <w:rFonts w:cs="Arial"/>
                <w:sz w:val="24"/>
                <w:szCs w:val="24"/>
              </w:rPr>
              <w:lastRenderedPageBreak/>
              <w:t>Weight (kg) Total minimum space (m</w:t>
            </w:r>
            <w:r w:rsidRPr="005E477F">
              <w:rPr>
                <w:rFonts w:cs="Arial"/>
                <w:sz w:val="24"/>
                <w:szCs w:val="24"/>
                <w:vertAlign w:val="superscript"/>
              </w:rPr>
              <w:t>2</w:t>
            </w:r>
            <w:r w:rsidRPr="005E477F">
              <w:rPr>
                <w:rFonts w:cs="Arial"/>
                <w:sz w:val="24"/>
                <w:szCs w:val="24"/>
              </w:rPr>
              <w:t>) </w:t>
            </w:r>
            <w:r w:rsidRPr="005E477F">
              <w:rPr>
                <w:sz w:val="24"/>
              </w:rPr>
              <w:br/>
            </w:r>
            <w:r w:rsidRPr="005E477F">
              <w:rPr>
                <w:rFonts w:cs="Arial"/>
                <w:sz w:val="24"/>
                <w:szCs w:val="24"/>
              </w:rPr>
              <w:t>Weaners to 35 = 0.45 </w:t>
            </w:r>
            <w:r w:rsidRPr="005E477F">
              <w:rPr>
                <w:sz w:val="24"/>
              </w:rPr>
              <w:br/>
            </w:r>
            <w:r w:rsidRPr="005E477F">
              <w:rPr>
                <w:rFonts w:cs="Arial"/>
                <w:sz w:val="24"/>
                <w:szCs w:val="24"/>
              </w:rPr>
              <w:t>36-50 = 1.17 </w:t>
            </w:r>
            <w:r w:rsidRPr="005E477F">
              <w:rPr>
                <w:sz w:val="24"/>
              </w:rPr>
              <w:br/>
            </w:r>
            <w:r w:rsidRPr="005E477F">
              <w:rPr>
                <w:rFonts w:cs="Arial"/>
                <w:sz w:val="24"/>
                <w:szCs w:val="24"/>
              </w:rPr>
              <w:t>51-75 = 1.35 </w:t>
            </w:r>
            <w:r w:rsidRPr="005E477F">
              <w:rPr>
                <w:sz w:val="24"/>
              </w:rPr>
              <w:br/>
            </w:r>
            <w:r w:rsidRPr="005E477F">
              <w:rPr>
                <w:rFonts w:cs="Arial"/>
                <w:sz w:val="24"/>
                <w:szCs w:val="24"/>
              </w:rPr>
              <w:t>76-95 = 1.50 </w:t>
            </w:r>
            <w:r w:rsidRPr="005E477F">
              <w:rPr>
                <w:sz w:val="24"/>
              </w:rPr>
              <w:br/>
            </w:r>
            <w:r w:rsidRPr="005E477F">
              <w:rPr>
                <w:rFonts w:cs="Arial"/>
                <w:sz w:val="24"/>
                <w:szCs w:val="24"/>
              </w:rPr>
              <w:t>96-110 = 1.54 </w:t>
            </w:r>
            <w:r w:rsidRPr="005E477F">
              <w:rPr>
                <w:sz w:val="24"/>
              </w:rPr>
              <w:br/>
            </w:r>
            <w:r w:rsidRPr="005E477F">
              <w:rPr>
                <w:rFonts w:cs="Arial"/>
                <w:sz w:val="24"/>
                <w:szCs w:val="24"/>
              </w:rPr>
              <w:t> </w:t>
            </w:r>
            <w:r w:rsidRPr="005E477F">
              <w:rPr>
                <w:sz w:val="24"/>
              </w:rPr>
              <w:br/>
            </w:r>
            <w:r w:rsidRPr="005E477F">
              <w:rPr>
                <w:rFonts w:cs="Arial"/>
                <w:sz w:val="24"/>
                <w:szCs w:val="24"/>
              </w:rPr>
              <w:t>Sows must be given a minimum total floor space of 3.5m</w:t>
            </w:r>
            <w:r w:rsidRPr="005E477F">
              <w:rPr>
                <w:rFonts w:cs="Arial"/>
                <w:sz w:val="24"/>
                <w:szCs w:val="24"/>
                <w:vertAlign w:val="superscript"/>
              </w:rPr>
              <w:t>2</w:t>
            </w:r>
            <w:r w:rsidRPr="005E477F">
              <w:rPr>
                <w:rFonts w:cs="Arial"/>
                <w:sz w:val="24"/>
                <w:szCs w:val="24"/>
              </w:rPr>
              <w:t>/sow for mature adults, and 2.5m</w:t>
            </w:r>
            <w:r w:rsidRPr="005E477F">
              <w:rPr>
                <w:rFonts w:cs="Arial"/>
                <w:sz w:val="24"/>
                <w:szCs w:val="24"/>
                <w:vertAlign w:val="superscript"/>
              </w:rPr>
              <w:t>2</w:t>
            </w:r>
            <w:r w:rsidRPr="005E477F">
              <w:rPr>
                <w:rFonts w:cs="Arial"/>
                <w:sz w:val="24"/>
                <w:szCs w:val="24"/>
              </w:rPr>
              <w:t>/gilt for first </w:t>
            </w:r>
            <w:r w:rsidRPr="005E477F">
              <w:rPr>
                <w:sz w:val="24"/>
              </w:rPr>
              <w:br/>
            </w:r>
            <w:r w:rsidRPr="005E477F">
              <w:rPr>
                <w:rFonts w:cs="Arial"/>
                <w:sz w:val="24"/>
                <w:szCs w:val="24"/>
              </w:rPr>
              <w:t>and second parity animals </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1C70B4EC" w14:textId="77777777" w:rsidR="005E477F" w:rsidRPr="005E477F" w:rsidRDefault="005E477F" w:rsidP="005E477F">
            <w:pPr>
              <w:spacing w:before="240" w:after="120"/>
              <w:rPr>
                <w:rFonts w:cs="Arial"/>
                <w:sz w:val="24"/>
                <w:szCs w:val="24"/>
              </w:rPr>
            </w:pPr>
            <w:r w:rsidRPr="005E477F">
              <w:rPr>
                <w:rFonts w:cs="Arial"/>
                <w:sz w:val="24"/>
                <w:szCs w:val="24"/>
              </w:rPr>
              <w:lastRenderedPageBreak/>
              <w:t xml:space="preserve">Minimum allowances for </w:t>
            </w:r>
            <w:r w:rsidRPr="005E477F">
              <w:rPr>
                <w:rFonts w:cs="Arial"/>
                <w:b/>
                <w:bCs/>
                <w:sz w:val="24"/>
                <w:szCs w:val="24"/>
              </w:rPr>
              <w:t>growing pigs</w:t>
            </w:r>
            <w:r w:rsidRPr="005E477F">
              <w:rPr>
                <w:rFonts w:cs="Arial"/>
                <w:sz w:val="24"/>
                <w:szCs w:val="24"/>
              </w:rPr>
              <w:t xml:space="preserve"> in indoor systems/outdoor systems - Liveweight (kg) Total area (m</w:t>
            </w:r>
            <w:r w:rsidRPr="005E477F">
              <w:rPr>
                <w:rFonts w:cs="Arial"/>
                <w:sz w:val="24"/>
                <w:szCs w:val="24"/>
                <w:vertAlign w:val="superscript"/>
              </w:rPr>
              <w:t>2</w:t>
            </w:r>
            <w:r w:rsidRPr="005E477F">
              <w:rPr>
                <w:rFonts w:cs="Arial"/>
                <w:sz w:val="24"/>
                <w:szCs w:val="24"/>
              </w:rPr>
              <w:t>) </w:t>
            </w:r>
            <w:r w:rsidRPr="005E477F">
              <w:rPr>
                <w:sz w:val="24"/>
              </w:rPr>
              <w:br/>
            </w:r>
            <w:r w:rsidRPr="005E477F">
              <w:rPr>
                <w:rFonts w:cs="Arial"/>
                <w:sz w:val="24"/>
                <w:szCs w:val="24"/>
              </w:rPr>
              <w:t>10 = 0.15/0.5 </w:t>
            </w:r>
            <w:r w:rsidRPr="005E477F">
              <w:rPr>
                <w:sz w:val="24"/>
              </w:rPr>
              <w:br/>
            </w:r>
            <w:r w:rsidRPr="005E477F">
              <w:rPr>
                <w:rFonts w:cs="Arial"/>
                <w:sz w:val="24"/>
                <w:szCs w:val="24"/>
              </w:rPr>
              <w:t>20 = 0.225/0.5 </w:t>
            </w:r>
            <w:r w:rsidRPr="005E477F">
              <w:rPr>
                <w:sz w:val="24"/>
              </w:rPr>
              <w:br/>
            </w:r>
            <w:r w:rsidRPr="005E477F">
              <w:rPr>
                <w:rFonts w:cs="Arial"/>
                <w:sz w:val="24"/>
                <w:szCs w:val="24"/>
              </w:rPr>
              <w:t>30 = 0.3/0.5 </w:t>
            </w:r>
            <w:r w:rsidRPr="005E477F">
              <w:rPr>
                <w:sz w:val="24"/>
              </w:rPr>
              <w:br/>
            </w:r>
            <w:r w:rsidRPr="005E477F">
              <w:rPr>
                <w:rFonts w:cs="Arial"/>
                <w:sz w:val="24"/>
                <w:szCs w:val="24"/>
              </w:rPr>
              <w:t>40 = 0.4/0.73 </w:t>
            </w:r>
            <w:r w:rsidRPr="005E477F">
              <w:rPr>
                <w:sz w:val="24"/>
              </w:rPr>
              <w:br/>
            </w:r>
            <w:r w:rsidRPr="005E477F">
              <w:rPr>
                <w:rFonts w:cs="Arial"/>
                <w:sz w:val="24"/>
                <w:szCs w:val="24"/>
              </w:rPr>
              <w:t>50 = 0.47/1.3 </w:t>
            </w:r>
            <w:r w:rsidRPr="005E477F">
              <w:rPr>
                <w:sz w:val="24"/>
              </w:rPr>
              <w:br/>
            </w:r>
            <w:r w:rsidRPr="005E477F">
              <w:rPr>
                <w:rFonts w:cs="Arial"/>
                <w:sz w:val="24"/>
                <w:szCs w:val="24"/>
              </w:rPr>
              <w:t>60 = 0.55/1.5 </w:t>
            </w:r>
            <w:r w:rsidRPr="005E477F">
              <w:rPr>
                <w:sz w:val="24"/>
              </w:rPr>
              <w:br/>
            </w:r>
            <w:r w:rsidRPr="005E477F">
              <w:rPr>
                <w:rFonts w:cs="Arial"/>
                <w:sz w:val="24"/>
                <w:szCs w:val="24"/>
              </w:rPr>
              <w:t>70 = 0.61/1.5 </w:t>
            </w:r>
            <w:r w:rsidRPr="005E477F">
              <w:rPr>
                <w:sz w:val="24"/>
              </w:rPr>
              <w:br/>
            </w:r>
            <w:r w:rsidRPr="005E477F">
              <w:rPr>
                <w:rFonts w:cs="Arial"/>
                <w:sz w:val="24"/>
                <w:szCs w:val="24"/>
              </w:rPr>
              <w:t>80 = 0.675/1.67 </w:t>
            </w:r>
            <w:r w:rsidRPr="005E477F">
              <w:rPr>
                <w:sz w:val="24"/>
              </w:rPr>
              <w:br/>
            </w:r>
            <w:r w:rsidRPr="005E477F">
              <w:rPr>
                <w:rFonts w:cs="Arial"/>
                <w:sz w:val="24"/>
                <w:szCs w:val="24"/>
              </w:rPr>
              <w:t>90 = 0.715/1.67 </w:t>
            </w:r>
            <w:r w:rsidRPr="005E477F">
              <w:rPr>
                <w:sz w:val="24"/>
              </w:rPr>
              <w:br/>
            </w:r>
            <w:r w:rsidRPr="005E477F">
              <w:rPr>
                <w:rFonts w:cs="Arial"/>
                <w:sz w:val="24"/>
                <w:szCs w:val="24"/>
              </w:rPr>
              <w:t>100 = 0.75/1.72 </w:t>
            </w:r>
            <w:r w:rsidRPr="005E477F">
              <w:rPr>
                <w:sz w:val="24"/>
              </w:rPr>
              <w:br/>
            </w:r>
            <w:r w:rsidRPr="005E477F">
              <w:rPr>
                <w:rFonts w:cs="Arial"/>
                <w:sz w:val="24"/>
                <w:szCs w:val="24"/>
              </w:rPr>
              <w:t>110 = 0.8/1.72 </w:t>
            </w:r>
            <w:r w:rsidRPr="005E477F">
              <w:rPr>
                <w:sz w:val="24"/>
              </w:rPr>
              <w:br/>
            </w:r>
            <w:r w:rsidRPr="005E477F">
              <w:rPr>
                <w:rFonts w:cs="Arial"/>
                <w:sz w:val="24"/>
                <w:szCs w:val="24"/>
              </w:rPr>
              <w:t> </w:t>
            </w:r>
            <w:r w:rsidRPr="005E477F">
              <w:rPr>
                <w:sz w:val="24"/>
              </w:rPr>
              <w:br/>
            </w:r>
            <w:r w:rsidRPr="005E477F">
              <w:rPr>
                <w:rFonts w:cs="Arial"/>
                <w:sz w:val="24"/>
                <w:szCs w:val="24"/>
              </w:rPr>
              <w:t xml:space="preserve">Growing/finishing pigs in straw yards - </w:t>
            </w:r>
            <w:r w:rsidRPr="005E477F">
              <w:rPr>
                <w:rFonts w:cs="Arial"/>
                <w:sz w:val="24"/>
                <w:szCs w:val="24"/>
              </w:rPr>
              <w:lastRenderedPageBreak/>
              <w:t>Weight (kg) Total minimum space (m</w:t>
            </w:r>
            <w:r w:rsidRPr="005E477F">
              <w:rPr>
                <w:rFonts w:cs="Arial"/>
                <w:sz w:val="24"/>
                <w:szCs w:val="24"/>
                <w:vertAlign w:val="superscript"/>
              </w:rPr>
              <w:t>2</w:t>
            </w:r>
            <w:r w:rsidRPr="005E477F">
              <w:rPr>
                <w:rFonts w:cs="Arial"/>
                <w:sz w:val="24"/>
                <w:szCs w:val="24"/>
              </w:rPr>
              <w:t>) </w:t>
            </w:r>
            <w:r w:rsidRPr="005E477F">
              <w:rPr>
                <w:sz w:val="24"/>
              </w:rPr>
              <w:br/>
            </w:r>
            <w:r w:rsidRPr="005E477F">
              <w:rPr>
                <w:rFonts w:cs="Arial"/>
                <w:sz w:val="24"/>
                <w:szCs w:val="24"/>
              </w:rPr>
              <w:t>Weaners to 35 = 0.45 </w:t>
            </w:r>
            <w:r w:rsidRPr="005E477F">
              <w:rPr>
                <w:sz w:val="24"/>
              </w:rPr>
              <w:br/>
            </w:r>
            <w:r w:rsidRPr="005E477F">
              <w:rPr>
                <w:rFonts w:cs="Arial"/>
                <w:sz w:val="24"/>
                <w:szCs w:val="24"/>
              </w:rPr>
              <w:t>36-50 = 1.17 </w:t>
            </w:r>
            <w:r w:rsidRPr="005E477F">
              <w:rPr>
                <w:sz w:val="24"/>
              </w:rPr>
              <w:br/>
            </w:r>
            <w:r w:rsidRPr="005E477F">
              <w:rPr>
                <w:rFonts w:cs="Arial"/>
                <w:sz w:val="24"/>
                <w:szCs w:val="24"/>
              </w:rPr>
              <w:t>51-75 = 1.35 </w:t>
            </w:r>
            <w:r w:rsidRPr="005E477F">
              <w:rPr>
                <w:sz w:val="24"/>
              </w:rPr>
              <w:br/>
            </w:r>
            <w:r w:rsidRPr="005E477F">
              <w:rPr>
                <w:rFonts w:cs="Arial"/>
                <w:sz w:val="24"/>
                <w:szCs w:val="24"/>
              </w:rPr>
              <w:t>76-95 = 1.50 </w:t>
            </w:r>
            <w:r w:rsidRPr="005E477F">
              <w:rPr>
                <w:sz w:val="24"/>
              </w:rPr>
              <w:br/>
            </w:r>
            <w:r w:rsidRPr="005E477F">
              <w:rPr>
                <w:rFonts w:cs="Arial"/>
                <w:sz w:val="24"/>
                <w:szCs w:val="24"/>
              </w:rPr>
              <w:t>96-110 = 1.54 </w:t>
            </w:r>
            <w:r w:rsidRPr="005E477F">
              <w:rPr>
                <w:sz w:val="24"/>
              </w:rPr>
              <w:br/>
            </w:r>
            <w:r w:rsidRPr="005E477F">
              <w:rPr>
                <w:rFonts w:cs="Arial"/>
                <w:sz w:val="24"/>
                <w:szCs w:val="24"/>
              </w:rPr>
              <w:t> </w:t>
            </w:r>
            <w:r w:rsidRPr="005E477F">
              <w:rPr>
                <w:sz w:val="24"/>
              </w:rPr>
              <w:br/>
            </w:r>
            <w:r w:rsidRPr="005E477F">
              <w:rPr>
                <w:rFonts w:cs="Arial"/>
                <w:sz w:val="24"/>
                <w:szCs w:val="24"/>
              </w:rPr>
              <w:t>Sows must be given a minimum total floor space of 3.5m</w:t>
            </w:r>
            <w:r w:rsidRPr="005E477F">
              <w:rPr>
                <w:rFonts w:cs="Arial"/>
                <w:sz w:val="24"/>
                <w:szCs w:val="24"/>
                <w:vertAlign w:val="superscript"/>
              </w:rPr>
              <w:t>2</w:t>
            </w:r>
            <w:r w:rsidRPr="005E477F">
              <w:rPr>
                <w:rFonts w:cs="Arial"/>
                <w:sz w:val="24"/>
                <w:szCs w:val="24"/>
              </w:rPr>
              <w:t>/sow for mature adults, and 2.5m</w:t>
            </w:r>
            <w:r w:rsidRPr="005E477F">
              <w:rPr>
                <w:rFonts w:cs="Arial"/>
                <w:sz w:val="24"/>
                <w:szCs w:val="24"/>
                <w:vertAlign w:val="superscript"/>
              </w:rPr>
              <w:t>2</w:t>
            </w:r>
            <w:r w:rsidRPr="005E477F">
              <w:rPr>
                <w:rFonts w:cs="Arial"/>
                <w:sz w:val="24"/>
                <w:szCs w:val="24"/>
              </w:rPr>
              <w:t>/gilt for first </w:t>
            </w:r>
            <w:r w:rsidRPr="005E477F">
              <w:rPr>
                <w:sz w:val="24"/>
              </w:rPr>
              <w:br/>
            </w:r>
            <w:r w:rsidRPr="005E477F">
              <w:rPr>
                <w:rFonts w:cs="Arial"/>
                <w:sz w:val="24"/>
                <w:szCs w:val="24"/>
              </w:rPr>
              <w:t>and second parity animals </w:t>
            </w:r>
          </w:p>
        </w:tc>
        <w:tc>
          <w:tcPr>
            <w:tcW w:w="895" w:type="pct"/>
            <w:tcBorders>
              <w:top w:val="single" w:sz="6" w:space="0" w:color="auto"/>
              <w:left w:val="single" w:sz="6" w:space="0" w:color="auto"/>
              <w:bottom w:val="single" w:sz="6" w:space="0" w:color="auto"/>
              <w:right w:val="single" w:sz="6" w:space="0" w:color="auto"/>
            </w:tcBorders>
            <w:tcMar>
              <w:left w:w="105" w:type="dxa"/>
              <w:right w:w="105" w:type="dxa"/>
            </w:tcMar>
          </w:tcPr>
          <w:p w14:paraId="2AD97D9B" w14:textId="77777777" w:rsidR="005E477F" w:rsidRPr="005E477F" w:rsidRDefault="005E477F" w:rsidP="005E477F">
            <w:pPr>
              <w:spacing w:before="240" w:after="120"/>
              <w:rPr>
                <w:rFonts w:cs="Arial"/>
                <w:sz w:val="24"/>
              </w:rPr>
            </w:pPr>
            <w:r w:rsidRPr="005E477F">
              <w:rPr>
                <w:rFonts w:cs="Arial"/>
                <w:sz w:val="24"/>
              </w:rPr>
              <w:lastRenderedPageBreak/>
              <w:t>Outside shelters - Class of pig/minimum lying area (m</w:t>
            </w:r>
            <w:r w:rsidRPr="005E477F">
              <w:rPr>
                <w:rFonts w:cs="Arial"/>
                <w:sz w:val="24"/>
                <w:vertAlign w:val="superscript"/>
              </w:rPr>
              <w:t>2</w:t>
            </w:r>
            <w:r w:rsidRPr="005E477F">
              <w:rPr>
                <w:rFonts w:cs="Arial"/>
                <w:sz w:val="24"/>
              </w:rPr>
              <w:t>) </w:t>
            </w:r>
            <w:r w:rsidRPr="005E477F">
              <w:rPr>
                <w:sz w:val="24"/>
              </w:rPr>
              <w:br/>
            </w:r>
            <w:r w:rsidRPr="005E477F">
              <w:rPr>
                <w:rFonts w:cs="Arial"/>
                <w:sz w:val="24"/>
              </w:rPr>
              <w:t>Breeding pigs </w:t>
            </w:r>
            <w:r w:rsidRPr="005E477F">
              <w:rPr>
                <w:sz w:val="24"/>
              </w:rPr>
              <w:br/>
            </w:r>
            <w:r w:rsidRPr="005E477F">
              <w:rPr>
                <w:rFonts w:cs="Arial"/>
                <w:sz w:val="24"/>
              </w:rPr>
              <w:t>Farrowing sows with </w:t>
            </w:r>
            <w:r w:rsidRPr="005E477F">
              <w:rPr>
                <w:sz w:val="24"/>
              </w:rPr>
              <w:br/>
            </w:r>
            <w:r w:rsidRPr="005E477F">
              <w:rPr>
                <w:rFonts w:cs="Arial"/>
                <w:sz w:val="24"/>
              </w:rPr>
              <w:t>piglets up to 28 days = 4.0 </w:t>
            </w:r>
            <w:r w:rsidRPr="005E477F">
              <w:rPr>
                <w:sz w:val="24"/>
              </w:rPr>
              <w:br/>
            </w:r>
            <w:r w:rsidRPr="005E477F">
              <w:rPr>
                <w:rFonts w:cs="Arial"/>
                <w:sz w:val="24"/>
              </w:rPr>
              <w:t>Dry sows = 1.5 </w:t>
            </w:r>
            <w:r w:rsidRPr="005E477F">
              <w:rPr>
                <w:sz w:val="24"/>
              </w:rPr>
              <w:br/>
            </w:r>
            <w:r w:rsidRPr="005E477F">
              <w:rPr>
                <w:rFonts w:cs="Arial"/>
                <w:sz w:val="24"/>
              </w:rPr>
              <w:t>Fattening pigs </w:t>
            </w:r>
            <w:r w:rsidRPr="005E477F">
              <w:rPr>
                <w:sz w:val="24"/>
              </w:rPr>
              <w:br/>
            </w:r>
            <w:r w:rsidRPr="005E477F">
              <w:rPr>
                <w:rFonts w:cs="Arial"/>
                <w:sz w:val="24"/>
              </w:rPr>
              <w:t>Up to 30kg (and over 40 </w:t>
            </w:r>
            <w:r w:rsidRPr="005E477F">
              <w:rPr>
                <w:sz w:val="24"/>
              </w:rPr>
              <w:br/>
            </w:r>
            <w:r w:rsidRPr="005E477F">
              <w:rPr>
                <w:rFonts w:cs="Arial"/>
                <w:sz w:val="24"/>
              </w:rPr>
              <w:t>days) = 0.30 </w:t>
            </w:r>
            <w:r w:rsidRPr="005E477F">
              <w:rPr>
                <w:sz w:val="24"/>
              </w:rPr>
              <w:br/>
            </w:r>
            <w:r w:rsidRPr="005E477F">
              <w:rPr>
                <w:rFonts w:cs="Arial"/>
                <w:sz w:val="24"/>
              </w:rPr>
              <w:t>Up to 50kg = 0.40 </w:t>
            </w:r>
            <w:r w:rsidRPr="005E477F">
              <w:rPr>
                <w:sz w:val="24"/>
              </w:rPr>
              <w:br/>
            </w:r>
            <w:r w:rsidRPr="005E477F">
              <w:rPr>
                <w:rFonts w:cs="Arial"/>
                <w:sz w:val="24"/>
              </w:rPr>
              <w:t>Up to 85kg = 0.65 </w:t>
            </w:r>
            <w:r w:rsidRPr="005E477F">
              <w:rPr>
                <w:sz w:val="24"/>
              </w:rPr>
              <w:br/>
            </w:r>
            <w:r w:rsidRPr="005E477F">
              <w:rPr>
                <w:rFonts w:cs="Arial"/>
                <w:sz w:val="24"/>
              </w:rPr>
              <w:t>Up to 110kg = 0.80 </w:t>
            </w:r>
            <w:r w:rsidRPr="005E477F">
              <w:rPr>
                <w:sz w:val="24"/>
              </w:rPr>
              <w:br/>
            </w:r>
            <w:r w:rsidRPr="005E477F">
              <w:rPr>
                <w:rFonts w:cs="Arial"/>
                <w:sz w:val="24"/>
              </w:rPr>
              <w:t> </w:t>
            </w:r>
            <w:r w:rsidRPr="005E477F">
              <w:rPr>
                <w:sz w:val="24"/>
              </w:rPr>
              <w:br/>
            </w:r>
            <w:r w:rsidRPr="005E477F">
              <w:rPr>
                <w:rFonts w:cs="Arial"/>
                <w:sz w:val="24"/>
              </w:rPr>
              <w:t xml:space="preserve">Class of animal/total area including </w:t>
            </w:r>
            <w:r w:rsidRPr="005E477F">
              <w:rPr>
                <w:rFonts w:cs="Arial"/>
                <w:sz w:val="24"/>
              </w:rPr>
              <w:lastRenderedPageBreak/>
              <w:t>outdoor exercise area (m</w:t>
            </w:r>
            <w:r w:rsidRPr="005E477F">
              <w:rPr>
                <w:rFonts w:cs="Arial"/>
                <w:sz w:val="24"/>
                <w:vertAlign w:val="superscript"/>
              </w:rPr>
              <w:t>2</w:t>
            </w:r>
            <w:r w:rsidRPr="005E477F">
              <w:rPr>
                <w:rFonts w:cs="Arial"/>
                <w:sz w:val="24"/>
              </w:rPr>
              <w:t>) </w:t>
            </w:r>
            <w:r w:rsidRPr="005E477F">
              <w:rPr>
                <w:sz w:val="24"/>
              </w:rPr>
              <w:br/>
            </w:r>
            <w:r w:rsidRPr="005E477F">
              <w:rPr>
                <w:rFonts w:cs="Arial"/>
                <w:sz w:val="24"/>
              </w:rPr>
              <w:t xml:space="preserve">Farrowing sows </w:t>
            </w:r>
            <w:proofErr w:type="gramStart"/>
            <w:r w:rsidRPr="005E477F">
              <w:rPr>
                <w:rFonts w:cs="Arial"/>
                <w:sz w:val="24"/>
              </w:rPr>
              <w:t>with:</w:t>
            </w:r>
            <w:proofErr w:type="gramEnd"/>
            <w:r w:rsidRPr="005E477F">
              <w:rPr>
                <w:rFonts w:cs="Arial"/>
                <w:sz w:val="24"/>
              </w:rPr>
              <w:t xml:space="preserve"> piglets up to 40 days = 10 </w:t>
            </w:r>
            <w:r w:rsidRPr="005E477F">
              <w:rPr>
                <w:sz w:val="24"/>
              </w:rPr>
              <w:br/>
            </w:r>
            <w:r w:rsidRPr="005E477F">
              <w:rPr>
                <w:rFonts w:cs="Arial"/>
                <w:sz w:val="24"/>
              </w:rPr>
              <w:t>piglets over 40 days and up to 30 kg = 1.0 </w:t>
            </w:r>
            <w:r w:rsidRPr="005E477F">
              <w:rPr>
                <w:sz w:val="24"/>
              </w:rPr>
              <w:br/>
            </w:r>
            <w:r w:rsidRPr="005E477F">
              <w:rPr>
                <w:rFonts w:cs="Arial"/>
                <w:sz w:val="24"/>
              </w:rPr>
              <w:t>Fattening pigs </w:t>
            </w:r>
            <w:r w:rsidRPr="005E477F">
              <w:rPr>
                <w:sz w:val="24"/>
              </w:rPr>
              <w:br/>
            </w:r>
            <w:r w:rsidRPr="005E477F">
              <w:rPr>
                <w:rFonts w:cs="Arial"/>
                <w:sz w:val="24"/>
              </w:rPr>
              <w:t>Up to 50 kg = 1.4 </w:t>
            </w:r>
            <w:r w:rsidRPr="005E477F">
              <w:rPr>
                <w:sz w:val="24"/>
              </w:rPr>
              <w:br/>
            </w:r>
            <w:r w:rsidRPr="005E477F">
              <w:rPr>
                <w:rFonts w:cs="Arial"/>
                <w:sz w:val="24"/>
              </w:rPr>
              <w:t>Up to 85 kg = 1.9 </w:t>
            </w:r>
            <w:r w:rsidRPr="005E477F">
              <w:rPr>
                <w:sz w:val="24"/>
              </w:rPr>
              <w:br/>
            </w:r>
            <w:r w:rsidRPr="005E477F">
              <w:rPr>
                <w:rFonts w:cs="Arial"/>
                <w:sz w:val="24"/>
              </w:rPr>
              <w:t>Up to 110 kg = 2.3 </w:t>
            </w:r>
            <w:r w:rsidRPr="005E477F">
              <w:rPr>
                <w:sz w:val="24"/>
              </w:rPr>
              <w:br/>
            </w:r>
            <w:r w:rsidRPr="005E477F">
              <w:rPr>
                <w:rFonts w:cs="Arial"/>
                <w:sz w:val="24"/>
              </w:rPr>
              <w:t>Breeding pigs  </w:t>
            </w:r>
            <w:r w:rsidRPr="005E477F">
              <w:rPr>
                <w:sz w:val="24"/>
              </w:rPr>
              <w:br/>
            </w:r>
            <w:r w:rsidRPr="005E477F">
              <w:rPr>
                <w:rFonts w:cs="Arial"/>
                <w:sz w:val="24"/>
              </w:rPr>
              <w:t>Sows = 4.9 </w:t>
            </w:r>
          </w:p>
        </w:tc>
      </w:tr>
      <w:tr w:rsidR="005E477F" w:rsidRPr="005E477F" w14:paraId="3294C9A6"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68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632C607" w14:textId="77777777" w:rsidR="005E477F" w:rsidRPr="005E477F" w:rsidRDefault="005E477F" w:rsidP="005E477F">
            <w:pPr>
              <w:spacing w:before="240" w:after="120"/>
              <w:rPr>
                <w:rFonts w:cs="Arial"/>
                <w:sz w:val="24"/>
                <w:szCs w:val="24"/>
              </w:rPr>
            </w:pPr>
            <w:r w:rsidRPr="005E477F">
              <w:rPr>
                <w:rFonts w:cs="Arial"/>
                <w:sz w:val="24"/>
                <w:szCs w:val="24"/>
              </w:rPr>
              <w:lastRenderedPageBreak/>
              <w:t>Enrichment</w:t>
            </w:r>
          </w:p>
        </w:tc>
        <w:tc>
          <w:tcPr>
            <w:tcW w:w="50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4E3CC71"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111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5226D2FB" w14:textId="77777777" w:rsidR="005E477F" w:rsidRPr="005E477F" w:rsidRDefault="005E477F" w:rsidP="005E477F">
            <w:pPr>
              <w:spacing w:before="240" w:after="120"/>
              <w:rPr>
                <w:rFonts w:cs="Arial"/>
                <w:sz w:val="24"/>
              </w:rPr>
            </w:pPr>
            <w:r w:rsidRPr="005E477F">
              <w:rPr>
                <w:rFonts w:cs="Arial"/>
                <w:sz w:val="24"/>
              </w:rPr>
              <w:t>Permanent access to environmental enrichment required</w:t>
            </w:r>
          </w:p>
        </w:tc>
        <w:tc>
          <w:tcPr>
            <w:tcW w:w="895"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678CF69" w14:textId="77777777" w:rsidR="005E477F" w:rsidRPr="005E477F" w:rsidRDefault="005E477F" w:rsidP="005E477F">
            <w:pPr>
              <w:spacing w:before="240" w:after="120"/>
              <w:rPr>
                <w:rFonts w:cs="Arial"/>
                <w:sz w:val="24"/>
              </w:rPr>
            </w:pPr>
            <w:r w:rsidRPr="005E477F">
              <w:rPr>
                <w:rFonts w:cs="Arial"/>
                <w:sz w:val="24"/>
              </w:rPr>
              <w:t xml:space="preserve">Permanent access required to effective environmental enrichment materials in sufficient quantities </w:t>
            </w:r>
            <w:r w:rsidRPr="005E477F">
              <w:rPr>
                <w:sz w:val="24"/>
              </w:rPr>
              <w:br/>
            </w:r>
            <w:r w:rsidRPr="005E477F">
              <w:rPr>
                <w:rFonts w:cs="Arial"/>
                <w:sz w:val="24"/>
              </w:rPr>
              <w:t xml:space="preserve">to allow and </w:t>
            </w:r>
            <w:r w:rsidRPr="005E477F">
              <w:rPr>
                <w:rFonts w:cs="Arial"/>
                <w:sz w:val="24"/>
              </w:rPr>
              <w:lastRenderedPageBreak/>
              <w:t xml:space="preserve">encourage proper expression of rooting, </w:t>
            </w:r>
            <w:proofErr w:type="gramStart"/>
            <w:r w:rsidRPr="005E477F">
              <w:rPr>
                <w:rFonts w:cs="Arial"/>
                <w:sz w:val="24"/>
              </w:rPr>
              <w:t>pawing</w:t>
            </w:r>
            <w:proofErr w:type="gramEnd"/>
            <w:r w:rsidRPr="005E477F">
              <w:rPr>
                <w:rFonts w:cs="Arial"/>
                <w:sz w:val="24"/>
              </w:rPr>
              <w:t xml:space="preserve"> and chewing behaviours.</w:t>
            </w:r>
          </w:p>
          <w:p w14:paraId="53B9BC05" w14:textId="77777777" w:rsidR="005E477F" w:rsidRPr="005E477F" w:rsidRDefault="005E477F" w:rsidP="005E477F">
            <w:pPr>
              <w:spacing w:before="240" w:after="120"/>
              <w:rPr>
                <w:rFonts w:cs="Arial"/>
                <w:sz w:val="24"/>
                <w:szCs w:val="24"/>
              </w:rPr>
            </w:pPr>
          </w:p>
          <w:p w14:paraId="176EF398" w14:textId="77777777" w:rsidR="005E477F" w:rsidRPr="005E477F" w:rsidRDefault="005E477F" w:rsidP="005E477F">
            <w:pPr>
              <w:spacing w:before="240" w:after="120"/>
              <w:rPr>
                <w:rFonts w:cs="Arial"/>
                <w:sz w:val="24"/>
                <w:szCs w:val="24"/>
              </w:rPr>
            </w:pPr>
          </w:p>
        </w:tc>
        <w:tc>
          <w:tcPr>
            <w:tcW w:w="904"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1683D7A7" w14:textId="77777777" w:rsidR="005E477F" w:rsidRPr="005E477F" w:rsidRDefault="005E477F" w:rsidP="005E477F">
            <w:pPr>
              <w:spacing w:before="240" w:after="120"/>
              <w:rPr>
                <w:rFonts w:cs="Arial"/>
                <w:sz w:val="24"/>
              </w:rPr>
            </w:pPr>
            <w:r w:rsidRPr="005E477F">
              <w:rPr>
                <w:rFonts w:cs="Arial"/>
                <w:sz w:val="24"/>
              </w:rPr>
              <w:lastRenderedPageBreak/>
              <w:t xml:space="preserve">Permanent access required to effective environmental enrichment materials in sufficient quantities </w:t>
            </w:r>
            <w:r w:rsidRPr="005E477F">
              <w:rPr>
                <w:sz w:val="24"/>
              </w:rPr>
              <w:br/>
            </w:r>
            <w:r w:rsidRPr="005E477F">
              <w:rPr>
                <w:rFonts w:cs="Arial"/>
                <w:sz w:val="24"/>
              </w:rPr>
              <w:t xml:space="preserve">to allow and </w:t>
            </w:r>
            <w:r w:rsidRPr="005E477F">
              <w:rPr>
                <w:rFonts w:cs="Arial"/>
                <w:sz w:val="24"/>
              </w:rPr>
              <w:lastRenderedPageBreak/>
              <w:t xml:space="preserve">encourage proper expression of rooting, </w:t>
            </w:r>
            <w:proofErr w:type="gramStart"/>
            <w:r w:rsidRPr="005E477F">
              <w:rPr>
                <w:rFonts w:cs="Arial"/>
                <w:sz w:val="24"/>
              </w:rPr>
              <w:t>pawing</w:t>
            </w:r>
            <w:proofErr w:type="gramEnd"/>
            <w:r w:rsidRPr="005E477F">
              <w:rPr>
                <w:rFonts w:cs="Arial"/>
                <w:sz w:val="24"/>
              </w:rPr>
              <w:t xml:space="preserve"> and chewing behaviours.</w:t>
            </w:r>
          </w:p>
          <w:p w14:paraId="5AF4D571" w14:textId="77777777" w:rsidR="005E477F" w:rsidRPr="005E477F" w:rsidRDefault="005E477F" w:rsidP="005E477F">
            <w:pPr>
              <w:spacing w:before="240" w:after="120"/>
              <w:rPr>
                <w:rFonts w:cs="Arial"/>
                <w:sz w:val="24"/>
                <w:szCs w:val="24"/>
              </w:rPr>
            </w:pPr>
          </w:p>
          <w:p w14:paraId="7DAD3D98" w14:textId="77777777" w:rsidR="005E477F" w:rsidRPr="005E477F" w:rsidRDefault="005E477F" w:rsidP="005E477F">
            <w:pPr>
              <w:spacing w:before="240" w:after="120"/>
              <w:rPr>
                <w:rFonts w:cs="Arial"/>
                <w:sz w:val="24"/>
                <w:szCs w:val="24"/>
              </w:rPr>
            </w:pPr>
            <w:r w:rsidRPr="005E477F">
              <w:rPr>
                <w:rFonts w:cs="Arial"/>
                <w:sz w:val="24"/>
                <w:szCs w:val="24"/>
              </w:rPr>
              <w:t>&gt;200g chewable, edible, digestible material per pig per day from weaning onwards</w:t>
            </w:r>
          </w:p>
        </w:tc>
        <w:tc>
          <w:tcPr>
            <w:tcW w:w="895"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A20DF7C" w14:textId="77777777" w:rsidR="005E477F" w:rsidRPr="005E477F" w:rsidRDefault="005E477F" w:rsidP="005E477F">
            <w:pPr>
              <w:spacing w:before="240" w:after="120"/>
              <w:rPr>
                <w:rFonts w:cs="Arial"/>
                <w:sz w:val="24"/>
              </w:rPr>
            </w:pPr>
            <w:r w:rsidRPr="005E477F">
              <w:rPr>
                <w:rFonts w:cs="Arial"/>
                <w:sz w:val="24"/>
              </w:rPr>
              <w:lastRenderedPageBreak/>
              <w:t xml:space="preserve">Permanent access required to effective environmental enrichment materials in sufficient quantities </w:t>
            </w:r>
            <w:r w:rsidRPr="005E477F">
              <w:rPr>
                <w:sz w:val="24"/>
              </w:rPr>
              <w:br/>
            </w:r>
            <w:r w:rsidRPr="005E477F">
              <w:rPr>
                <w:rFonts w:cs="Arial"/>
                <w:sz w:val="24"/>
              </w:rPr>
              <w:t xml:space="preserve">to allow and </w:t>
            </w:r>
            <w:r w:rsidRPr="005E477F">
              <w:rPr>
                <w:rFonts w:cs="Arial"/>
                <w:sz w:val="24"/>
              </w:rPr>
              <w:lastRenderedPageBreak/>
              <w:t xml:space="preserve">encourage proper expression of rooting, </w:t>
            </w:r>
            <w:proofErr w:type="gramStart"/>
            <w:r w:rsidRPr="005E477F">
              <w:rPr>
                <w:rFonts w:cs="Arial"/>
                <w:sz w:val="24"/>
              </w:rPr>
              <w:t>pawing</w:t>
            </w:r>
            <w:proofErr w:type="gramEnd"/>
            <w:r w:rsidRPr="005E477F">
              <w:rPr>
                <w:rFonts w:cs="Arial"/>
                <w:sz w:val="24"/>
              </w:rPr>
              <w:t xml:space="preserve"> and chewing behaviours.</w:t>
            </w:r>
          </w:p>
          <w:p w14:paraId="5A2A8E35" w14:textId="77777777" w:rsidR="005E477F" w:rsidRPr="005E477F" w:rsidRDefault="005E477F" w:rsidP="005E477F">
            <w:pPr>
              <w:spacing w:before="240" w:after="120"/>
              <w:rPr>
                <w:rFonts w:cs="Arial"/>
                <w:sz w:val="24"/>
                <w:szCs w:val="24"/>
              </w:rPr>
            </w:pPr>
          </w:p>
          <w:p w14:paraId="2D9E7254" w14:textId="77777777" w:rsidR="005E477F" w:rsidRPr="005E477F" w:rsidRDefault="005E477F" w:rsidP="005E477F">
            <w:pPr>
              <w:spacing w:before="240" w:after="120"/>
              <w:rPr>
                <w:rFonts w:cs="Arial"/>
                <w:sz w:val="24"/>
                <w:szCs w:val="24"/>
              </w:rPr>
            </w:pPr>
            <w:r w:rsidRPr="005E477F">
              <w:rPr>
                <w:rFonts w:cs="Arial"/>
                <w:sz w:val="24"/>
                <w:szCs w:val="24"/>
              </w:rPr>
              <w:t>&gt;200g chewable, edible, digestible material per pig per day from weaning onwards</w:t>
            </w:r>
          </w:p>
        </w:tc>
      </w:tr>
      <w:tr w:rsidR="005E477F" w:rsidRPr="005E477F" w14:paraId="0BA1727C" w14:textId="77777777" w:rsidTr="005E477F">
        <w:trPr>
          <w:trHeight w:val="300"/>
        </w:trPr>
        <w:tc>
          <w:tcPr>
            <w:tcW w:w="681" w:type="pct"/>
            <w:tcBorders>
              <w:top w:val="single" w:sz="6" w:space="0" w:color="auto"/>
              <w:left w:val="single" w:sz="6" w:space="0" w:color="auto"/>
              <w:bottom w:val="single" w:sz="6" w:space="0" w:color="auto"/>
              <w:right w:val="single" w:sz="6" w:space="0" w:color="auto"/>
            </w:tcBorders>
            <w:tcMar>
              <w:left w:w="105" w:type="dxa"/>
              <w:right w:w="105" w:type="dxa"/>
            </w:tcMar>
          </w:tcPr>
          <w:p w14:paraId="1108A393" w14:textId="77777777" w:rsidR="005E477F" w:rsidRPr="005E477F" w:rsidRDefault="005E477F" w:rsidP="005E477F">
            <w:pPr>
              <w:spacing w:before="240" w:after="120"/>
              <w:rPr>
                <w:rFonts w:cs="Arial"/>
                <w:sz w:val="24"/>
                <w:szCs w:val="24"/>
              </w:rPr>
            </w:pPr>
            <w:r w:rsidRPr="005E477F">
              <w:rPr>
                <w:rFonts w:cs="Arial"/>
                <w:sz w:val="24"/>
                <w:szCs w:val="24"/>
              </w:rPr>
              <w:lastRenderedPageBreak/>
              <w:t>Outdoor access/</w:t>
            </w:r>
          </w:p>
          <w:p w14:paraId="1377EFB5" w14:textId="77777777" w:rsidR="005E477F" w:rsidRPr="005E477F" w:rsidRDefault="005E477F" w:rsidP="005E477F">
            <w:pPr>
              <w:spacing w:before="240" w:after="120"/>
              <w:rPr>
                <w:rFonts w:cs="Arial"/>
                <w:sz w:val="24"/>
                <w:szCs w:val="24"/>
              </w:rPr>
            </w:pPr>
            <w:r w:rsidRPr="005E477F">
              <w:rPr>
                <w:rFonts w:cs="Arial"/>
                <w:sz w:val="24"/>
                <w:szCs w:val="24"/>
              </w:rPr>
              <w:t>range access</w:t>
            </w:r>
          </w:p>
        </w:tc>
        <w:tc>
          <w:tcPr>
            <w:tcW w:w="507" w:type="pct"/>
            <w:tcBorders>
              <w:top w:val="single" w:sz="6" w:space="0" w:color="auto"/>
              <w:left w:val="single" w:sz="6" w:space="0" w:color="auto"/>
              <w:bottom w:val="single" w:sz="4" w:space="0" w:color="000000"/>
              <w:right w:val="single" w:sz="6" w:space="0" w:color="auto"/>
            </w:tcBorders>
            <w:tcMar>
              <w:left w:w="105" w:type="dxa"/>
              <w:right w:w="105" w:type="dxa"/>
            </w:tcMar>
          </w:tcPr>
          <w:p w14:paraId="7B33BA28"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117" w:type="pct"/>
            <w:tcBorders>
              <w:top w:val="single" w:sz="6" w:space="0" w:color="auto"/>
              <w:left w:val="single" w:sz="6" w:space="0" w:color="auto"/>
              <w:bottom w:val="single" w:sz="4" w:space="0" w:color="000000"/>
              <w:right w:val="single" w:sz="6" w:space="0" w:color="auto"/>
            </w:tcBorders>
            <w:tcMar>
              <w:left w:w="105" w:type="dxa"/>
              <w:right w:w="105" w:type="dxa"/>
            </w:tcMar>
          </w:tcPr>
          <w:p w14:paraId="0A7994B5"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895" w:type="pct"/>
            <w:tcBorders>
              <w:top w:val="single" w:sz="6" w:space="0" w:color="auto"/>
              <w:left w:val="single" w:sz="6" w:space="0" w:color="auto"/>
              <w:bottom w:val="single" w:sz="4" w:space="0" w:color="000000"/>
              <w:right w:val="single" w:sz="6" w:space="0" w:color="auto"/>
            </w:tcBorders>
            <w:tcMar>
              <w:left w:w="105" w:type="dxa"/>
              <w:right w:w="105" w:type="dxa"/>
            </w:tcMar>
          </w:tcPr>
          <w:p w14:paraId="754AA71D"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904" w:type="pct"/>
            <w:tcBorders>
              <w:top w:val="single" w:sz="6" w:space="0" w:color="auto"/>
              <w:left w:val="single" w:sz="6" w:space="0" w:color="auto"/>
              <w:bottom w:val="single" w:sz="4" w:space="0" w:color="000000"/>
              <w:right w:val="single" w:sz="6" w:space="0" w:color="auto"/>
            </w:tcBorders>
            <w:tcMar>
              <w:left w:w="105" w:type="dxa"/>
              <w:right w:w="105" w:type="dxa"/>
            </w:tcMar>
          </w:tcPr>
          <w:p w14:paraId="4BF9E8B0" w14:textId="77777777" w:rsidR="005E477F" w:rsidRPr="005E477F" w:rsidRDefault="005E477F" w:rsidP="005E477F">
            <w:pPr>
              <w:spacing w:before="240" w:after="120"/>
              <w:rPr>
                <w:rFonts w:cs="Arial"/>
                <w:sz w:val="24"/>
              </w:rPr>
            </w:pPr>
            <w:r w:rsidRPr="005E477F">
              <w:rPr>
                <w:rFonts w:cs="Arial"/>
                <w:sz w:val="24"/>
              </w:rPr>
              <w:t>Pigs must have spent a minimum proportion of their lives outdoors, from birth up to weaning.</w:t>
            </w:r>
          </w:p>
        </w:tc>
        <w:tc>
          <w:tcPr>
            <w:tcW w:w="895" w:type="pct"/>
            <w:tcBorders>
              <w:top w:val="single" w:sz="6" w:space="0" w:color="auto"/>
              <w:left w:val="single" w:sz="6" w:space="0" w:color="auto"/>
              <w:bottom w:val="single" w:sz="4" w:space="0" w:color="000000"/>
              <w:right w:val="single" w:sz="6" w:space="0" w:color="auto"/>
            </w:tcBorders>
            <w:tcMar>
              <w:left w:w="105" w:type="dxa"/>
              <w:right w:w="105" w:type="dxa"/>
            </w:tcMar>
          </w:tcPr>
          <w:p w14:paraId="4D608A2B" w14:textId="77777777" w:rsidR="005E477F" w:rsidRPr="005E477F" w:rsidRDefault="005E477F" w:rsidP="005E477F">
            <w:pPr>
              <w:spacing w:before="240" w:after="120"/>
              <w:rPr>
                <w:rFonts w:cs="Arial"/>
                <w:sz w:val="24"/>
              </w:rPr>
            </w:pPr>
            <w:r w:rsidRPr="005E477F">
              <w:rPr>
                <w:rFonts w:cs="Arial"/>
                <w:sz w:val="24"/>
              </w:rPr>
              <w:t>Pigs must have spent their whole lives outdoors.</w:t>
            </w:r>
          </w:p>
        </w:tc>
      </w:tr>
      <w:tr w:rsidR="005E477F" w:rsidRPr="005E477F" w14:paraId="31E60755"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681" w:type="pct"/>
            <w:tcBorders>
              <w:top w:val="single" w:sz="6" w:space="0" w:color="auto"/>
              <w:left w:val="single" w:sz="6" w:space="0" w:color="auto"/>
              <w:bottom w:val="single" w:sz="6" w:space="0" w:color="auto"/>
              <w:right w:val="single" w:sz="4" w:space="0" w:color="000000"/>
            </w:tcBorders>
            <w:shd w:val="clear" w:color="auto" w:fill="FFFFFF"/>
            <w:tcMar>
              <w:left w:w="105" w:type="dxa"/>
              <w:right w:w="105" w:type="dxa"/>
            </w:tcMar>
          </w:tcPr>
          <w:p w14:paraId="4BB1B0E0" w14:textId="77777777" w:rsidR="005E477F" w:rsidRPr="005E477F" w:rsidRDefault="005E477F" w:rsidP="005E477F">
            <w:pPr>
              <w:spacing w:before="240" w:after="120"/>
              <w:rPr>
                <w:rFonts w:cs="Arial"/>
                <w:sz w:val="24"/>
                <w:szCs w:val="24"/>
              </w:rPr>
            </w:pPr>
            <w:r w:rsidRPr="005E477F">
              <w:rPr>
                <w:rFonts w:cs="Arial"/>
                <w:sz w:val="24"/>
                <w:szCs w:val="24"/>
              </w:rPr>
              <w:t>Welfare outcome assessment/</w:t>
            </w:r>
          </w:p>
          <w:p w14:paraId="7ADB5332" w14:textId="77777777" w:rsidR="005E477F" w:rsidRPr="005E477F" w:rsidRDefault="005E477F" w:rsidP="005E477F">
            <w:pPr>
              <w:spacing w:before="240" w:after="120"/>
              <w:rPr>
                <w:rFonts w:cs="Arial"/>
                <w:sz w:val="24"/>
                <w:szCs w:val="24"/>
              </w:rPr>
            </w:pPr>
            <w:r w:rsidRPr="005E477F">
              <w:rPr>
                <w:rFonts w:cs="Arial"/>
                <w:sz w:val="24"/>
                <w:szCs w:val="24"/>
              </w:rPr>
              <w:t>management (independently assessed)</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Mar>
              <w:left w:w="105" w:type="dxa"/>
              <w:right w:w="105" w:type="dxa"/>
            </w:tcMar>
          </w:tcPr>
          <w:p w14:paraId="4B138C7D"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cMar>
              <w:left w:w="105" w:type="dxa"/>
              <w:right w:w="105" w:type="dxa"/>
            </w:tcMar>
          </w:tcPr>
          <w:p w14:paraId="480183D5"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895" w:type="pct"/>
            <w:tcBorders>
              <w:top w:val="single" w:sz="4" w:space="0" w:color="000000"/>
              <w:left w:val="single" w:sz="4" w:space="0" w:color="000000"/>
              <w:bottom w:val="single" w:sz="4" w:space="0" w:color="000000"/>
              <w:right w:val="single" w:sz="4" w:space="0" w:color="000000"/>
            </w:tcBorders>
            <w:shd w:val="clear" w:color="auto" w:fill="FFFFFF"/>
            <w:tcMar>
              <w:left w:w="105" w:type="dxa"/>
              <w:right w:w="105" w:type="dxa"/>
            </w:tcMar>
          </w:tcPr>
          <w:p w14:paraId="7D2B55D8" w14:textId="77777777" w:rsidR="005E477F" w:rsidRPr="005E477F" w:rsidRDefault="005E477F" w:rsidP="005E477F">
            <w:pPr>
              <w:spacing w:before="240" w:after="120"/>
              <w:rPr>
                <w:rFonts w:cs="Arial"/>
                <w:sz w:val="24"/>
                <w:szCs w:val="24"/>
              </w:rPr>
            </w:pPr>
            <w:r w:rsidRPr="005E477F">
              <w:rPr>
                <w:rFonts w:cs="Arial"/>
                <w:sz w:val="24"/>
                <w:szCs w:val="24"/>
              </w:rPr>
              <w:t>Required</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Mar>
              <w:left w:w="105" w:type="dxa"/>
              <w:right w:w="105" w:type="dxa"/>
            </w:tcMar>
          </w:tcPr>
          <w:p w14:paraId="02894D03" w14:textId="77777777" w:rsidR="005E477F" w:rsidRPr="005E477F" w:rsidRDefault="005E477F" w:rsidP="005E477F">
            <w:pPr>
              <w:spacing w:before="240" w:after="120"/>
              <w:rPr>
                <w:rFonts w:cs="Arial"/>
                <w:sz w:val="24"/>
                <w:szCs w:val="24"/>
              </w:rPr>
            </w:pPr>
            <w:r w:rsidRPr="005E477F">
              <w:rPr>
                <w:rFonts w:cs="Arial"/>
                <w:sz w:val="24"/>
                <w:szCs w:val="24"/>
              </w:rPr>
              <w:t>Required</w:t>
            </w:r>
          </w:p>
        </w:tc>
        <w:tc>
          <w:tcPr>
            <w:tcW w:w="895" w:type="pct"/>
            <w:tcBorders>
              <w:top w:val="single" w:sz="4" w:space="0" w:color="000000"/>
              <w:left w:val="single" w:sz="4" w:space="0" w:color="000000"/>
              <w:bottom w:val="single" w:sz="4" w:space="0" w:color="000000"/>
              <w:right w:val="single" w:sz="4" w:space="0" w:color="000000"/>
            </w:tcBorders>
            <w:shd w:val="clear" w:color="auto" w:fill="FFFFFF"/>
            <w:tcMar>
              <w:left w:w="105" w:type="dxa"/>
              <w:right w:w="105" w:type="dxa"/>
            </w:tcMar>
          </w:tcPr>
          <w:p w14:paraId="685C2436" w14:textId="77777777" w:rsidR="005E477F" w:rsidRPr="005E477F" w:rsidRDefault="005E477F" w:rsidP="005E477F">
            <w:pPr>
              <w:spacing w:before="240" w:after="120"/>
              <w:rPr>
                <w:rFonts w:cs="Arial"/>
                <w:sz w:val="24"/>
                <w:szCs w:val="24"/>
              </w:rPr>
            </w:pPr>
            <w:r w:rsidRPr="005E477F">
              <w:rPr>
                <w:rFonts w:cs="Arial"/>
                <w:sz w:val="24"/>
                <w:szCs w:val="24"/>
              </w:rPr>
              <w:t>Required</w:t>
            </w:r>
          </w:p>
        </w:tc>
      </w:tr>
      <w:tr w:rsidR="005E477F" w:rsidRPr="005E477F" w14:paraId="655AEA13" w14:textId="77777777" w:rsidTr="005E477F">
        <w:trPr>
          <w:trHeight w:val="300"/>
        </w:trPr>
        <w:tc>
          <w:tcPr>
            <w:tcW w:w="681" w:type="pct"/>
            <w:tcBorders>
              <w:top w:val="single" w:sz="6" w:space="0" w:color="auto"/>
              <w:left w:val="single" w:sz="6" w:space="0" w:color="auto"/>
              <w:bottom w:val="single" w:sz="6" w:space="0" w:color="000000"/>
              <w:right w:val="single" w:sz="6" w:space="0" w:color="auto"/>
            </w:tcBorders>
            <w:tcMar>
              <w:left w:w="105" w:type="dxa"/>
              <w:right w:w="105" w:type="dxa"/>
            </w:tcMar>
          </w:tcPr>
          <w:p w14:paraId="60B41EF2" w14:textId="77777777" w:rsidR="005E477F" w:rsidRPr="005E477F" w:rsidRDefault="005E477F" w:rsidP="005E477F">
            <w:pPr>
              <w:spacing w:before="240" w:after="120"/>
              <w:rPr>
                <w:rFonts w:cs="Arial"/>
                <w:sz w:val="24"/>
                <w:szCs w:val="24"/>
              </w:rPr>
            </w:pPr>
            <w:r w:rsidRPr="005E477F">
              <w:rPr>
                <w:rFonts w:cs="Arial"/>
                <w:sz w:val="24"/>
                <w:szCs w:val="24"/>
              </w:rPr>
              <w:t>Finishing accommodation</w:t>
            </w:r>
          </w:p>
        </w:tc>
        <w:tc>
          <w:tcPr>
            <w:tcW w:w="507" w:type="pct"/>
            <w:tcBorders>
              <w:top w:val="single" w:sz="4" w:space="0" w:color="000000"/>
              <w:left w:val="single" w:sz="6" w:space="0" w:color="auto"/>
              <w:bottom w:val="single" w:sz="6" w:space="0" w:color="000000"/>
              <w:right w:val="single" w:sz="6" w:space="0" w:color="auto"/>
            </w:tcBorders>
            <w:tcMar>
              <w:left w:w="105" w:type="dxa"/>
              <w:right w:w="105" w:type="dxa"/>
            </w:tcMar>
          </w:tcPr>
          <w:p w14:paraId="7914064C"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1117" w:type="pct"/>
            <w:tcBorders>
              <w:top w:val="single" w:sz="4" w:space="0" w:color="000000"/>
              <w:left w:val="single" w:sz="6" w:space="0" w:color="auto"/>
              <w:bottom w:val="single" w:sz="6" w:space="0" w:color="000000"/>
              <w:right w:val="single" w:sz="6" w:space="0" w:color="auto"/>
            </w:tcBorders>
            <w:tcMar>
              <w:left w:w="105" w:type="dxa"/>
              <w:right w:w="105" w:type="dxa"/>
            </w:tcMar>
          </w:tcPr>
          <w:p w14:paraId="10429064" w14:textId="77777777" w:rsidR="005E477F" w:rsidRPr="005E477F" w:rsidRDefault="005E477F" w:rsidP="005E477F">
            <w:pPr>
              <w:spacing w:before="240" w:after="120"/>
              <w:rPr>
                <w:rFonts w:cs="Arial"/>
                <w:sz w:val="24"/>
                <w:szCs w:val="24"/>
              </w:rPr>
            </w:pPr>
            <w:r w:rsidRPr="005E477F">
              <w:rPr>
                <w:rFonts w:cs="Arial"/>
                <w:sz w:val="24"/>
                <w:szCs w:val="24"/>
              </w:rPr>
              <w:t>Fully slatted floors allowed</w:t>
            </w:r>
          </w:p>
        </w:tc>
        <w:tc>
          <w:tcPr>
            <w:tcW w:w="895" w:type="pct"/>
            <w:tcBorders>
              <w:top w:val="single" w:sz="4" w:space="0" w:color="000000"/>
              <w:left w:val="single" w:sz="6" w:space="0" w:color="auto"/>
              <w:bottom w:val="single" w:sz="6" w:space="0" w:color="000000"/>
              <w:right w:val="single" w:sz="6" w:space="0" w:color="auto"/>
            </w:tcBorders>
            <w:tcMar>
              <w:left w:w="105" w:type="dxa"/>
              <w:right w:w="105" w:type="dxa"/>
            </w:tcMar>
          </w:tcPr>
          <w:p w14:paraId="64AA0CB1" w14:textId="77777777" w:rsidR="005E477F" w:rsidRPr="005E477F" w:rsidRDefault="005E477F" w:rsidP="005E477F">
            <w:pPr>
              <w:spacing w:before="240" w:after="120"/>
              <w:rPr>
                <w:rFonts w:cs="Arial"/>
                <w:sz w:val="24"/>
                <w:szCs w:val="24"/>
              </w:rPr>
            </w:pPr>
            <w:r w:rsidRPr="005E477F">
              <w:rPr>
                <w:rFonts w:cs="Arial"/>
                <w:sz w:val="24"/>
                <w:szCs w:val="24"/>
              </w:rPr>
              <w:t>Fully slatted floors not allowed, lying area must be bedded</w:t>
            </w:r>
          </w:p>
        </w:tc>
        <w:tc>
          <w:tcPr>
            <w:tcW w:w="904" w:type="pct"/>
            <w:tcBorders>
              <w:top w:val="single" w:sz="4" w:space="0" w:color="000000"/>
              <w:left w:val="single" w:sz="6" w:space="0" w:color="auto"/>
              <w:bottom w:val="single" w:sz="6" w:space="0" w:color="000000"/>
              <w:right w:val="single" w:sz="6" w:space="0" w:color="auto"/>
            </w:tcBorders>
            <w:tcMar>
              <w:left w:w="105" w:type="dxa"/>
              <w:right w:w="105" w:type="dxa"/>
            </w:tcMar>
          </w:tcPr>
          <w:p w14:paraId="6AB5BD43" w14:textId="77777777" w:rsidR="005E477F" w:rsidRPr="005E477F" w:rsidRDefault="005E477F" w:rsidP="005E477F">
            <w:pPr>
              <w:spacing w:before="240" w:after="120"/>
              <w:rPr>
                <w:rFonts w:cs="Arial"/>
                <w:sz w:val="24"/>
                <w:szCs w:val="24"/>
              </w:rPr>
            </w:pPr>
            <w:r w:rsidRPr="005E477F">
              <w:rPr>
                <w:rFonts w:cs="Arial"/>
                <w:sz w:val="24"/>
                <w:szCs w:val="24"/>
              </w:rPr>
              <w:t>Requirement for indoor-based finishing:</w:t>
            </w:r>
          </w:p>
          <w:p w14:paraId="592AA0CF" w14:textId="77777777" w:rsidR="005E477F" w:rsidRPr="005E477F" w:rsidRDefault="005E477F" w:rsidP="005E477F">
            <w:pPr>
              <w:spacing w:before="240" w:after="120"/>
              <w:rPr>
                <w:rFonts w:cs="Arial"/>
                <w:sz w:val="24"/>
                <w:szCs w:val="24"/>
              </w:rPr>
            </w:pPr>
            <w:r w:rsidRPr="005E477F">
              <w:rPr>
                <w:rFonts w:cs="Arial"/>
                <w:sz w:val="24"/>
                <w:szCs w:val="24"/>
              </w:rPr>
              <w:lastRenderedPageBreak/>
              <w:t xml:space="preserve">Fully slatted floors not allowed, lying area must be </w:t>
            </w:r>
            <w:proofErr w:type="gramStart"/>
            <w:r w:rsidRPr="005E477F">
              <w:rPr>
                <w:rFonts w:cs="Arial"/>
                <w:sz w:val="24"/>
                <w:szCs w:val="24"/>
              </w:rPr>
              <w:t>bedded</w:t>
            </w:r>
            <w:proofErr w:type="gramEnd"/>
          </w:p>
          <w:p w14:paraId="53680D80" w14:textId="77777777" w:rsidR="005E477F" w:rsidRPr="005E477F" w:rsidRDefault="005E477F" w:rsidP="005E477F">
            <w:pPr>
              <w:spacing w:before="240" w:after="120"/>
              <w:rPr>
                <w:rFonts w:cs="Arial"/>
                <w:sz w:val="24"/>
                <w:szCs w:val="24"/>
              </w:rPr>
            </w:pPr>
          </w:p>
          <w:p w14:paraId="59DABB58" w14:textId="77777777" w:rsidR="005E477F" w:rsidRPr="005E477F" w:rsidRDefault="005E477F" w:rsidP="005E477F">
            <w:pPr>
              <w:spacing w:before="240" w:after="120"/>
              <w:rPr>
                <w:rFonts w:cs="Arial"/>
                <w:sz w:val="24"/>
                <w:szCs w:val="24"/>
              </w:rPr>
            </w:pPr>
            <w:r w:rsidRPr="005E477F">
              <w:rPr>
                <w:rFonts w:cs="Arial"/>
                <w:sz w:val="24"/>
                <w:szCs w:val="24"/>
              </w:rPr>
              <w:t>Requirement for outdoor-based finishing:</w:t>
            </w:r>
          </w:p>
          <w:p w14:paraId="375202A0" w14:textId="77777777" w:rsidR="005E477F" w:rsidRPr="005E477F" w:rsidRDefault="005E477F" w:rsidP="005E477F">
            <w:pPr>
              <w:spacing w:before="240" w:after="120"/>
              <w:rPr>
                <w:rFonts w:cs="Arial"/>
                <w:sz w:val="24"/>
                <w:szCs w:val="24"/>
              </w:rPr>
            </w:pPr>
            <w:r w:rsidRPr="005E477F">
              <w:rPr>
                <w:rFonts w:cs="Arial"/>
                <w:sz w:val="24"/>
                <w:szCs w:val="24"/>
              </w:rPr>
              <w:t>All pigs must have access to a covered shelter which:</w:t>
            </w:r>
            <w:r w:rsidRPr="005E477F">
              <w:rPr>
                <w:sz w:val="24"/>
              </w:rPr>
              <w:br/>
            </w:r>
            <w:r w:rsidRPr="005E477F">
              <w:rPr>
                <w:rFonts w:cs="Arial"/>
                <w:sz w:val="24"/>
                <w:szCs w:val="24"/>
              </w:rPr>
              <w:t>a) is windproof and waterproof</w:t>
            </w:r>
            <w:r w:rsidRPr="005E477F">
              <w:rPr>
                <w:sz w:val="24"/>
              </w:rPr>
              <w:br/>
            </w:r>
            <w:r w:rsidRPr="005E477F">
              <w:rPr>
                <w:rFonts w:cs="Arial"/>
                <w:sz w:val="24"/>
                <w:szCs w:val="24"/>
              </w:rPr>
              <w:t>b) provides sufficient space to allow all pigs to lie down comfortably at the same time</w:t>
            </w:r>
          </w:p>
        </w:tc>
        <w:tc>
          <w:tcPr>
            <w:tcW w:w="895" w:type="pct"/>
            <w:tcBorders>
              <w:top w:val="single" w:sz="4" w:space="0" w:color="000000"/>
              <w:left w:val="single" w:sz="6" w:space="0" w:color="auto"/>
              <w:bottom w:val="single" w:sz="6" w:space="0" w:color="000000"/>
              <w:right w:val="single" w:sz="6" w:space="0" w:color="auto"/>
            </w:tcBorders>
            <w:tcMar>
              <w:left w:w="105" w:type="dxa"/>
              <w:right w:w="105" w:type="dxa"/>
            </w:tcMar>
          </w:tcPr>
          <w:p w14:paraId="603B7DED" w14:textId="77777777" w:rsidR="005E477F" w:rsidRPr="005E477F" w:rsidRDefault="005E477F" w:rsidP="005E477F">
            <w:pPr>
              <w:spacing w:before="240" w:after="120"/>
              <w:rPr>
                <w:rFonts w:cs="Arial"/>
                <w:sz w:val="24"/>
                <w:szCs w:val="24"/>
              </w:rPr>
            </w:pPr>
            <w:r w:rsidRPr="005E477F">
              <w:rPr>
                <w:rFonts w:cs="Arial"/>
                <w:sz w:val="24"/>
                <w:szCs w:val="24"/>
              </w:rPr>
              <w:lastRenderedPageBreak/>
              <w:t>All pigs must have access to a covered shelter which:</w:t>
            </w:r>
            <w:r w:rsidRPr="005E477F">
              <w:rPr>
                <w:sz w:val="24"/>
              </w:rPr>
              <w:br/>
            </w:r>
            <w:r w:rsidRPr="005E477F">
              <w:rPr>
                <w:rFonts w:cs="Arial"/>
                <w:sz w:val="24"/>
                <w:szCs w:val="24"/>
              </w:rPr>
              <w:t xml:space="preserve">a) is windproof and </w:t>
            </w:r>
            <w:r w:rsidRPr="005E477F">
              <w:rPr>
                <w:rFonts w:cs="Arial"/>
                <w:sz w:val="24"/>
                <w:szCs w:val="24"/>
              </w:rPr>
              <w:lastRenderedPageBreak/>
              <w:t>waterproof</w:t>
            </w:r>
            <w:r w:rsidRPr="005E477F">
              <w:rPr>
                <w:sz w:val="24"/>
              </w:rPr>
              <w:br/>
            </w:r>
            <w:r w:rsidRPr="005E477F">
              <w:rPr>
                <w:rFonts w:cs="Arial"/>
                <w:sz w:val="24"/>
                <w:szCs w:val="24"/>
              </w:rPr>
              <w:t>b) provides sufficient space to allow all pigs to lie down comfortably at the same time</w:t>
            </w:r>
          </w:p>
        </w:tc>
      </w:tr>
      <w:tr w:rsidR="005E477F" w:rsidRPr="005E477F" w14:paraId="034CDE8D" w14:textId="77777777" w:rsidTr="005E477F">
        <w:trPr>
          <w:cnfStyle w:val="000000010000" w:firstRow="0" w:lastRow="0" w:firstColumn="0" w:lastColumn="0" w:oddVBand="0" w:evenVBand="0" w:oddHBand="0" w:evenHBand="1" w:firstRowFirstColumn="0" w:firstRowLastColumn="0" w:lastRowFirstColumn="0" w:lastRowLastColumn="0"/>
          <w:trHeight w:val="45"/>
        </w:trPr>
        <w:tc>
          <w:tcPr>
            <w:tcW w:w="681"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6BD2DA34" w14:textId="77777777" w:rsidR="005E477F" w:rsidRPr="005E477F" w:rsidRDefault="005E477F" w:rsidP="005E477F">
            <w:pPr>
              <w:spacing w:before="240" w:after="120"/>
              <w:rPr>
                <w:rFonts w:cs="Arial"/>
                <w:sz w:val="24"/>
                <w:szCs w:val="24"/>
              </w:rPr>
            </w:pPr>
            <w:r w:rsidRPr="005E477F">
              <w:rPr>
                <w:rFonts w:cs="Arial"/>
                <w:sz w:val="24"/>
                <w:szCs w:val="24"/>
              </w:rPr>
              <w:lastRenderedPageBreak/>
              <w:t>Farrowing system</w:t>
            </w:r>
          </w:p>
        </w:tc>
        <w:tc>
          <w:tcPr>
            <w:tcW w:w="507"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309EE09"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1117"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EFD8D88" w14:textId="77777777" w:rsidR="005E477F" w:rsidRPr="005E477F" w:rsidRDefault="005E477F" w:rsidP="005E477F">
            <w:pPr>
              <w:spacing w:before="240" w:after="120"/>
              <w:rPr>
                <w:rFonts w:cs="Arial"/>
                <w:sz w:val="24"/>
                <w:szCs w:val="24"/>
              </w:rPr>
            </w:pPr>
            <w:r w:rsidRPr="005E477F">
              <w:rPr>
                <w:rFonts w:cs="Arial"/>
                <w:sz w:val="24"/>
                <w:szCs w:val="24"/>
              </w:rPr>
              <w:t>Farrowing crates allowed</w:t>
            </w:r>
          </w:p>
        </w:tc>
        <w:tc>
          <w:tcPr>
            <w:tcW w:w="895"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602B986F" w14:textId="77777777" w:rsidR="005E477F" w:rsidRPr="005E477F" w:rsidRDefault="005E477F" w:rsidP="005E477F">
            <w:pPr>
              <w:spacing w:before="240" w:after="120"/>
              <w:rPr>
                <w:rFonts w:cs="Arial"/>
                <w:sz w:val="24"/>
                <w:szCs w:val="24"/>
              </w:rPr>
            </w:pPr>
            <w:r w:rsidRPr="005E477F">
              <w:rPr>
                <w:rFonts w:cs="Arial"/>
                <w:sz w:val="24"/>
                <w:szCs w:val="24"/>
              </w:rPr>
              <w:t>Temporary crating allowed (for 5 days or less)</w:t>
            </w: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383C83F" w14:textId="77777777" w:rsidR="005E477F" w:rsidRPr="005E477F" w:rsidRDefault="005E477F" w:rsidP="005E477F">
            <w:pPr>
              <w:spacing w:before="240" w:after="120"/>
              <w:rPr>
                <w:rFonts w:cs="Arial"/>
                <w:sz w:val="24"/>
                <w:szCs w:val="24"/>
              </w:rPr>
            </w:pPr>
            <w:r w:rsidRPr="005E477F">
              <w:rPr>
                <w:rFonts w:cs="Arial"/>
                <w:sz w:val="24"/>
                <w:szCs w:val="24"/>
              </w:rPr>
              <w:t>No confinement allowed</w:t>
            </w:r>
          </w:p>
        </w:tc>
        <w:tc>
          <w:tcPr>
            <w:tcW w:w="895"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1A5DE45" w14:textId="77777777" w:rsidR="005E477F" w:rsidRPr="005E477F" w:rsidRDefault="005E477F" w:rsidP="005E477F">
            <w:pPr>
              <w:spacing w:before="240" w:after="120"/>
              <w:rPr>
                <w:rFonts w:cs="Arial"/>
                <w:sz w:val="24"/>
                <w:szCs w:val="24"/>
              </w:rPr>
            </w:pPr>
            <w:r w:rsidRPr="005E477F">
              <w:rPr>
                <w:rFonts w:cs="Arial"/>
                <w:sz w:val="24"/>
                <w:szCs w:val="24"/>
              </w:rPr>
              <w:t>No confinement allowed</w:t>
            </w:r>
          </w:p>
        </w:tc>
      </w:tr>
      <w:tr w:rsidR="005E477F" w:rsidRPr="005E477F" w14:paraId="65BAC9BC" w14:textId="77777777" w:rsidTr="005E477F">
        <w:trPr>
          <w:trHeight w:val="300"/>
        </w:trPr>
        <w:tc>
          <w:tcPr>
            <w:tcW w:w="681"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70286D6" w14:textId="77777777" w:rsidR="005E477F" w:rsidRPr="005E477F" w:rsidRDefault="005E477F" w:rsidP="005E477F">
            <w:pPr>
              <w:spacing w:before="240" w:after="120"/>
              <w:rPr>
                <w:rFonts w:cs="Arial"/>
                <w:sz w:val="24"/>
                <w:szCs w:val="24"/>
              </w:rPr>
            </w:pPr>
            <w:r w:rsidRPr="005E477F">
              <w:rPr>
                <w:rFonts w:cs="Arial"/>
                <w:sz w:val="24"/>
                <w:szCs w:val="24"/>
              </w:rPr>
              <w:t xml:space="preserve">Tail docking (and other procedures: teeth reduction, </w:t>
            </w:r>
            <w:r w:rsidRPr="005E477F">
              <w:rPr>
                <w:rFonts w:cs="Arial"/>
                <w:sz w:val="24"/>
                <w:szCs w:val="24"/>
              </w:rPr>
              <w:lastRenderedPageBreak/>
              <w:t>castration, nose-ringing)</w:t>
            </w:r>
          </w:p>
        </w:tc>
        <w:tc>
          <w:tcPr>
            <w:tcW w:w="507"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FBA1BF" w14:textId="77777777" w:rsidR="005E477F" w:rsidRPr="005E477F" w:rsidRDefault="005E477F" w:rsidP="005E477F">
            <w:pPr>
              <w:spacing w:before="240" w:after="120"/>
              <w:rPr>
                <w:rFonts w:cs="Arial"/>
                <w:sz w:val="24"/>
                <w:szCs w:val="24"/>
              </w:rPr>
            </w:pPr>
            <w:r w:rsidRPr="005E477F">
              <w:rPr>
                <w:rFonts w:cs="Arial"/>
                <w:sz w:val="24"/>
                <w:szCs w:val="24"/>
              </w:rPr>
              <w:lastRenderedPageBreak/>
              <w:t>Allowed</w:t>
            </w:r>
          </w:p>
        </w:tc>
        <w:tc>
          <w:tcPr>
            <w:tcW w:w="1117"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2E7923B5" w14:textId="77777777" w:rsidR="005E477F" w:rsidRPr="005E477F" w:rsidRDefault="005E477F" w:rsidP="005E477F">
            <w:pPr>
              <w:spacing w:before="240" w:after="120"/>
              <w:rPr>
                <w:rFonts w:cs="Arial"/>
                <w:sz w:val="24"/>
                <w:szCs w:val="24"/>
              </w:rPr>
            </w:pPr>
            <w:r w:rsidRPr="005E477F">
              <w:rPr>
                <w:rFonts w:cs="Arial"/>
                <w:sz w:val="24"/>
                <w:szCs w:val="24"/>
              </w:rPr>
              <w:t xml:space="preserve">Tail docking and teeth reduction not allowed </w:t>
            </w:r>
            <w:proofErr w:type="gramStart"/>
            <w:r w:rsidRPr="005E477F">
              <w:rPr>
                <w:rFonts w:cs="Arial"/>
                <w:sz w:val="24"/>
                <w:szCs w:val="24"/>
              </w:rPr>
              <w:t>routinely</w:t>
            </w:r>
            <w:proofErr w:type="gramEnd"/>
          </w:p>
          <w:p w14:paraId="785BB263" w14:textId="77777777" w:rsidR="005E477F" w:rsidRPr="005E477F" w:rsidRDefault="005E477F" w:rsidP="005E477F">
            <w:pPr>
              <w:spacing w:before="240" w:after="120"/>
              <w:rPr>
                <w:rFonts w:cs="Arial"/>
                <w:sz w:val="24"/>
                <w:szCs w:val="24"/>
              </w:rPr>
            </w:pPr>
            <w:r w:rsidRPr="005E477F">
              <w:rPr>
                <w:rFonts w:cs="Arial"/>
                <w:sz w:val="24"/>
                <w:szCs w:val="24"/>
              </w:rPr>
              <w:t xml:space="preserve">Castration </w:t>
            </w:r>
            <w:proofErr w:type="gramStart"/>
            <w:r w:rsidRPr="005E477F">
              <w:rPr>
                <w:rFonts w:cs="Arial"/>
                <w:sz w:val="24"/>
                <w:szCs w:val="24"/>
              </w:rPr>
              <w:t>allowed</w:t>
            </w:r>
            <w:proofErr w:type="gramEnd"/>
          </w:p>
          <w:p w14:paraId="70D785C9" w14:textId="77777777" w:rsidR="005E477F" w:rsidRPr="005E477F" w:rsidRDefault="005E477F" w:rsidP="005E477F">
            <w:pPr>
              <w:spacing w:before="240" w:after="120"/>
              <w:rPr>
                <w:rFonts w:cs="Arial"/>
                <w:sz w:val="24"/>
                <w:szCs w:val="24"/>
              </w:rPr>
            </w:pPr>
            <w:r w:rsidRPr="005E477F">
              <w:rPr>
                <w:rFonts w:cs="Arial"/>
                <w:sz w:val="24"/>
                <w:szCs w:val="24"/>
              </w:rPr>
              <w:lastRenderedPageBreak/>
              <w:t>Nose ringing allowed on animals not kept continuously in an indoor husbandry system</w:t>
            </w:r>
          </w:p>
        </w:tc>
        <w:tc>
          <w:tcPr>
            <w:tcW w:w="895"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73459BF" w14:textId="77777777" w:rsidR="005E477F" w:rsidRPr="005E477F" w:rsidRDefault="005E477F" w:rsidP="005E477F">
            <w:pPr>
              <w:spacing w:before="240" w:after="120"/>
              <w:rPr>
                <w:rFonts w:cs="Arial"/>
                <w:sz w:val="24"/>
                <w:szCs w:val="24"/>
              </w:rPr>
            </w:pPr>
            <w:r w:rsidRPr="005E477F">
              <w:rPr>
                <w:rFonts w:cs="Arial"/>
                <w:sz w:val="24"/>
                <w:szCs w:val="24"/>
              </w:rPr>
              <w:lastRenderedPageBreak/>
              <w:t xml:space="preserve">Castration not </w:t>
            </w:r>
            <w:proofErr w:type="gramStart"/>
            <w:r w:rsidRPr="005E477F">
              <w:rPr>
                <w:rFonts w:cs="Arial"/>
                <w:sz w:val="24"/>
                <w:szCs w:val="24"/>
              </w:rPr>
              <w:t>allowed</w:t>
            </w:r>
            <w:proofErr w:type="gramEnd"/>
          </w:p>
          <w:p w14:paraId="4E63B340" w14:textId="77777777" w:rsidR="005E477F" w:rsidRPr="005E477F" w:rsidRDefault="005E477F" w:rsidP="005E477F">
            <w:pPr>
              <w:spacing w:before="240" w:after="120"/>
              <w:rPr>
                <w:rFonts w:cs="Arial"/>
                <w:sz w:val="24"/>
                <w:szCs w:val="24"/>
              </w:rPr>
            </w:pPr>
            <w:r w:rsidRPr="005E477F">
              <w:rPr>
                <w:rFonts w:cs="Arial"/>
                <w:sz w:val="24"/>
                <w:szCs w:val="24"/>
              </w:rPr>
              <w:lastRenderedPageBreak/>
              <w:t>All other mutilations not allowed routinely.</w:t>
            </w: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61E0874C" w14:textId="77777777" w:rsidR="005E477F" w:rsidRPr="005E477F" w:rsidRDefault="005E477F" w:rsidP="005E477F">
            <w:pPr>
              <w:spacing w:before="240" w:after="120"/>
              <w:rPr>
                <w:rFonts w:cs="Arial"/>
                <w:sz w:val="24"/>
                <w:szCs w:val="24"/>
              </w:rPr>
            </w:pPr>
            <w:r w:rsidRPr="005E477F">
              <w:rPr>
                <w:rFonts w:cs="Arial"/>
                <w:sz w:val="24"/>
                <w:szCs w:val="24"/>
              </w:rPr>
              <w:lastRenderedPageBreak/>
              <w:t>Not allowed</w:t>
            </w:r>
          </w:p>
        </w:tc>
        <w:tc>
          <w:tcPr>
            <w:tcW w:w="895" w:type="pc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DB361C5" w14:textId="77777777" w:rsidR="005E477F" w:rsidRPr="005E477F" w:rsidRDefault="005E477F" w:rsidP="005E477F">
            <w:pPr>
              <w:spacing w:before="240" w:after="120"/>
              <w:rPr>
                <w:rFonts w:cs="Arial"/>
                <w:sz w:val="24"/>
                <w:szCs w:val="24"/>
              </w:rPr>
            </w:pPr>
            <w:r w:rsidRPr="005E477F">
              <w:rPr>
                <w:rFonts w:cs="Arial"/>
                <w:sz w:val="24"/>
                <w:szCs w:val="24"/>
              </w:rPr>
              <w:t>Not allowed</w:t>
            </w:r>
          </w:p>
        </w:tc>
      </w:tr>
    </w:tbl>
    <w:p w14:paraId="49DA2536"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140228FC"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21A1FFB2"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158CB14D"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672957E9"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02C5CCC1"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0F582673"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5ED14E03"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136D13CF"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6C53FDE5"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53F047BB"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509A6F4E" w14:textId="77777777" w:rsidR="005E477F" w:rsidRDefault="005E477F" w:rsidP="005E477F">
      <w:pPr>
        <w:spacing w:before="240" w:line="257" w:lineRule="auto"/>
        <w:jc w:val="both"/>
        <w:rPr>
          <w:rFonts w:ascii="Arial" w:eastAsia="Arial" w:hAnsi="Arial" w:cs="Arial"/>
          <w:color w:val="000000"/>
          <w:kern w:val="0"/>
          <w:sz w:val="24"/>
          <w:szCs w:val="24"/>
          <w14:ligatures w14:val="none"/>
        </w:rPr>
      </w:pPr>
    </w:p>
    <w:p w14:paraId="3848BB04" w14:textId="77777777" w:rsidR="005E477F" w:rsidRPr="005E477F" w:rsidRDefault="005E477F" w:rsidP="005E477F">
      <w:pPr>
        <w:spacing w:before="240" w:line="257" w:lineRule="auto"/>
        <w:jc w:val="both"/>
        <w:rPr>
          <w:rFonts w:ascii="Arial" w:eastAsia="Arial" w:hAnsi="Arial" w:cs="Arial"/>
          <w:color w:val="000000"/>
          <w:kern w:val="0"/>
          <w:sz w:val="24"/>
          <w:szCs w:val="24"/>
          <w14:ligatures w14:val="none"/>
        </w:rPr>
      </w:pPr>
    </w:p>
    <w:tbl>
      <w:tblPr>
        <w:tblStyle w:val="TableGrid1"/>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955"/>
        <w:gridCol w:w="1328"/>
        <w:gridCol w:w="2100"/>
        <w:gridCol w:w="2823"/>
        <w:gridCol w:w="2827"/>
        <w:gridCol w:w="2925"/>
      </w:tblGrid>
      <w:tr w:rsidR="005E477F" w:rsidRPr="005E477F" w14:paraId="3215144E" w14:textId="77777777" w:rsidTr="005E477F">
        <w:trPr>
          <w:trHeight w:val="540"/>
        </w:trPr>
        <w:tc>
          <w:tcPr>
            <w:tcW w:w="5000" w:type="pct"/>
            <w:gridSpan w:val="6"/>
            <w:tcBorders>
              <w:top w:val="none" w:sz="6" w:space="0" w:color="00AF41"/>
              <w:left w:val="none" w:sz="6" w:space="0" w:color="00AF41"/>
              <w:bottom w:val="none" w:sz="6" w:space="0" w:color="00AF41"/>
              <w:right w:val="none" w:sz="6" w:space="0" w:color="00AF41"/>
            </w:tcBorders>
            <w:tcMar>
              <w:left w:w="105" w:type="dxa"/>
              <w:right w:w="105" w:type="dxa"/>
            </w:tcMar>
            <w:vAlign w:val="center"/>
          </w:tcPr>
          <w:p w14:paraId="50D26261" w14:textId="77777777" w:rsidR="005E477F" w:rsidRPr="005E477F" w:rsidRDefault="005E477F" w:rsidP="005E477F">
            <w:pPr>
              <w:spacing w:before="240" w:after="120"/>
              <w:rPr>
                <w:rFonts w:cs="Arial"/>
                <w:sz w:val="36"/>
                <w:szCs w:val="36"/>
              </w:rPr>
            </w:pPr>
            <w:r w:rsidRPr="005E477F">
              <w:rPr>
                <w:rFonts w:cs="Arial"/>
                <w:b/>
                <w:bCs/>
                <w:sz w:val="36"/>
                <w:szCs w:val="36"/>
              </w:rPr>
              <w:lastRenderedPageBreak/>
              <w:t>Laying hens</w:t>
            </w:r>
          </w:p>
        </w:tc>
      </w:tr>
      <w:tr w:rsidR="005E477F" w:rsidRPr="005E477F" w14:paraId="195E5995" w14:textId="77777777" w:rsidTr="005E477F">
        <w:trPr>
          <w:cnfStyle w:val="000000010000" w:firstRow="0" w:lastRow="0" w:firstColumn="0" w:lastColumn="0" w:oddVBand="0" w:evenVBand="0" w:oddHBand="0" w:evenHBand="1" w:firstRowFirstColumn="0" w:firstRowLastColumn="0" w:lastRowFirstColumn="0" w:lastRowLastColumn="0"/>
          <w:trHeight w:val="860"/>
        </w:trPr>
        <w:tc>
          <w:tcPr>
            <w:tcW w:w="672"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6DB8D1D8" w14:textId="77777777" w:rsidR="005E477F" w:rsidRPr="005E477F" w:rsidRDefault="005E477F" w:rsidP="005E477F">
            <w:pPr>
              <w:spacing w:before="240" w:after="120"/>
              <w:jc w:val="center"/>
              <w:rPr>
                <w:rFonts w:cs="Arial"/>
                <w:color w:val="FFFFFF"/>
                <w:sz w:val="24"/>
                <w:szCs w:val="24"/>
              </w:rPr>
            </w:pPr>
            <w:r w:rsidRPr="005E477F">
              <w:rPr>
                <w:rFonts w:cs="Arial"/>
                <w:b/>
                <w:bCs/>
                <w:color w:val="FFFFFF"/>
                <w:sz w:val="24"/>
                <w:szCs w:val="24"/>
              </w:rPr>
              <w:t>Welfare standard</w:t>
            </w:r>
          </w:p>
        </w:tc>
        <w:tc>
          <w:tcPr>
            <w:tcW w:w="462"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66573FAE" w14:textId="77777777" w:rsidR="005E477F" w:rsidRPr="005E477F" w:rsidRDefault="005E477F" w:rsidP="005E477F">
            <w:pPr>
              <w:spacing w:before="240" w:after="120"/>
              <w:jc w:val="center"/>
              <w:rPr>
                <w:rFonts w:cs="Arial"/>
                <w:b/>
                <w:bCs/>
                <w:color w:val="FFFFFF"/>
                <w:sz w:val="24"/>
                <w:szCs w:val="24"/>
              </w:rPr>
            </w:pPr>
            <w:r w:rsidRPr="005E477F">
              <w:rPr>
                <w:rFonts w:cs="Arial"/>
                <w:b/>
                <w:bCs/>
                <w:color w:val="FFFFFF"/>
                <w:sz w:val="24"/>
                <w:szCs w:val="24"/>
              </w:rPr>
              <w:t>Lowest tier</w:t>
            </w:r>
          </w:p>
        </w:tc>
        <w:tc>
          <w:tcPr>
            <w:tcW w:w="763"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3C32EBED" w14:textId="77777777" w:rsidR="005E477F" w:rsidRPr="005E477F" w:rsidRDefault="005E477F" w:rsidP="005E477F">
            <w:pPr>
              <w:spacing w:before="240" w:after="120"/>
              <w:jc w:val="center"/>
              <w:rPr>
                <w:rFonts w:cs="Arial"/>
                <w:b/>
                <w:bCs/>
                <w:color w:val="FFFFFF"/>
                <w:sz w:val="24"/>
                <w:szCs w:val="24"/>
              </w:rPr>
            </w:pPr>
            <w:r w:rsidRPr="005E477F">
              <w:rPr>
                <w:noProof/>
                <w:color w:val="FFFFFF"/>
                <w:sz w:val="24"/>
              </w:rPr>
              <mc:AlternateContent>
                <mc:Choice Requires="wps">
                  <w:drawing>
                    <wp:inline distT="0" distB="0" distL="114300" distR="114300" wp14:anchorId="2A87B10E" wp14:editId="32A029AC">
                      <wp:extent cx="457200" cy="0"/>
                      <wp:effectExtent l="0" t="95250" r="0" b="95250"/>
                      <wp:docPr id="130113457" name="Straight Arrow Connector 13011345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5773CB48" id="Straight Arrow Connector 13011345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1022"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0891A44A"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456B7F2E" wp14:editId="47FADD6E">
                      <wp:extent cx="457200" cy="0"/>
                      <wp:effectExtent l="0" t="95250" r="0" b="95250"/>
                      <wp:docPr id="386839641" name="Straight Arrow Connector 38683964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53E739B6" id="Straight Arrow Connector 386839641"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1023"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56585F68"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7E0D9701" wp14:editId="6A66FD98">
                      <wp:extent cx="457200" cy="0"/>
                      <wp:effectExtent l="0" t="95250" r="0" b="95250"/>
                      <wp:docPr id="1358208659" name="Straight Arrow Connector 1358208659"/>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55F021EB" id="Straight Arrow Connector 1358208659"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1058"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1750FF49" w14:textId="77777777" w:rsidR="005E477F" w:rsidRPr="005E477F" w:rsidRDefault="005E477F" w:rsidP="005E477F">
            <w:pPr>
              <w:spacing w:before="240" w:after="120"/>
              <w:jc w:val="center"/>
              <w:rPr>
                <w:rFonts w:cs="Arial"/>
                <w:b/>
                <w:bCs/>
                <w:color w:val="FFFFFF"/>
                <w:sz w:val="24"/>
                <w:szCs w:val="24"/>
              </w:rPr>
            </w:pPr>
            <w:r w:rsidRPr="005E477F">
              <w:rPr>
                <w:rFonts w:cs="Arial"/>
                <w:b/>
                <w:bCs/>
                <w:color w:val="FFFFFF"/>
                <w:sz w:val="24"/>
                <w:szCs w:val="24"/>
              </w:rPr>
              <w:t>Highest tier</w:t>
            </w:r>
          </w:p>
        </w:tc>
      </w:tr>
      <w:tr w:rsidR="005E477F" w:rsidRPr="005E477F" w14:paraId="5E6F413A" w14:textId="77777777" w:rsidTr="005E477F">
        <w:trPr>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539F563C" w14:textId="77777777" w:rsidR="005E477F" w:rsidRPr="005E477F" w:rsidRDefault="005E477F" w:rsidP="005E477F">
            <w:pPr>
              <w:spacing w:before="240" w:after="120"/>
              <w:rPr>
                <w:rFonts w:cs="Arial"/>
                <w:sz w:val="24"/>
                <w:szCs w:val="24"/>
              </w:rPr>
            </w:pPr>
            <w:r w:rsidRPr="005E477F">
              <w:rPr>
                <w:rFonts w:cs="Arial"/>
                <w:sz w:val="24"/>
                <w:szCs w:val="24"/>
              </w:rPr>
              <w:t>Stocking density</w:t>
            </w: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22BC22FA"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269688DE" w14:textId="77777777" w:rsidR="005E477F" w:rsidRPr="005E477F" w:rsidRDefault="005E477F" w:rsidP="005E477F">
            <w:pPr>
              <w:spacing w:before="240" w:after="120"/>
              <w:rPr>
                <w:rFonts w:cs="Arial"/>
                <w:sz w:val="24"/>
                <w:szCs w:val="24"/>
              </w:rPr>
            </w:pPr>
            <w:r w:rsidRPr="005E477F">
              <w:rPr>
                <w:rFonts w:cs="Arial"/>
                <w:sz w:val="24"/>
                <w:szCs w:val="24"/>
              </w:rPr>
              <w:t>750 cm² of cage area per hen, 600 cm² of which must be usable</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780D8164" w14:textId="77777777" w:rsidR="005E477F" w:rsidRPr="005E477F" w:rsidRDefault="005E477F" w:rsidP="005E477F">
            <w:pPr>
              <w:spacing w:before="240" w:after="120"/>
              <w:rPr>
                <w:rFonts w:cs="Arial"/>
                <w:sz w:val="24"/>
                <w:szCs w:val="24"/>
              </w:rPr>
            </w:pPr>
            <w:r w:rsidRPr="005E477F">
              <w:rPr>
                <w:rFonts w:cs="Arial"/>
                <w:sz w:val="24"/>
                <w:szCs w:val="24"/>
              </w:rPr>
              <w:t>9 birds/m² useable area </w:t>
            </w:r>
          </w:p>
          <w:p w14:paraId="3929C3E0" w14:textId="77777777" w:rsidR="005E477F" w:rsidRPr="005E477F" w:rsidRDefault="005E477F" w:rsidP="005E477F">
            <w:pPr>
              <w:spacing w:before="240" w:after="120"/>
              <w:rPr>
                <w:rFonts w:cs="Arial"/>
                <w:sz w:val="24"/>
                <w:szCs w:val="24"/>
              </w:rPr>
            </w:pPr>
            <w:r w:rsidRPr="005E477F">
              <w:rPr>
                <w:rFonts w:cs="Arial"/>
                <w:sz w:val="24"/>
                <w:szCs w:val="24"/>
              </w:rPr>
              <w:t>15 birds/m² floor area </w:t>
            </w:r>
          </w:p>
          <w:p w14:paraId="124C4D9B" w14:textId="77777777" w:rsidR="005E477F" w:rsidRPr="005E477F" w:rsidRDefault="005E477F" w:rsidP="005E477F">
            <w:pPr>
              <w:spacing w:before="240" w:after="120"/>
              <w:rPr>
                <w:rFonts w:cs="Arial"/>
                <w:sz w:val="24"/>
                <w:szCs w:val="24"/>
              </w:rPr>
            </w:pPr>
            <w:r w:rsidRPr="005E477F">
              <w:rPr>
                <w:rFonts w:cs="Arial"/>
                <w:sz w:val="24"/>
                <w:szCs w:val="24"/>
              </w:rPr>
              <w:t>Colony cages not allowed</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1449F5FF" w14:textId="77777777" w:rsidR="005E477F" w:rsidRPr="005E477F" w:rsidRDefault="005E477F" w:rsidP="005E477F">
            <w:pPr>
              <w:spacing w:before="240" w:after="120"/>
              <w:rPr>
                <w:rFonts w:cs="Arial"/>
                <w:sz w:val="24"/>
                <w:szCs w:val="24"/>
              </w:rPr>
            </w:pPr>
            <w:r w:rsidRPr="005E477F">
              <w:rPr>
                <w:rFonts w:cs="Arial"/>
                <w:sz w:val="24"/>
                <w:szCs w:val="24"/>
              </w:rPr>
              <w:t>9 birds/m² useable area </w:t>
            </w:r>
          </w:p>
          <w:p w14:paraId="746F046F" w14:textId="77777777" w:rsidR="005E477F" w:rsidRPr="005E477F" w:rsidRDefault="005E477F" w:rsidP="005E477F">
            <w:pPr>
              <w:spacing w:before="240" w:after="120"/>
              <w:rPr>
                <w:rFonts w:cs="Arial"/>
                <w:sz w:val="24"/>
                <w:szCs w:val="24"/>
              </w:rPr>
            </w:pPr>
            <w:r w:rsidRPr="005E477F">
              <w:rPr>
                <w:rFonts w:cs="Arial"/>
                <w:sz w:val="24"/>
                <w:szCs w:val="24"/>
              </w:rPr>
              <w:t>15 birds/m² floor area </w:t>
            </w:r>
          </w:p>
          <w:p w14:paraId="620A1D7E" w14:textId="77777777" w:rsidR="005E477F" w:rsidRPr="005E477F" w:rsidRDefault="005E477F" w:rsidP="005E477F">
            <w:pPr>
              <w:spacing w:before="240" w:after="120"/>
              <w:rPr>
                <w:rFonts w:cs="Arial"/>
                <w:sz w:val="24"/>
                <w:szCs w:val="24"/>
              </w:rPr>
            </w:pPr>
            <w:r w:rsidRPr="005E477F">
              <w:rPr>
                <w:rFonts w:cs="Arial"/>
                <w:sz w:val="24"/>
                <w:szCs w:val="24"/>
              </w:rPr>
              <w:t>2000 hens/Ha outdoor </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391A5EB0" w14:textId="77777777" w:rsidR="005E477F" w:rsidRPr="005E477F" w:rsidRDefault="005E477F" w:rsidP="005E477F">
            <w:pPr>
              <w:spacing w:before="240" w:after="120"/>
              <w:rPr>
                <w:rFonts w:cs="Arial"/>
                <w:sz w:val="24"/>
                <w:szCs w:val="24"/>
              </w:rPr>
            </w:pPr>
            <w:r w:rsidRPr="005E477F">
              <w:rPr>
                <w:rFonts w:cs="Arial"/>
                <w:sz w:val="24"/>
                <w:szCs w:val="24"/>
              </w:rPr>
              <w:t>6 birds/m² useable area </w:t>
            </w:r>
          </w:p>
          <w:p w14:paraId="43AF5FB4" w14:textId="77777777" w:rsidR="005E477F" w:rsidRPr="005E477F" w:rsidRDefault="005E477F" w:rsidP="005E477F">
            <w:pPr>
              <w:spacing w:before="240" w:after="120"/>
              <w:rPr>
                <w:rFonts w:cs="Arial"/>
                <w:sz w:val="24"/>
                <w:szCs w:val="24"/>
              </w:rPr>
            </w:pPr>
            <w:r w:rsidRPr="005E477F">
              <w:rPr>
                <w:rFonts w:cs="Arial"/>
                <w:sz w:val="24"/>
                <w:szCs w:val="24"/>
              </w:rPr>
              <w:t>6 birds/m² floor area </w:t>
            </w:r>
          </w:p>
          <w:p w14:paraId="39F74718" w14:textId="77777777" w:rsidR="005E477F" w:rsidRPr="005E477F" w:rsidRDefault="005E477F" w:rsidP="005E477F">
            <w:pPr>
              <w:spacing w:before="240" w:after="120"/>
              <w:rPr>
                <w:rFonts w:cs="Arial"/>
                <w:sz w:val="24"/>
                <w:szCs w:val="24"/>
              </w:rPr>
            </w:pPr>
            <w:r w:rsidRPr="005E477F">
              <w:rPr>
                <w:rFonts w:cs="Arial"/>
                <w:sz w:val="24"/>
                <w:szCs w:val="24"/>
              </w:rPr>
              <w:t>1000 hens/Ha outdoor </w:t>
            </w:r>
          </w:p>
        </w:tc>
      </w:tr>
      <w:tr w:rsidR="005E477F" w:rsidRPr="005E477F" w14:paraId="0A1D7350"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6D264248" w14:textId="77777777" w:rsidR="005E477F" w:rsidRPr="005E477F" w:rsidRDefault="005E477F" w:rsidP="005E477F">
            <w:pPr>
              <w:spacing w:before="240" w:after="120"/>
              <w:rPr>
                <w:rFonts w:cs="Arial"/>
                <w:sz w:val="24"/>
                <w:szCs w:val="24"/>
              </w:rPr>
            </w:pPr>
            <w:r w:rsidRPr="005E477F">
              <w:rPr>
                <w:rFonts w:cs="Arial"/>
                <w:sz w:val="24"/>
                <w:szCs w:val="24"/>
              </w:rPr>
              <w:t>Enrichment</w:t>
            </w:r>
          </w:p>
        </w:tc>
        <w:tc>
          <w:tcPr>
            <w:tcW w:w="46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6FC9B9CB"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76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8E9817B" w14:textId="77777777" w:rsidR="005E477F" w:rsidRPr="005E477F" w:rsidRDefault="005E477F" w:rsidP="005E477F">
            <w:pPr>
              <w:spacing w:before="240" w:after="120"/>
              <w:rPr>
                <w:rFonts w:cs="Arial"/>
                <w:sz w:val="24"/>
                <w:szCs w:val="24"/>
              </w:rPr>
            </w:pPr>
            <w:r w:rsidRPr="005E477F">
              <w:rPr>
                <w:rFonts w:cs="Arial"/>
                <w:sz w:val="24"/>
                <w:szCs w:val="24"/>
              </w:rPr>
              <w:t>Litter such that pecking and scratching are possible</w:t>
            </w:r>
          </w:p>
        </w:tc>
        <w:tc>
          <w:tcPr>
            <w:tcW w:w="102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1191258" w14:textId="77777777" w:rsidR="005E477F" w:rsidRPr="005E477F" w:rsidRDefault="005E477F" w:rsidP="005E477F">
            <w:pPr>
              <w:spacing w:before="240" w:after="120"/>
              <w:rPr>
                <w:rFonts w:cs="Arial"/>
                <w:sz w:val="24"/>
                <w:szCs w:val="24"/>
              </w:rPr>
            </w:pPr>
            <w:r w:rsidRPr="005E477F">
              <w:rPr>
                <w:rFonts w:cs="Arial"/>
                <w:sz w:val="24"/>
                <w:szCs w:val="24"/>
              </w:rPr>
              <w:t>2 enrichment items per 1000 birds</w:t>
            </w:r>
          </w:p>
        </w:tc>
        <w:tc>
          <w:tcPr>
            <w:tcW w:w="102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59E17875" w14:textId="77777777" w:rsidR="005E477F" w:rsidRPr="005E477F" w:rsidRDefault="005E477F" w:rsidP="005E477F">
            <w:pPr>
              <w:spacing w:before="240" w:after="120"/>
              <w:rPr>
                <w:rFonts w:cs="Arial"/>
                <w:sz w:val="24"/>
                <w:szCs w:val="24"/>
              </w:rPr>
            </w:pPr>
            <w:r w:rsidRPr="005E477F">
              <w:rPr>
                <w:rFonts w:cs="Arial"/>
                <w:sz w:val="24"/>
                <w:szCs w:val="24"/>
              </w:rPr>
              <w:t>2 enrichment items per 1000 birds, including destructible material such as straw or shaving bales</w:t>
            </w:r>
          </w:p>
        </w:tc>
        <w:tc>
          <w:tcPr>
            <w:tcW w:w="105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9D70D13" w14:textId="77777777" w:rsidR="005E477F" w:rsidRPr="005E477F" w:rsidRDefault="005E477F" w:rsidP="005E477F">
            <w:pPr>
              <w:spacing w:before="240" w:after="120"/>
              <w:rPr>
                <w:rFonts w:cs="Arial"/>
                <w:sz w:val="24"/>
                <w:szCs w:val="24"/>
              </w:rPr>
            </w:pPr>
            <w:r w:rsidRPr="005E477F">
              <w:rPr>
                <w:rFonts w:cs="Arial"/>
                <w:sz w:val="24"/>
                <w:szCs w:val="24"/>
              </w:rPr>
              <w:t>2 enrichment items per 500 birds, including destructible material such as straw or shaving bales</w:t>
            </w:r>
          </w:p>
        </w:tc>
      </w:tr>
      <w:tr w:rsidR="005E477F" w:rsidRPr="005E477F" w14:paraId="1F6EEA64" w14:textId="77777777" w:rsidTr="005E477F">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6DD7CA3" w14:textId="77777777" w:rsidR="005E477F" w:rsidRPr="005E477F" w:rsidRDefault="005E477F" w:rsidP="005E477F">
            <w:pPr>
              <w:spacing w:before="240" w:after="120"/>
              <w:rPr>
                <w:rFonts w:cs="Arial"/>
                <w:sz w:val="24"/>
                <w:szCs w:val="24"/>
              </w:rPr>
            </w:pPr>
            <w:r w:rsidRPr="005E477F">
              <w:rPr>
                <w:rFonts w:cs="Arial"/>
                <w:sz w:val="24"/>
                <w:szCs w:val="24"/>
              </w:rPr>
              <w:t>Outdoor access/</w:t>
            </w:r>
          </w:p>
          <w:p w14:paraId="1A033203" w14:textId="77777777" w:rsidR="005E477F" w:rsidRPr="005E477F" w:rsidRDefault="005E477F" w:rsidP="005E477F">
            <w:pPr>
              <w:spacing w:before="240" w:after="120"/>
              <w:rPr>
                <w:rFonts w:cs="Arial"/>
                <w:sz w:val="24"/>
                <w:szCs w:val="24"/>
              </w:rPr>
            </w:pPr>
            <w:r w:rsidRPr="005E477F">
              <w:rPr>
                <w:rFonts w:cs="Arial"/>
                <w:sz w:val="24"/>
                <w:szCs w:val="24"/>
              </w:rPr>
              <w:t>range access</w:t>
            </w:r>
          </w:p>
        </w:tc>
        <w:tc>
          <w:tcPr>
            <w:tcW w:w="46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7A26ACB"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76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CE7AF15"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02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5F34A174"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02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122BD7B" w14:textId="77777777" w:rsidR="005E477F" w:rsidRPr="005E477F" w:rsidRDefault="005E477F" w:rsidP="005E477F">
            <w:pPr>
              <w:spacing w:before="240" w:after="120"/>
              <w:rPr>
                <w:rFonts w:cs="Arial"/>
                <w:sz w:val="24"/>
                <w:szCs w:val="24"/>
              </w:rPr>
            </w:pPr>
            <w:r w:rsidRPr="005E477F">
              <w:rPr>
                <w:rFonts w:cs="Arial"/>
                <w:sz w:val="24"/>
                <w:szCs w:val="24"/>
              </w:rPr>
              <w:t>Required (subject to notifiable disease control restrictions)</w:t>
            </w:r>
          </w:p>
        </w:tc>
        <w:tc>
          <w:tcPr>
            <w:tcW w:w="105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CCBBF19" w14:textId="77777777" w:rsidR="005E477F" w:rsidRPr="005E477F" w:rsidRDefault="005E477F" w:rsidP="005E477F">
            <w:pPr>
              <w:spacing w:before="240" w:after="120"/>
              <w:rPr>
                <w:rFonts w:cs="Arial"/>
                <w:sz w:val="24"/>
                <w:szCs w:val="24"/>
              </w:rPr>
            </w:pPr>
            <w:r w:rsidRPr="005E477F">
              <w:rPr>
                <w:rFonts w:cs="Arial"/>
                <w:sz w:val="24"/>
                <w:szCs w:val="24"/>
              </w:rPr>
              <w:t>Required (subject to notifiable disease control restrictions)</w:t>
            </w:r>
          </w:p>
        </w:tc>
      </w:tr>
      <w:tr w:rsidR="005E477F" w:rsidRPr="005E477F" w14:paraId="6A07DB35"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D22C82B" w14:textId="77777777" w:rsidR="005E477F" w:rsidRPr="005E477F" w:rsidRDefault="005E477F" w:rsidP="005E477F">
            <w:pPr>
              <w:spacing w:before="240" w:after="120"/>
              <w:rPr>
                <w:rFonts w:cs="Arial"/>
                <w:sz w:val="24"/>
                <w:szCs w:val="24"/>
              </w:rPr>
            </w:pPr>
            <w:r w:rsidRPr="005E477F">
              <w:rPr>
                <w:rFonts w:cs="Arial"/>
                <w:sz w:val="24"/>
                <w:szCs w:val="24"/>
              </w:rPr>
              <w:t>Welfare outcome assessment/</w:t>
            </w:r>
          </w:p>
          <w:p w14:paraId="3A6606E8" w14:textId="77777777" w:rsidR="005E477F" w:rsidRPr="005E477F" w:rsidRDefault="005E477F" w:rsidP="005E477F">
            <w:pPr>
              <w:spacing w:before="240" w:after="120"/>
              <w:rPr>
                <w:rFonts w:cs="Arial"/>
                <w:sz w:val="24"/>
                <w:szCs w:val="24"/>
              </w:rPr>
            </w:pPr>
            <w:r w:rsidRPr="005E477F">
              <w:rPr>
                <w:rFonts w:cs="Arial"/>
                <w:sz w:val="24"/>
                <w:szCs w:val="24"/>
              </w:rPr>
              <w:lastRenderedPageBreak/>
              <w:t>management (independently assessed)</w:t>
            </w:r>
          </w:p>
        </w:tc>
        <w:tc>
          <w:tcPr>
            <w:tcW w:w="46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723B617" w14:textId="77777777" w:rsidR="005E477F" w:rsidRPr="005E477F" w:rsidRDefault="005E477F" w:rsidP="005E477F">
            <w:pPr>
              <w:spacing w:before="240" w:after="120"/>
              <w:rPr>
                <w:rFonts w:cs="Arial"/>
                <w:sz w:val="24"/>
                <w:szCs w:val="24"/>
              </w:rPr>
            </w:pPr>
            <w:r w:rsidRPr="005E477F">
              <w:rPr>
                <w:rFonts w:cs="Arial"/>
                <w:sz w:val="24"/>
                <w:szCs w:val="24"/>
              </w:rPr>
              <w:lastRenderedPageBreak/>
              <w:t>Not required</w:t>
            </w:r>
          </w:p>
        </w:tc>
        <w:tc>
          <w:tcPr>
            <w:tcW w:w="76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00D78F5"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02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FE6185D" w14:textId="77777777" w:rsidR="005E477F" w:rsidRPr="005E477F" w:rsidRDefault="005E477F" w:rsidP="005E477F">
            <w:pPr>
              <w:spacing w:before="240" w:after="120"/>
              <w:rPr>
                <w:rFonts w:cs="Arial"/>
                <w:sz w:val="24"/>
                <w:szCs w:val="24"/>
              </w:rPr>
            </w:pPr>
            <w:r w:rsidRPr="005E477F">
              <w:rPr>
                <w:rFonts w:cs="Arial"/>
                <w:sz w:val="24"/>
                <w:szCs w:val="24"/>
              </w:rPr>
              <w:t>Required</w:t>
            </w:r>
          </w:p>
        </w:tc>
        <w:tc>
          <w:tcPr>
            <w:tcW w:w="102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9415499" w14:textId="77777777" w:rsidR="005E477F" w:rsidRPr="005E477F" w:rsidRDefault="005E477F" w:rsidP="005E477F">
            <w:pPr>
              <w:spacing w:before="240" w:after="120"/>
              <w:rPr>
                <w:rFonts w:cs="Arial"/>
                <w:sz w:val="24"/>
                <w:szCs w:val="24"/>
              </w:rPr>
            </w:pPr>
            <w:r w:rsidRPr="005E477F">
              <w:rPr>
                <w:rFonts w:cs="Arial"/>
                <w:sz w:val="24"/>
                <w:szCs w:val="24"/>
              </w:rPr>
              <w:t>Required</w:t>
            </w:r>
          </w:p>
        </w:tc>
        <w:tc>
          <w:tcPr>
            <w:tcW w:w="105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A571686" w14:textId="77777777" w:rsidR="005E477F" w:rsidRPr="005E477F" w:rsidRDefault="005E477F" w:rsidP="005E477F">
            <w:pPr>
              <w:spacing w:before="240" w:after="120"/>
              <w:rPr>
                <w:rFonts w:cs="Arial"/>
                <w:sz w:val="24"/>
                <w:szCs w:val="24"/>
              </w:rPr>
            </w:pPr>
            <w:r w:rsidRPr="005E477F">
              <w:rPr>
                <w:rFonts w:cs="Arial"/>
                <w:sz w:val="24"/>
                <w:szCs w:val="24"/>
              </w:rPr>
              <w:t>Required</w:t>
            </w:r>
          </w:p>
        </w:tc>
      </w:tr>
      <w:tr w:rsidR="005E477F" w:rsidRPr="005E477F" w14:paraId="31F0B54A" w14:textId="77777777" w:rsidTr="005E477F">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A7179DD" w14:textId="77777777" w:rsidR="005E477F" w:rsidRPr="005E477F" w:rsidRDefault="005E477F" w:rsidP="005E477F">
            <w:pPr>
              <w:spacing w:before="240" w:after="120"/>
              <w:rPr>
                <w:rFonts w:cs="Arial"/>
                <w:sz w:val="24"/>
                <w:szCs w:val="24"/>
              </w:rPr>
            </w:pPr>
            <w:r w:rsidRPr="005E477F">
              <w:rPr>
                <w:rFonts w:cs="Arial"/>
                <w:sz w:val="24"/>
                <w:szCs w:val="24"/>
              </w:rPr>
              <w:t>Range specification</w:t>
            </w:r>
          </w:p>
        </w:tc>
        <w:tc>
          <w:tcPr>
            <w:tcW w:w="46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E5CE58E" w14:textId="77777777" w:rsidR="005E477F" w:rsidRPr="005E477F" w:rsidRDefault="005E477F" w:rsidP="005E477F">
            <w:pPr>
              <w:spacing w:before="240" w:after="120"/>
              <w:rPr>
                <w:rFonts w:cs="Arial"/>
                <w:sz w:val="24"/>
                <w:szCs w:val="24"/>
              </w:rPr>
            </w:pPr>
            <w:r w:rsidRPr="005E477F">
              <w:rPr>
                <w:rFonts w:cs="Arial"/>
                <w:sz w:val="24"/>
                <w:szCs w:val="24"/>
              </w:rPr>
              <w:t>N/A</w:t>
            </w:r>
          </w:p>
        </w:tc>
        <w:tc>
          <w:tcPr>
            <w:tcW w:w="76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CDF635C" w14:textId="77777777" w:rsidR="005E477F" w:rsidRPr="005E477F" w:rsidRDefault="005E477F" w:rsidP="005E477F">
            <w:pPr>
              <w:spacing w:before="240" w:after="120"/>
              <w:rPr>
                <w:rFonts w:cs="Arial"/>
                <w:sz w:val="24"/>
                <w:szCs w:val="24"/>
              </w:rPr>
            </w:pPr>
            <w:r w:rsidRPr="005E477F">
              <w:rPr>
                <w:rFonts w:cs="Arial"/>
                <w:sz w:val="24"/>
                <w:szCs w:val="24"/>
              </w:rPr>
              <w:t>N/A</w:t>
            </w:r>
          </w:p>
        </w:tc>
        <w:tc>
          <w:tcPr>
            <w:tcW w:w="102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0F3941E" w14:textId="77777777" w:rsidR="005E477F" w:rsidRPr="005E477F" w:rsidRDefault="005E477F" w:rsidP="005E477F">
            <w:pPr>
              <w:spacing w:before="240" w:after="120"/>
              <w:rPr>
                <w:rFonts w:cs="Arial"/>
                <w:sz w:val="24"/>
                <w:szCs w:val="24"/>
              </w:rPr>
            </w:pPr>
            <w:r w:rsidRPr="005E477F">
              <w:rPr>
                <w:rFonts w:cs="Arial"/>
                <w:sz w:val="24"/>
                <w:szCs w:val="24"/>
              </w:rPr>
              <w:t>N/A</w:t>
            </w:r>
          </w:p>
        </w:tc>
        <w:tc>
          <w:tcPr>
            <w:tcW w:w="102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B86189F" w14:textId="77777777" w:rsidR="005E477F" w:rsidRPr="005E477F" w:rsidRDefault="005E477F" w:rsidP="005E477F">
            <w:pPr>
              <w:spacing w:before="240" w:after="120"/>
              <w:rPr>
                <w:rFonts w:cs="Arial"/>
                <w:sz w:val="24"/>
                <w:szCs w:val="24"/>
              </w:rPr>
            </w:pPr>
            <w:r w:rsidRPr="005E477F">
              <w:rPr>
                <w:rFonts w:cs="Arial"/>
                <w:sz w:val="24"/>
                <w:szCs w:val="24"/>
              </w:rPr>
              <w:t>Provision of shade: 8m²/1000 birds. Min. 4 shelters/Ha.</w:t>
            </w:r>
          </w:p>
          <w:p w14:paraId="326B3772" w14:textId="77777777" w:rsidR="005E477F" w:rsidRPr="005E477F" w:rsidRDefault="005E477F" w:rsidP="005E477F">
            <w:pPr>
              <w:spacing w:before="240" w:after="120"/>
              <w:rPr>
                <w:rFonts w:cs="Arial"/>
                <w:sz w:val="24"/>
                <w:szCs w:val="24"/>
              </w:rPr>
            </w:pPr>
          </w:p>
          <w:p w14:paraId="563AE648" w14:textId="77777777" w:rsidR="005E477F" w:rsidRPr="005E477F" w:rsidRDefault="005E477F" w:rsidP="005E477F">
            <w:pPr>
              <w:spacing w:before="240" w:after="120"/>
              <w:rPr>
                <w:rFonts w:cs="Arial"/>
                <w:sz w:val="24"/>
                <w:szCs w:val="24"/>
              </w:rPr>
            </w:pPr>
            <w:r w:rsidRPr="005E477F">
              <w:rPr>
                <w:rFonts w:cs="Arial"/>
                <w:sz w:val="24"/>
                <w:szCs w:val="24"/>
              </w:rPr>
              <w:t>Covered area/veranda provided from 2030.</w:t>
            </w:r>
          </w:p>
        </w:tc>
        <w:tc>
          <w:tcPr>
            <w:tcW w:w="105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CA13824" w14:textId="77777777" w:rsidR="005E477F" w:rsidRPr="005E477F" w:rsidRDefault="005E477F" w:rsidP="005E477F">
            <w:pPr>
              <w:spacing w:before="240" w:after="120"/>
              <w:rPr>
                <w:rFonts w:cs="Arial"/>
                <w:sz w:val="24"/>
                <w:szCs w:val="24"/>
              </w:rPr>
            </w:pPr>
            <w:r w:rsidRPr="005E477F">
              <w:rPr>
                <w:rFonts w:cs="Arial"/>
                <w:sz w:val="24"/>
                <w:szCs w:val="24"/>
              </w:rPr>
              <w:t>Enriched range:</w:t>
            </w:r>
          </w:p>
          <w:p w14:paraId="3FF38AB4" w14:textId="77777777" w:rsidR="005E477F" w:rsidRPr="005E477F" w:rsidRDefault="005E477F" w:rsidP="005E477F">
            <w:pPr>
              <w:spacing w:before="240" w:after="120"/>
              <w:rPr>
                <w:rFonts w:cs="Arial"/>
                <w:sz w:val="24"/>
                <w:szCs w:val="24"/>
              </w:rPr>
            </w:pPr>
            <w:r w:rsidRPr="005E477F">
              <w:rPr>
                <w:rFonts w:cs="Arial"/>
                <w:sz w:val="24"/>
                <w:szCs w:val="24"/>
              </w:rPr>
              <w:t>Shelter/natural cover = 5% outdoor area; &lt;20m between shelters; cover within 20m of pop-holes. Access from 12 weeks.  </w:t>
            </w:r>
          </w:p>
          <w:p w14:paraId="7D1CFC1F" w14:textId="77777777" w:rsidR="005E477F" w:rsidRPr="005E477F" w:rsidRDefault="005E477F" w:rsidP="005E477F">
            <w:pPr>
              <w:spacing w:before="240" w:after="120"/>
              <w:rPr>
                <w:rFonts w:cs="Arial"/>
                <w:sz w:val="24"/>
                <w:szCs w:val="24"/>
              </w:rPr>
            </w:pPr>
          </w:p>
          <w:p w14:paraId="5C011E35" w14:textId="77777777" w:rsidR="005E477F" w:rsidRPr="005E477F" w:rsidRDefault="005E477F" w:rsidP="005E477F">
            <w:pPr>
              <w:spacing w:before="240" w:after="120"/>
              <w:rPr>
                <w:rFonts w:cs="Arial"/>
                <w:sz w:val="24"/>
                <w:szCs w:val="24"/>
              </w:rPr>
            </w:pPr>
            <w:r w:rsidRPr="005E477F">
              <w:rPr>
                <w:rFonts w:cs="Arial"/>
                <w:sz w:val="24"/>
                <w:szCs w:val="24"/>
              </w:rPr>
              <w:t>Covered area/veranda provided.</w:t>
            </w:r>
          </w:p>
        </w:tc>
      </w:tr>
      <w:tr w:rsidR="005E477F" w:rsidRPr="005E477F" w14:paraId="5B62CB14"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A67B025" w14:textId="77777777" w:rsidR="005E477F" w:rsidRPr="005E477F" w:rsidRDefault="005E477F" w:rsidP="005E477F">
            <w:pPr>
              <w:spacing w:before="240" w:after="120"/>
              <w:rPr>
                <w:rFonts w:cs="Arial"/>
                <w:sz w:val="24"/>
                <w:szCs w:val="24"/>
              </w:rPr>
            </w:pPr>
            <w:r w:rsidRPr="005E477F">
              <w:rPr>
                <w:rFonts w:cs="Arial"/>
                <w:sz w:val="24"/>
                <w:szCs w:val="24"/>
              </w:rPr>
              <w:t>Beak trimming</w:t>
            </w:r>
          </w:p>
        </w:tc>
        <w:tc>
          <w:tcPr>
            <w:tcW w:w="46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6DD7A97" w14:textId="77777777" w:rsidR="005E477F" w:rsidRPr="005E477F" w:rsidRDefault="005E477F" w:rsidP="005E477F">
            <w:pPr>
              <w:spacing w:before="240" w:after="120"/>
              <w:rPr>
                <w:rFonts w:cs="Arial"/>
                <w:sz w:val="24"/>
                <w:szCs w:val="24"/>
              </w:rPr>
            </w:pPr>
            <w:r w:rsidRPr="005E477F">
              <w:rPr>
                <w:rFonts w:cs="Arial"/>
                <w:sz w:val="24"/>
                <w:szCs w:val="24"/>
              </w:rPr>
              <w:t>Allowed</w:t>
            </w:r>
          </w:p>
        </w:tc>
        <w:tc>
          <w:tcPr>
            <w:tcW w:w="76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9B4FC80" w14:textId="77777777" w:rsidR="005E477F" w:rsidRPr="005E477F" w:rsidRDefault="005E477F" w:rsidP="005E477F">
            <w:pPr>
              <w:spacing w:before="240" w:after="120"/>
              <w:rPr>
                <w:rFonts w:cs="Arial"/>
                <w:sz w:val="24"/>
              </w:rPr>
            </w:pPr>
            <w:r w:rsidRPr="005E477F">
              <w:rPr>
                <w:rFonts w:cs="Arial"/>
                <w:sz w:val="24"/>
              </w:rPr>
              <w:t xml:space="preserve">Allowed </w:t>
            </w:r>
            <w:proofErr w:type="gramStart"/>
            <w:r w:rsidRPr="005E477F">
              <w:rPr>
                <w:rFonts w:cs="Arial"/>
                <w:sz w:val="24"/>
              </w:rPr>
              <w:t>in order to</w:t>
            </w:r>
            <w:proofErr w:type="gramEnd"/>
            <w:r w:rsidRPr="005E477F">
              <w:rPr>
                <w:rFonts w:cs="Arial"/>
                <w:sz w:val="24"/>
              </w:rPr>
              <w:t xml:space="preserve"> prevent feather pecking or cannibalism</w:t>
            </w:r>
          </w:p>
        </w:tc>
        <w:tc>
          <w:tcPr>
            <w:tcW w:w="1022"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1F4787E7" w14:textId="77777777" w:rsidR="005E477F" w:rsidRPr="005E477F" w:rsidRDefault="005E477F" w:rsidP="005E477F">
            <w:pPr>
              <w:spacing w:before="240" w:after="120"/>
              <w:rPr>
                <w:rFonts w:cs="Arial"/>
                <w:sz w:val="24"/>
              </w:rPr>
            </w:pPr>
            <w:r w:rsidRPr="005E477F">
              <w:rPr>
                <w:rFonts w:cs="Arial"/>
                <w:sz w:val="24"/>
              </w:rPr>
              <w:t xml:space="preserve">Allowed </w:t>
            </w:r>
            <w:proofErr w:type="gramStart"/>
            <w:r w:rsidRPr="005E477F">
              <w:rPr>
                <w:rFonts w:cs="Arial"/>
                <w:sz w:val="24"/>
              </w:rPr>
              <w:t>in order to</w:t>
            </w:r>
            <w:proofErr w:type="gramEnd"/>
            <w:r w:rsidRPr="005E477F">
              <w:rPr>
                <w:rFonts w:cs="Arial"/>
                <w:sz w:val="24"/>
              </w:rPr>
              <w:t xml:space="preserve"> prevent feather pecking or cannibalism</w:t>
            </w:r>
          </w:p>
        </w:tc>
        <w:tc>
          <w:tcPr>
            <w:tcW w:w="102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163574C0" w14:textId="77777777" w:rsidR="005E477F" w:rsidRPr="005E477F" w:rsidRDefault="005E477F" w:rsidP="005E477F">
            <w:pPr>
              <w:spacing w:before="240" w:after="120"/>
              <w:rPr>
                <w:rFonts w:cs="Arial"/>
                <w:sz w:val="24"/>
              </w:rPr>
            </w:pPr>
            <w:r w:rsidRPr="005E477F">
              <w:rPr>
                <w:rFonts w:cs="Arial"/>
                <w:sz w:val="24"/>
              </w:rPr>
              <w:t xml:space="preserve">Currently allowed </w:t>
            </w:r>
            <w:proofErr w:type="gramStart"/>
            <w:r w:rsidRPr="005E477F">
              <w:rPr>
                <w:rFonts w:cs="Arial"/>
                <w:sz w:val="24"/>
              </w:rPr>
              <w:t>in order to</w:t>
            </w:r>
            <w:proofErr w:type="gramEnd"/>
            <w:r w:rsidRPr="005E477F">
              <w:rPr>
                <w:rFonts w:cs="Arial"/>
                <w:sz w:val="24"/>
              </w:rPr>
              <w:t xml:space="preserve"> prevent feather pecking or cannibalism.</w:t>
            </w:r>
          </w:p>
          <w:p w14:paraId="1BCC9656" w14:textId="77777777" w:rsidR="005E477F" w:rsidRPr="005E477F" w:rsidRDefault="005E477F" w:rsidP="005E477F">
            <w:pPr>
              <w:spacing w:before="240" w:after="120"/>
              <w:rPr>
                <w:rFonts w:cs="Arial"/>
                <w:sz w:val="24"/>
                <w:szCs w:val="24"/>
              </w:rPr>
            </w:pPr>
          </w:p>
          <w:p w14:paraId="12B017A5" w14:textId="77777777" w:rsidR="005E477F" w:rsidRPr="005E477F" w:rsidRDefault="005E477F" w:rsidP="005E477F">
            <w:pPr>
              <w:spacing w:before="240" w:after="120"/>
              <w:rPr>
                <w:rFonts w:cs="Arial"/>
                <w:sz w:val="24"/>
                <w:szCs w:val="24"/>
              </w:rPr>
            </w:pPr>
            <w:r w:rsidRPr="005E477F">
              <w:rPr>
                <w:rFonts w:cs="Arial"/>
                <w:sz w:val="24"/>
                <w:szCs w:val="24"/>
              </w:rPr>
              <w:t>Not allowed for this tier from 2030.</w:t>
            </w:r>
          </w:p>
        </w:tc>
        <w:tc>
          <w:tcPr>
            <w:tcW w:w="105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887C37A" w14:textId="77777777" w:rsidR="005E477F" w:rsidRPr="005E477F" w:rsidRDefault="005E477F" w:rsidP="005E477F">
            <w:pPr>
              <w:spacing w:before="240" w:after="120"/>
              <w:rPr>
                <w:rFonts w:cs="Arial"/>
                <w:sz w:val="24"/>
                <w:szCs w:val="24"/>
              </w:rPr>
            </w:pPr>
            <w:r w:rsidRPr="005E477F">
              <w:rPr>
                <w:rFonts w:cs="Arial"/>
                <w:sz w:val="24"/>
                <w:szCs w:val="24"/>
              </w:rPr>
              <w:t>Not allowed – improved environment reduces stress to stop feather pecking.</w:t>
            </w:r>
          </w:p>
        </w:tc>
      </w:tr>
    </w:tbl>
    <w:p w14:paraId="78159B19" w14:textId="77777777" w:rsidR="005E477F" w:rsidRPr="005E477F" w:rsidRDefault="005E477F" w:rsidP="005E477F">
      <w:pPr>
        <w:spacing w:before="240" w:line="257" w:lineRule="auto"/>
        <w:jc w:val="both"/>
        <w:rPr>
          <w:rFonts w:ascii="Arial" w:eastAsia="Arial" w:hAnsi="Arial" w:cs="Arial"/>
          <w:color w:val="70AD47"/>
          <w:kern w:val="0"/>
          <w:sz w:val="24"/>
          <w:szCs w:val="24"/>
          <w14:ligatures w14:val="none"/>
        </w:rPr>
      </w:pPr>
    </w:p>
    <w:tbl>
      <w:tblPr>
        <w:tblStyle w:val="TableGrid1"/>
        <w:tblW w:w="5000"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87"/>
        <w:gridCol w:w="1360"/>
        <w:gridCol w:w="2038"/>
        <w:gridCol w:w="3400"/>
        <w:gridCol w:w="2990"/>
        <w:gridCol w:w="2683"/>
      </w:tblGrid>
      <w:tr w:rsidR="005E477F" w:rsidRPr="005E477F" w14:paraId="4E3A74D9" w14:textId="77777777" w:rsidTr="005E477F">
        <w:trPr>
          <w:trHeight w:val="540"/>
        </w:trPr>
        <w:tc>
          <w:tcPr>
            <w:tcW w:w="5000" w:type="pct"/>
            <w:gridSpan w:val="6"/>
            <w:tcBorders>
              <w:top w:val="none" w:sz="6" w:space="0" w:color="00AF41"/>
              <w:left w:val="none" w:sz="6" w:space="0" w:color="00AF41"/>
              <w:bottom w:val="none" w:sz="6" w:space="0" w:color="00AF41"/>
              <w:right w:val="none" w:sz="6" w:space="0" w:color="00AF41"/>
            </w:tcBorders>
            <w:tcMar>
              <w:left w:w="105" w:type="dxa"/>
              <w:right w:w="105" w:type="dxa"/>
            </w:tcMar>
            <w:vAlign w:val="center"/>
          </w:tcPr>
          <w:p w14:paraId="6FEC104E" w14:textId="77777777" w:rsidR="005E477F" w:rsidRPr="005E477F" w:rsidRDefault="005E477F" w:rsidP="005E477F">
            <w:pPr>
              <w:spacing w:before="240" w:after="120"/>
              <w:rPr>
                <w:rFonts w:cs="Arial"/>
                <w:sz w:val="36"/>
                <w:szCs w:val="36"/>
              </w:rPr>
            </w:pPr>
            <w:r w:rsidRPr="005E477F">
              <w:rPr>
                <w:rFonts w:cs="Arial"/>
                <w:b/>
                <w:bCs/>
                <w:sz w:val="36"/>
                <w:szCs w:val="36"/>
              </w:rPr>
              <w:lastRenderedPageBreak/>
              <w:t>Meat chickens</w:t>
            </w:r>
          </w:p>
        </w:tc>
      </w:tr>
      <w:tr w:rsidR="005E477F" w:rsidRPr="005E477F" w14:paraId="6EEEAEE0"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33A1940E" w14:textId="77777777" w:rsidR="005E477F" w:rsidRPr="005E477F" w:rsidRDefault="005E477F" w:rsidP="005E477F">
            <w:pPr>
              <w:spacing w:before="240" w:after="120"/>
              <w:jc w:val="center"/>
              <w:rPr>
                <w:rFonts w:cs="Arial"/>
                <w:color w:val="FFFFFF"/>
                <w:sz w:val="24"/>
                <w:szCs w:val="24"/>
              </w:rPr>
            </w:pPr>
            <w:r w:rsidRPr="005E477F">
              <w:rPr>
                <w:rFonts w:cs="Arial"/>
                <w:b/>
                <w:bCs/>
                <w:color w:val="FFFFFF"/>
                <w:sz w:val="24"/>
                <w:szCs w:val="24"/>
              </w:rPr>
              <w:t>Welfare standard</w:t>
            </w:r>
          </w:p>
        </w:tc>
        <w:tc>
          <w:tcPr>
            <w:tcW w:w="487"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58B9B427" w14:textId="77777777" w:rsidR="005E477F" w:rsidRPr="005E477F" w:rsidRDefault="005E477F" w:rsidP="005E477F">
            <w:pPr>
              <w:spacing w:before="240" w:after="120"/>
              <w:jc w:val="center"/>
              <w:rPr>
                <w:rFonts w:cs="Arial"/>
                <w:b/>
                <w:bCs/>
                <w:color w:val="FFFFFF"/>
                <w:sz w:val="24"/>
                <w:szCs w:val="24"/>
              </w:rPr>
            </w:pPr>
            <w:r w:rsidRPr="005E477F">
              <w:rPr>
                <w:rFonts w:cs="Arial"/>
                <w:b/>
                <w:bCs/>
                <w:color w:val="FFFFFF"/>
                <w:sz w:val="24"/>
                <w:szCs w:val="24"/>
              </w:rPr>
              <w:t>Lowest tier</w:t>
            </w:r>
          </w:p>
        </w:tc>
        <w:tc>
          <w:tcPr>
            <w:tcW w:w="730"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6741188D"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0C1B905B" wp14:editId="187DA843">
                      <wp:extent cx="457200" cy="0"/>
                      <wp:effectExtent l="0" t="95250" r="0" b="95250"/>
                      <wp:docPr id="310236260" name="Straight Arrow Connector 31023626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36D4B2F2" id="Straight Arrow Connector 310236260"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1218"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4757D800"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27ACC478" wp14:editId="29F9F6ED">
                      <wp:extent cx="457200" cy="0"/>
                      <wp:effectExtent l="0" t="95250" r="0" b="95250"/>
                      <wp:docPr id="195600991" name="Straight Arrow Connector 19560099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018573E6" id="Straight Arrow Connector 195600991"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1071"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10065EBB" w14:textId="77777777" w:rsidR="005E477F" w:rsidRPr="005E477F" w:rsidRDefault="005E477F" w:rsidP="005E477F">
            <w:pPr>
              <w:spacing w:before="240" w:after="120"/>
              <w:jc w:val="center"/>
              <w:rPr>
                <w:rFonts w:cs="Arial"/>
                <w:b/>
                <w:bCs/>
                <w:color w:val="FFFFFF"/>
                <w:sz w:val="24"/>
                <w:szCs w:val="24"/>
              </w:rPr>
            </w:pPr>
            <w:r w:rsidRPr="005E477F">
              <w:rPr>
                <w:noProof/>
                <w:sz w:val="24"/>
              </w:rPr>
              <mc:AlternateContent>
                <mc:Choice Requires="wps">
                  <w:drawing>
                    <wp:inline distT="0" distB="0" distL="114300" distR="114300" wp14:anchorId="7582B8F0" wp14:editId="32FDBD09">
                      <wp:extent cx="457200" cy="0"/>
                      <wp:effectExtent l="0" t="95250" r="0" b="95250"/>
                      <wp:docPr id="599424846" name="Straight Arrow Connector 59942484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8100" cap="flat" cmpd="sng" algn="ctr">
                                <a:solidFill>
                                  <a:srgbClr val="000000">
                                    <a:shade val="95000"/>
                                    <a:satMod val="105000"/>
                                  </a:srgbClr>
                                </a:solidFill>
                                <a:prstDash val="solid"/>
                                <a:tailEnd type="triangle"/>
                              </a:ln>
                              <a:effectLst/>
                            </wps:spPr>
                            <wps:bodyPr/>
                          </wps:wsp>
                        </a:graphicData>
                      </a:graphic>
                    </wp:inline>
                  </w:drawing>
                </mc:Choice>
                <mc:Fallback>
                  <w:pict>
                    <v:shape w14:anchorId="795916F5" id="Straight Arrow Connector 599424846"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" strokeweight="3pt">
                      <v:stroke endarrow="block"/>
                      <w10:anchorlock/>
                    </v:shape>
                  </w:pict>
                </mc:Fallback>
              </mc:AlternateContent>
            </w:r>
          </w:p>
        </w:tc>
        <w:tc>
          <w:tcPr>
            <w:tcW w:w="961" w:type="pct"/>
            <w:tcBorders>
              <w:top w:val="none" w:sz="6" w:space="0" w:color="00AF41"/>
              <w:left w:val="single" w:sz="6" w:space="0" w:color="auto"/>
              <w:bottom w:val="single" w:sz="6" w:space="0" w:color="auto"/>
              <w:right w:val="single" w:sz="6" w:space="0" w:color="auto"/>
            </w:tcBorders>
            <w:shd w:val="clear" w:color="auto" w:fill="008938"/>
            <w:tcMar>
              <w:left w:w="105" w:type="dxa"/>
              <w:right w:w="105" w:type="dxa"/>
            </w:tcMar>
            <w:vAlign w:val="center"/>
          </w:tcPr>
          <w:p w14:paraId="5F6CE088" w14:textId="77777777" w:rsidR="005E477F" w:rsidRPr="005E477F" w:rsidRDefault="005E477F" w:rsidP="005E477F">
            <w:pPr>
              <w:spacing w:before="240" w:after="120"/>
              <w:jc w:val="center"/>
              <w:rPr>
                <w:rFonts w:cs="Arial"/>
                <w:b/>
                <w:bCs/>
                <w:color w:val="FFFFFF"/>
                <w:sz w:val="24"/>
                <w:szCs w:val="24"/>
              </w:rPr>
            </w:pPr>
            <w:r w:rsidRPr="005E477F">
              <w:rPr>
                <w:rFonts w:cs="Arial"/>
                <w:b/>
                <w:bCs/>
                <w:color w:val="FFFFFF"/>
                <w:sz w:val="24"/>
                <w:szCs w:val="24"/>
              </w:rPr>
              <w:t>Highest tier</w:t>
            </w:r>
          </w:p>
        </w:tc>
      </w:tr>
      <w:tr w:rsidR="005E477F" w:rsidRPr="005E477F" w14:paraId="5C6750DC" w14:textId="77777777" w:rsidTr="005E477F">
        <w:trPr>
          <w:trHeight w:val="30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55B7AFAD" w14:textId="77777777" w:rsidR="005E477F" w:rsidRPr="005E477F" w:rsidRDefault="005E477F" w:rsidP="005E477F">
            <w:pPr>
              <w:spacing w:before="240" w:after="120"/>
              <w:rPr>
                <w:rFonts w:cs="Arial"/>
                <w:sz w:val="24"/>
                <w:szCs w:val="24"/>
              </w:rPr>
            </w:pPr>
            <w:r w:rsidRPr="005E477F">
              <w:rPr>
                <w:rFonts w:cs="Arial"/>
                <w:sz w:val="24"/>
                <w:szCs w:val="24"/>
              </w:rPr>
              <w:t>Stocking density</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02DB53B2"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332690F5" w14:textId="77777777" w:rsidR="005E477F" w:rsidRPr="005E477F" w:rsidRDefault="005E477F" w:rsidP="005E477F">
            <w:pPr>
              <w:spacing w:before="240" w:after="120"/>
              <w:rPr>
                <w:rFonts w:cs="Arial"/>
                <w:sz w:val="19"/>
                <w:szCs w:val="19"/>
              </w:rPr>
            </w:pPr>
            <w:r w:rsidRPr="005E477F">
              <w:rPr>
                <w:rFonts w:cs="Arial"/>
                <w:sz w:val="24"/>
              </w:rPr>
              <w:t>39kg/m</w:t>
            </w:r>
            <w:r w:rsidRPr="005E477F">
              <w:rPr>
                <w:rFonts w:cs="Arial"/>
                <w:sz w:val="24"/>
                <w:vertAlign w:val="superscript"/>
              </w:rPr>
              <w:t>2</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6993D0CF" w14:textId="77777777" w:rsidR="005E477F" w:rsidRPr="005E477F" w:rsidRDefault="005E477F" w:rsidP="005E477F">
            <w:pPr>
              <w:spacing w:before="240" w:after="120"/>
              <w:rPr>
                <w:rFonts w:cs="Arial"/>
                <w:sz w:val="19"/>
                <w:szCs w:val="19"/>
              </w:rPr>
            </w:pPr>
            <w:r w:rsidRPr="005E477F">
              <w:rPr>
                <w:rFonts w:cs="Arial"/>
                <w:sz w:val="24"/>
                <w:szCs w:val="24"/>
              </w:rPr>
              <w:t>30kg/m</w:t>
            </w:r>
            <w:r w:rsidRPr="005E477F">
              <w:rPr>
                <w:rFonts w:cs="Arial"/>
                <w:sz w:val="24"/>
                <w:szCs w:val="24"/>
                <w:vertAlign w:val="superscript"/>
              </w:rPr>
              <w:t>2</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66BE82D1" w14:textId="77777777" w:rsidR="005E477F" w:rsidRPr="005E477F" w:rsidRDefault="005E477F" w:rsidP="005E477F">
            <w:pPr>
              <w:spacing w:before="240" w:after="120"/>
              <w:rPr>
                <w:rFonts w:cs="Arial"/>
                <w:sz w:val="19"/>
                <w:szCs w:val="19"/>
              </w:rPr>
            </w:pPr>
            <w:r w:rsidRPr="005E477F">
              <w:rPr>
                <w:rFonts w:cs="Arial"/>
                <w:sz w:val="24"/>
                <w:szCs w:val="24"/>
              </w:rPr>
              <w:t>27.5kg/m</w:t>
            </w:r>
            <w:r w:rsidRPr="005E477F">
              <w:rPr>
                <w:rFonts w:cs="Arial"/>
                <w:sz w:val="24"/>
                <w:szCs w:val="24"/>
                <w:vertAlign w:val="superscript"/>
              </w:rPr>
              <w:t>2</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35AD822A" w14:textId="77777777" w:rsidR="005E477F" w:rsidRPr="005E477F" w:rsidRDefault="005E477F" w:rsidP="005E477F">
            <w:pPr>
              <w:spacing w:before="240" w:after="120"/>
              <w:rPr>
                <w:rFonts w:cs="Arial"/>
                <w:sz w:val="24"/>
                <w:szCs w:val="24"/>
              </w:rPr>
            </w:pPr>
            <w:r w:rsidRPr="005E477F">
              <w:rPr>
                <w:rFonts w:cs="Arial"/>
                <w:sz w:val="24"/>
                <w:szCs w:val="24"/>
              </w:rPr>
              <w:t>21kg/m</w:t>
            </w:r>
            <w:r w:rsidRPr="005E477F">
              <w:rPr>
                <w:rFonts w:cs="Arial"/>
                <w:sz w:val="24"/>
                <w:szCs w:val="24"/>
                <w:vertAlign w:val="superscript"/>
              </w:rPr>
              <w:t>2</w:t>
            </w:r>
            <w:r w:rsidRPr="005E477F">
              <w:rPr>
                <w:rFonts w:cs="Arial"/>
                <w:sz w:val="24"/>
                <w:szCs w:val="24"/>
              </w:rPr>
              <w:t xml:space="preserve"> (fixed housing) or 30kg/m</w:t>
            </w:r>
            <w:r w:rsidRPr="005E477F">
              <w:rPr>
                <w:rFonts w:cs="Arial"/>
                <w:sz w:val="24"/>
                <w:szCs w:val="24"/>
                <w:vertAlign w:val="superscript"/>
              </w:rPr>
              <w:t>2</w:t>
            </w:r>
            <w:r w:rsidRPr="005E477F">
              <w:rPr>
                <w:rFonts w:cs="Arial"/>
                <w:sz w:val="24"/>
                <w:szCs w:val="24"/>
              </w:rPr>
              <w:t xml:space="preserve"> (mobile housing) </w:t>
            </w:r>
          </w:p>
        </w:tc>
      </w:tr>
      <w:tr w:rsidR="005E477F" w:rsidRPr="005E477F" w14:paraId="503FA973"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295EC54" w14:textId="77777777" w:rsidR="005E477F" w:rsidRPr="005E477F" w:rsidRDefault="005E477F" w:rsidP="005E477F">
            <w:pPr>
              <w:spacing w:before="240" w:after="120"/>
              <w:rPr>
                <w:rFonts w:cs="Arial"/>
                <w:sz w:val="24"/>
                <w:szCs w:val="24"/>
              </w:rPr>
            </w:pPr>
            <w:r w:rsidRPr="005E477F">
              <w:rPr>
                <w:rFonts w:cs="Arial"/>
                <w:sz w:val="24"/>
                <w:szCs w:val="24"/>
              </w:rPr>
              <w:t>Enrichment</w:t>
            </w:r>
          </w:p>
        </w:tc>
        <w:tc>
          <w:tcPr>
            <w:tcW w:w="48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C981547"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730"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1751892"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121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43C4001" w14:textId="77777777" w:rsidR="005E477F" w:rsidRPr="005E477F" w:rsidRDefault="005E477F" w:rsidP="005E477F">
            <w:pPr>
              <w:spacing w:before="240" w:after="120"/>
              <w:rPr>
                <w:rFonts w:cs="Arial"/>
                <w:sz w:val="24"/>
                <w:szCs w:val="24"/>
              </w:rPr>
            </w:pPr>
            <w:r w:rsidRPr="005E477F">
              <w:rPr>
                <w:rFonts w:cs="Arial"/>
                <w:sz w:val="24"/>
                <w:szCs w:val="24"/>
              </w:rPr>
              <w:t>2m perch space or 0.3m</w:t>
            </w:r>
            <w:r w:rsidRPr="005E477F">
              <w:rPr>
                <w:rFonts w:cs="Arial"/>
                <w:sz w:val="24"/>
                <w:szCs w:val="24"/>
                <w:vertAlign w:val="superscript"/>
              </w:rPr>
              <w:t>2</w:t>
            </w:r>
            <w:r w:rsidRPr="005E477F">
              <w:rPr>
                <w:rFonts w:cs="Arial"/>
                <w:sz w:val="24"/>
                <w:szCs w:val="24"/>
              </w:rPr>
              <w:t xml:space="preserve"> platform space and 2 pecking objects per 1000 birds </w:t>
            </w:r>
          </w:p>
          <w:p w14:paraId="16702B3A" w14:textId="77777777" w:rsidR="005E477F" w:rsidRPr="005E477F" w:rsidRDefault="005E477F" w:rsidP="005E477F">
            <w:pPr>
              <w:spacing w:before="240" w:after="120"/>
              <w:rPr>
                <w:rFonts w:cs="Arial"/>
                <w:sz w:val="24"/>
                <w:szCs w:val="24"/>
              </w:rPr>
            </w:pPr>
          </w:p>
        </w:tc>
        <w:tc>
          <w:tcPr>
            <w:tcW w:w="107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68370C45" w14:textId="77777777" w:rsidR="005E477F" w:rsidRPr="005E477F" w:rsidRDefault="005E477F" w:rsidP="005E477F">
            <w:pPr>
              <w:spacing w:before="240" w:after="120"/>
              <w:rPr>
                <w:rFonts w:cs="Arial"/>
                <w:sz w:val="24"/>
                <w:szCs w:val="24"/>
              </w:rPr>
            </w:pPr>
            <w:r w:rsidRPr="005E477F">
              <w:rPr>
                <w:rFonts w:cs="Arial"/>
                <w:sz w:val="24"/>
                <w:szCs w:val="24"/>
              </w:rPr>
              <w:t>1.5 straw bales, 2m perch space or 0.3m</w:t>
            </w:r>
            <w:r w:rsidRPr="005E477F">
              <w:rPr>
                <w:rFonts w:cs="Arial"/>
                <w:sz w:val="24"/>
                <w:szCs w:val="24"/>
                <w:vertAlign w:val="superscript"/>
              </w:rPr>
              <w:t>2</w:t>
            </w:r>
            <w:r w:rsidRPr="005E477F">
              <w:rPr>
                <w:rFonts w:cs="Arial"/>
                <w:sz w:val="24"/>
                <w:szCs w:val="24"/>
              </w:rPr>
              <w:t xml:space="preserve"> platform space and 2 pecking objects per 1000 birds  </w:t>
            </w:r>
          </w:p>
        </w:tc>
        <w:tc>
          <w:tcPr>
            <w:tcW w:w="96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2DE967B" w14:textId="77777777" w:rsidR="005E477F" w:rsidRPr="005E477F" w:rsidRDefault="005E477F" w:rsidP="005E477F">
            <w:pPr>
              <w:spacing w:before="240" w:after="120"/>
              <w:rPr>
                <w:rFonts w:cs="Arial"/>
                <w:sz w:val="24"/>
                <w:szCs w:val="24"/>
              </w:rPr>
            </w:pPr>
            <w:r w:rsidRPr="005E477F">
              <w:rPr>
                <w:rFonts w:cs="Arial"/>
                <w:sz w:val="24"/>
                <w:szCs w:val="24"/>
              </w:rPr>
              <w:t>1.5 straw bales, 2m perch space or 0.3m</w:t>
            </w:r>
            <w:r w:rsidRPr="005E477F">
              <w:rPr>
                <w:rFonts w:cs="Arial"/>
                <w:sz w:val="24"/>
                <w:szCs w:val="24"/>
                <w:vertAlign w:val="superscript"/>
              </w:rPr>
              <w:t>2</w:t>
            </w:r>
            <w:r w:rsidRPr="005E477F">
              <w:rPr>
                <w:rFonts w:cs="Arial"/>
                <w:sz w:val="24"/>
                <w:szCs w:val="24"/>
              </w:rPr>
              <w:t xml:space="preserve"> platform space and 2 pecking objects per 500 birds</w:t>
            </w:r>
          </w:p>
        </w:tc>
      </w:tr>
      <w:tr w:rsidR="005E477F" w:rsidRPr="005E477F" w14:paraId="0FFA036B" w14:textId="77777777" w:rsidTr="005E477F">
        <w:trPr>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5548688" w14:textId="77777777" w:rsidR="005E477F" w:rsidRPr="005E477F" w:rsidRDefault="005E477F" w:rsidP="005E477F">
            <w:pPr>
              <w:spacing w:before="240" w:after="120"/>
              <w:rPr>
                <w:rFonts w:cs="Arial"/>
                <w:sz w:val="24"/>
                <w:szCs w:val="24"/>
              </w:rPr>
            </w:pPr>
            <w:r w:rsidRPr="005E477F">
              <w:rPr>
                <w:rFonts w:cs="Arial"/>
                <w:sz w:val="24"/>
                <w:szCs w:val="24"/>
              </w:rPr>
              <w:t>Outdoor access/</w:t>
            </w:r>
          </w:p>
          <w:p w14:paraId="06B9DC83" w14:textId="77777777" w:rsidR="005E477F" w:rsidRPr="005E477F" w:rsidRDefault="005E477F" w:rsidP="005E477F">
            <w:pPr>
              <w:spacing w:before="240" w:after="120"/>
              <w:rPr>
                <w:rFonts w:cs="Arial"/>
                <w:sz w:val="24"/>
                <w:szCs w:val="24"/>
              </w:rPr>
            </w:pPr>
            <w:r w:rsidRPr="005E477F">
              <w:rPr>
                <w:rFonts w:cs="Arial"/>
                <w:sz w:val="24"/>
                <w:szCs w:val="24"/>
              </w:rPr>
              <w:t>range access</w:t>
            </w:r>
          </w:p>
        </w:tc>
        <w:tc>
          <w:tcPr>
            <w:tcW w:w="48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34D3D8C"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730"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653EE0ED"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21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847BF5C"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07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3850F67" w14:textId="77777777" w:rsidR="005E477F" w:rsidRPr="005E477F" w:rsidRDefault="005E477F" w:rsidP="005E477F">
            <w:pPr>
              <w:spacing w:before="240" w:after="120"/>
              <w:rPr>
                <w:rFonts w:cs="Arial"/>
                <w:sz w:val="24"/>
                <w:szCs w:val="24"/>
              </w:rPr>
            </w:pPr>
            <w:r w:rsidRPr="005E477F">
              <w:rPr>
                <w:rFonts w:cs="Arial"/>
                <w:sz w:val="24"/>
                <w:szCs w:val="24"/>
              </w:rPr>
              <w:t>Required</w:t>
            </w:r>
          </w:p>
          <w:p w14:paraId="12ACBA3D" w14:textId="77777777" w:rsidR="005E477F" w:rsidRPr="005E477F" w:rsidRDefault="005E477F" w:rsidP="005E477F">
            <w:pPr>
              <w:spacing w:before="240" w:after="120"/>
              <w:rPr>
                <w:rFonts w:cs="Arial"/>
                <w:sz w:val="24"/>
                <w:szCs w:val="24"/>
              </w:rPr>
            </w:pPr>
            <w:r w:rsidRPr="005E477F">
              <w:rPr>
                <w:rFonts w:cs="Arial"/>
                <w:sz w:val="24"/>
                <w:szCs w:val="24"/>
              </w:rPr>
              <w:t>Birds have had during at least half their lifetime continuous daytime access to open-air runs.</w:t>
            </w:r>
          </w:p>
        </w:tc>
        <w:tc>
          <w:tcPr>
            <w:tcW w:w="96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7716525" w14:textId="77777777" w:rsidR="005E477F" w:rsidRPr="005E477F" w:rsidRDefault="005E477F" w:rsidP="005E477F">
            <w:pPr>
              <w:spacing w:before="240" w:after="120"/>
              <w:rPr>
                <w:rFonts w:cs="Arial"/>
                <w:sz w:val="24"/>
                <w:szCs w:val="24"/>
              </w:rPr>
            </w:pPr>
            <w:r w:rsidRPr="005E477F">
              <w:rPr>
                <w:rFonts w:cs="Arial"/>
                <w:sz w:val="24"/>
                <w:szCs w:val="24"/>
              </w:rPr>
              <w:t>Required</w:t>
            </w:r>
          </w:p>
          <w:p w14:paraId="2441EBA6" w14:textId="77777777" w:rsidR="005E477F" w:rsidRPr="005E477F" w:rsidRDefault="005E477F" w:rsidP="005E477F">
            <w:pPr>
              <w:spacing w:before="240" w:after="120"/>
              <w:rPr>
                <w:rFonts w:cs="Arial"/>
                <w:sz w:val="24"/>
                <w:szCs w:val="24"/>
              </w:rPr>
            </w:pPr>
            <w:r w:rsidRPr="005E477F">
              <w:rPr>
                <w:rFonts w:cs="Arial"/>
                <w:sz w:val="24"/>
                <w:szCs w:val="24"/>
              </w:rPr>
              <w:t>Birds have had during at least half their lifetime continuous daytime access to open-air runs.</w:t>
            </w:r>
          </w:p>
        </w:tc>
      </w:tr>
      <w:tr w:rsidR="005E477F" w:rsidRPr="005E477F" w14:paraId="1F2C7B53"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561D79F" w14:textId="77777777" w:rsidR="005E477F" w:rsidRPr="005E477F" w:rsidRDefault="005E477F" w:rsidP="005E477F">
            <w:pPr>
              <w:spacing w:before="240" w:after="120"/>
              <w:rPr>
                <w:rFonts w:cs="Arial"/>
                <w:sz w:val="24"/>
                <w:szCs w:val="24"/>
              </w:rPr>
            </w:pPr>
            <w:r w:rsidRPr="005E477F">
              <w:rPr>
                <w:rFonts w:cs="Arial"/>
                <w:sz w:val="24"/>
                <w:szCs w:val="24"/>
              </w:rPr>
              <w:t>Welfare outcome assessment/</w:t>
            </w:r>
          </w:p>
          <w:p w14:paraId="1599A7A3" w14:textId="77777777" w:rsidR="005E477F" w:rsidRPr="005E477F" w:rsidRDefault="005E477F" w:rsidP="005E477F">
            <w:pPr>
              <w:spacing w:before="240" w:after="120"/>
              <w:rPr>
                <w:rFonts w:cs="Arial"/>
                <w:sz w:val="24"/>
                <w:szCs w:val="24"/>
              </w:rPr>
            </w:pPr>
            <w:r w:rsidRPr="005E477F">
              <w:rPr>
                <w:rFonts w:cs="Arial"/>
                <w:sz w:val="24"/>
                <w:szCs w:val="24"/>
              </w:rPr>
              <w:lastRenderedPageBreak/>
              <w:t>management (independently assessed)</w:t>
            </w:r>
          </w:p>
        </w:tc>
        <w:tc>
          <w:tcPr>
            <w:tcW w:w="48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2C0C685" w14:textId="77777777" w:rsidR="005E477F" w:rsidRPr="005E477F" w:rsidRDefault="005E477F" w:rsidP="005E477F">
            <w:pPr>
              <w:spacing w:before="240" w:after="120"/>
              <w:rPr>
                <w:rFonts w:cs="Arial"/>
                <w:sz w:val="24"/>
                <w:szCs w:val="24"/>
              </w:rPr>
            </w:pPr>
            <w:r w:rsidRPr="005E477F">
              <w:rPr>
                <w:rFonts w:cs="Arial"/>
                <w:sz w:val="24"/>
                <w:szCs w:val="24"/>
              </w:rPr>
              <w:lastRenderedPageBreak/>
              <w:t>Not required</w:t>
            </w:r>
          </w:p>
        </w:tc>
        <w:tc>
          <w:tcPr>
            <w:tcW w:w="730"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88CBFE5" w14:textId="77777777" w:rsidR="005E477F" w:rsidRPr="005E477F" w:rsidRDefault="005E477F" w:rsidP="005E477F">
            <w:pPr>
              <w:spacing w:before="240" w:after="120"/>
              <w:rPr>
                <w:rFonts w:cs="Arial"/>
                <w:sz w:val="24"/>
                <w:szCs w:val="24"/>
              </w:rPr>
            </w:pPr>
            <w:r w:rsidRPr="005E477F">
              <w:rPr>
                <w:rFonts w:cs="Arial"/>
                <w:sz w:val="24"/>
                <w:szCs w:val="24"/>
              </w:rPr>
              <w:t>Not required</w:t>
            </w:r>
          </w:p>
        </w:tc>
        <w:tc>
          <w:tcPr>
            <w:tcW w:w="121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AAA9D64" w14:textId="77777777" w:rsidR="005E477F" w:rsidRPr="005E477F" w:rsidRDefault="005E477F" w:rsidP="005E477F">
            <w:pPr>
              <w:spacing w:before="240" w:after="120"/>
              <w:rPr>
                <w:rFonts w:cs="Arial"/>
                <w:sz w:val="24"/>
                <w:szCs w:val="24"/>
              </w:rPr>
            </w:pPr>
            <w:r w:rsidRPr="005E477F">
              <w:rPr>
                <w:rFonts w:cs="Arial"/>
                <w:sz w:val="24"/>
                <w:szCs w:val="24"/>
              </w:rPr>
              <w:t>Required</w:t>
            </w:r>
          </w:p>
        </w:tc>
        <w:tc>
          <w:tcPr>
            <w:tcW w:w="107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E64E012" w14:textId="77777777" w:rsidR="005E477F" w:rsidRPr="005E477F" w:rsidRDefault="005E477F" w:rsidP="005E477F">
            <w:pPr>
              <w:spacing w:before="240" w:after="120"/>
              <w:rPr>
                <w:rFonts w:cs="Arial"/>
                <w:sz w:val="24"/>
                <w:szCs w:val="24"/>
              </w:rPr>
            </w:pPr>
            <w:r w:rsidRPr="005E477F">
              <w:rPr>
                <w:rFonts w:cs="Arial"/>
                <w:sz w:val="24"/>
                <w:szCs w:val="24"/>
              </w:rPr>
              <w:t>Required (subject to notifiable disease control restrictions)</w:t>
            </w:r>
          </w:p>
        </w:tc>
        <w:tc>
          <w:tcPr>
            <w:tcW w:w="96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EF4C4BE" w14:textId="77777777" w:rsidR="005E477F" w:rsidRPr="005E477F" w:rsidRDefault="005E477F" w:rsidP="005E477F">
            <w:pPr>
              <w:spacing w:before="240" w:after="120"/>
              <w:rPr>
                <w:rFonts w:cs="Arial"/>
                <w:sz w:val="24"/>
                <w:szCs w:val="24"/>
              </w:rPr>
            </w:pPr>
            <w:r w:rsidRPr="005E477F">
              <w:rPr>
                <w:rFonts w:cs="Arial"/>
                <w:sz w:val="24"/>
                <w:szCs w:val="24"/>
              </w:rPr>
              <w:t>Required (subject to notifiable disease control restrictions)</w:t>
            </w:r>
          </w:p>
        </w:tc>
      </w:tr>
      <w:tr w:rsidR="005E477F" w:rsidRPr="005E477F" w14:paraId="77BEF412" w14:textId="77777777" w:rsidTr="005E477F">
        <w:trPr>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883F1E0" w14:textId="77777777" w:rsidR="005E477F" w:rsidRPr="005E477F" w:rsidRDefault="005E477F" w:rsidP="005E477F">
            <w:pPr>
              <w:spacing w:before="240" w:after="120"/>
              <w:rPr>
                <w:rFonts w:cs="Arial"/>
                <w:sz w:val="24"/>
                <w:szCs w:val="24"/>
              </w:rPr>
            </w:pPr>
            <w:r w:rsidRPr="005E477F">
              <w:rPr>
                <w:rFonts w:cs="Arial"/>
                <w:sz w:val="24"/>
                <w:szCs w:val="24"/>
              </w:rPr>
              <w:t xml:space="preserve">Range specification </w:t>
            </w:r>
          </w:p>
        </w:tc>
        <w:tc>
          <w:tcPr>
            <w:tcW w:w="48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8E2E63B" w14:textId="77777777" w:rsidR="005E477F" w:rsidRPr="005E477F" w:rsidRDefault="005E477F" w:rsidP="005E477F">
            <w:pPr>
              <w:spacing w:before="240" w:after="120"/>
              <w:rPr>
                <w:rFonts w:cs="Arial"/>
                <w:sz w:val="24"/>
                <w:szCs w:val="24"/>
              </w:rPr>
            </w:pPr>
            <w:r w:rsidRPr="005E477F">
              <w:rPr>
                <w:rFonts w:cs="Arial"/>
                <w:sz w:val="24"/>
                <w:szCs w:val="24"/>
              </w:rPr>
              <w:t>N/A</w:t>
            </w:r>
          </w:p>
        </w:tc>
        <w:tc>
          <w:tcPr>
            <w:tcW w:w="730"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3A746B1" w14:textId="77777777" w:rsidR="005E477F" w:rsidRPr="005E477F" w:rsidRDefault="005E477F" w:rsidP="005E477F">
            <w:pPr>
              <w:spacing w:before="240" w:after="120"/>
              <w:rPr>
                <w:rFonts w:cs="Arial"/>
                <w:sz w:val="24"/>
                <w:szCs w:val="24"/>
              </w:rPr>
            </w:pPr>
            <w:r w:rsidRPr="005E477F">
              <w:rPr>
                <w:rFonts w:cs="Arial"/>
                <w:sz w:val="24"/>
                <w:szCs w:val="24"/>
              </w:rPr>
              <w:t>N/A</w:t>
            </w:r>
          </w:p>
        </w:tc>
        <w:tc>
          <w:tcPr>
            <w:tcW w:w="121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34FC54D" w14:textId="77777777" w:rsidR="005E477F" w:rsidRPr="005E477F" w:rsidRDefault="005E477F" w:rsidP="005E477F">
            <w:pPr>
              <w:spacing w:before="240" w:after="120"/>
              <w:rPr>
                <w:rFonts w:cs="Arial"/>
                <w:sz w:val="24"/>
                <w:szCs w:val="24"/>
              </w:rPr>
            </w:pPr>
            <w:r w:rsidRPr="005E477F">
              <w:rPr>
                <w:rFonts w:cs="Arial"/>
                <w:sz w:val="24"/>
                <w:szCs w:val="24"/>
              </w:rPr>
              <w:t>N/A</w:t>
            </w:r>
          </w:p>
        </w:tc>
        <w:tc>
          <w:tcPr>
            <w:tcW w:w="107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650DC03" w14:textId="77777777" w:rsidR="005E477F" w:rsidRPr="005E477F" w:rsidRDefault="005E477F" w:rsidP="005E477F">
            <w:pPr>
              <w:spacing w:before="240" w:after="120"/>
              <w:rPr>
                <w:rFonts w:cs="Arial"/>
                <w:sz w:val="24"/>
                <w:szCs w:val="24"/>
              </w:rPr>
            </w:pPr>
            <w:r w:rsidRPr="005E477F">
              <w:rPr>
                <w:rFonts w:cs="Arial"/>
                <w:sz w:val="24"/>
                <w:szCs w:val="24"/>
              </w:rPr>
              <w:t>Mainly covered with vegetation, minimum 1m</w:t>
            </w:r>
            <w:r w:rsidRPr="005E477F">
              <w:rPr>
                <w:rFonts w:cs="Arial"/>
                <w:sz w:val="24"/>
                <w:szCs w:val="24"/>
                <w:vertAlign w:val="superscript"/>
              </w:rPr>
              <w:t>2</w:t>
            </w:r>
            <w:r w:rsidRPr="005E477F">
              <w:rPr>
                <w:rFonts w:cs="Arial"/>
                <w:sz w:val="24"/>
                <w:szCs w:val="24"/>
              </w:rPr>
              <w:t xml:space="preserve">/bird. </w:t>
            </w:r>
          </w:p>
          <w:p w14:paraId="07152C0C" w14:textId="77777777" w:rsidR="005E477F" w:rsidRPr="005E477F" w:rsidRDefault="005E477F" w:rsidP="005E477F">
            <w:pPr>
              <w:spacing w:before="240" w:after="120"/>
              <w:rPr>
                <w:rFonts w:cs="Arial"/>
                <w:sz w:val="24"/>
                <w:szCs w:val="24"/>
              </w:rPr>
            </w:pPr>
            <w:r w:rsidRPr="005E477F">
              <w:rPr>
                <w:rFonts w:cs="Arial"/>
                <w:sz w:val="24"/>
                <w:szCs w:val="24"/>
              </w:rPr>
              <w:t>Min 8m</w:t>
            </w:r>
            <w:r w:rsidRPr="005E477F">
              <w:rPr>
                <w:rFonts w:cs="Arial"/>
                <w:sz w:val="24"/>
                <w:szCs w:val="24"/>
                <w:vertAlign w:val="superscript"/>
              </w:rPr>
              <w:t xml:space="preserve">2 </w:t>
            </w:r>
            <w:r w:rsidRPr="005E477F">
              <w:rPr>
                <w:rFonts w:cs="Arial"/>
                <w:sz w:val="24"/>
                <w:szCs w:val="24"/>
              </w:rPr>
              <w:t xml:space="preserve">shelter/1,000 birds, some provision included within 20m of pop-holes. </w:t>
            </w:r>
          </w:p>
          <w:p w14:paraId="52478161" w14:textId="77777777" w:rsidR="005E477F" w:rsidRPr="005E477F" w:rsidRDefault="005E477F" w:rsidP="005E477F">
            <w:pPr>
              <w:spacing w:before="240" w:after="120"/>
              <w:rPr>
                <w:rFonts w:cs="Arial"/>
                <w:sz w:val="24"/>
                <w:szCs w:val="24"/>
              </w:rPr>
            </w:pPr>
            <w:r w:rsidRPr="005E477F">
              <w:rPr>
                <w:rFonts w:cs="Arial"/>
                <w:sz w:val="24"/>
                <w:szCs w:val="24"/>
              </w:rPr>
              <w:t xml:space="preserve">Natural cover on </w:t>
            </w:r>
            <w:r w:rsidRPr="005E477F">
              <w:rPr>
                <w:rFonts w:cs="Arial"/>
                <w:sz w:val="24"/>
                <w:szCs w:val="24"/>
                <w:u w:val="single"/>
              </w:rPr>
              <w:t>&gt;</w:t>
            </w:r>
            <w:r w:rsidRPr="005E477F">
              <w:rPr>
                <w:rFonts w:cs="Arial"/>
                <w:sz w:val="24"/>
                <w:szCs w:val="24"/>
              </w:rPr>
              <w:t xml:space="preserve">5% of area. </w:t>
            </w:r>
          </w:p>
          <w:p w14:paraId="1C3B48D9" w14:textId="77777777" w:rsidR="005E477F" w:rsidRPr="005E477F" w:rsidRDefault="005E477F" w:rsidP="005E477F">
            <w:pPr>
              <w:spacing w:before="240" w:after="120"/>
              <w:rPr>
                <w:rFonts w:cs="Arial"/>
                <w:sz w:val="24"/>
                <w:szCs w:val="24"/>
              </w:rPr>
            </w:pPr>
            <w:r w:rsidRPr="005E477F">
              <w:rPr>
                <w:rFonts w:cs="Arial"/>
                <w:sz w:val="24"/>
                <w:szCs w:val="24"/>
                <w:u w:val="single"/>
              </w:rPr>
              <w:t>&gt;</w:t>
            </w:r>
            <w:r w:rsidRPr="005E477F">
              <w:rPr>
                <w:rFonts w:cs="Arial"/>
                <w:sz w:val="24"/>
                <w:szCs w:val="24"/>
              </w:rPr>
              <w:t>2 dustbathing areas and at least 1/2000 birds.</w:t>
            </w:r>
          </w:p>
          <w:p w14:paraId="296661CF" w14:textId="77777777" w:rsidR="005E477F" w:rsidRPr="005E477F" w:rsidRDefault="005E477F" w:rsidP="005E477F">
            <w:pPr>
              <w:spacing w:before="240" w:after="120"/>
              <w:rPr>
                <w:rFonts w:cs="Arial"/>
                <w:sz w:val="24"/>
                <w:szCs w:val="24"/>
              </w:rPr>
            </w:pPr>
          </w:p>
          <w:p w14:paraId="57C305C9" w14:textId="77777777" w:rsidR="005E477F" w:rsidRPr="005E477F" w:rsidRDefault="005E477F" w:rsidP="005E477F">
            <w:pPr>
              <w:spacing w:before="240" w:after="120"/>
              <w:rPr>
                <w:rFonts w:cs="Arial"/>
                <w:sz w:val="24"/>
                <w:szCs w:val="24"/>
              </w:rPr>
            </w:pPr>
            <w:r w:rsidRPr="005E477F">
              <w:rPr>
                <w:rFonts w:cs="Arial"/>
                <w:sz w:val="24"/>
                <w:szCs w:val="24"/>
              </w:rPr>
              <w:t>Covered area/veranda provided from 2030.</w:t>
            </w:r>
          </w:p>
        </w:tc>
        <w:tc>
          <w:tcPr>
            <w:tcW w:w="96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6FC1C3B6" w14:textId="77777777" w:rsidR="005E477F" w:rsidRPr="005E477F" w:rsidRDefault="005E477F" w:rsidP="005E477F">
            <w:pPr>
              <w:spacing w:before="240" w:after="120"/>
              <w:rPr>
                <w:rFonts w:cs="Arial"/>
                <w:sz w:val="24"/>
                <w:szCs w:val="24"/>
              </w:rPr>
            </w:pPr>
            <w:r w:rsidRPr="005E477F">
              <w:rPr>
                <w:rFonts w:cs="Arial"/>
                <w:sz w:val="24"/>
                <w:szCs w:val="24"/>
              </w:rPr>
              <w:t>Mainly covered with vegetation, minimum 1m</w:t>
            </w:r>
            <w:r w:rsidRPr="005E477F">
              <w:rPr>
                <w:rFonts w:cs="Arial"/>
                <w:sz w:val="24"/>
                <w:szCs w:val="24"/>
                <w:vertAlign w:val="superscript"/>
              </w:rPr>
              <w:t>2</w:t>
            </w:r>
            <w:r w:rsidRPr="005E477F">
              <w:rPr>
                <w:rFonts w:cs="Arial"/>
                <w:sz w:val="24"/>
                <w:szCs w:val="24"/>
              </w:rPr>
              <w:t xml:space="preserve">/bird. </w:t>
            </w:r>
          </w:p>
          <w:p w14:paraId="777E1932" w14:textId="77777777" w:rsidR="005E477F" w:rsidRPr="005E477F" w:rsidRDefault="005E477F" w:rsidP="005E477F">
            <w:pPr>
              <w:spacing w:before="240" w:after="120"/>
              <w:rPr>
                <w:rFonts w:cs="Arial"/>
                <w:sz w:val="24"/>
                <w:szCs w:val="24"/>
              </w:rPr>
            </w:pPr>
            <w:r w:rsidRPr="005E477F">
              <w:rPr>
                <w:rFonts w:cs="Arial"/>
                <w:sz w:val="24"/>
                <w:szCs w:val="24"/>
              </w:rPr>
              <w:t>Min 8m</w:t>
            </w:r>
            <w:r w:rsidRPr="005E477F">
              <w:rPr>
                <w:rFonts w:cs="Arial"/>
                <w:sz w:val="24"/>
                <w:szCs w:val="24"/>
                <w:vertAlign w:val="superscript"/>
              </w:rPr>
              <w:t xml:space="preserve">2 </w:t>
            </w:r>
            <w:r w:rsidRPr="005E477F">
              <w:rPr>
                <w:rFonts w:cs="Arial"/>
                <w:sz w:val="24"/>
                <w:szCs w:val="24"/>
              </w:rPr>
              <w:t xml:space="preserve">shelter/1,000 birds, some provision included within 20m of pop-holes. </w:t>
            </w:r>
          </w:p>
          <w:p w14:paraId="3B998B93" w14:textId="77777777" w:rsidR="005E477F" w:rsidRPr="005E477F" w:rsidRDefault="005E477F" w:rsidP="005E477F">
            <w:pPr>
              <w:spacing w:before="240" w:after="120"/>
              <w:rPr>
                <w:rFonts w:cs="Arial"/>
                <w:sz w:val="24"/>
                <w:szCs w:val="24"/>
              </w:rPr>
            </w:pPr>
            <w:r w:rsidRPr="005E477F">
              <w:rPr>
                <w:rFonts w:cs="Arial"/>
                <w:sz w:val="24"/>
                <w:szCs w:val="24"/>
              </w:rPr>
              <w:t xml:space="preserve">Natural cover on </w:t>
            </w:r>
            <w:r w:rsidRPr="005E477F">
              <w:rPr>
                <w:rFonts w:cs="Arial"/>
                <w:sz w:val="24"/>
                <w:szCs w:val="24"/>
                <w:u w:val="single"/>
              </w:rPr>
              <w:t>&gt;</w:t>
            </w:r>
            <w:r w:rsidRPr="005E477F">
              <w:rPr>
                <w:rFonts w:cs="Arial"/>
                <w:sz w:val="24"/>
                <w:szCs w:val="24"/>
              </w:rPr>
              <w:t xml:space="preserve">5% of area. </w:t>
            </w:r>
          </w:p>
          <w:p w14:paraId="0C8C5C59" w14:textId="77777777" w:rsidR="005E477F" w:rsidRPr="005E477F" w:rsidRDefault="005E477F" w:rsidP="005E477F">
            <w:pPr>
              <w:spacing w:before="240" w:after="120"/>
              <w:rPr>
                <w:rFonts w:cs="Arial"/>
                <w:sz w:val="24"/>
                <w:szCs w:val="24"/>
              </w:rPr>
            </w:pPr>
            <w:r w:rsidRPr="005E477F">
              <w:rPr>
                <w:rFonts w:cs="Arial"/>
                <w:sz w:val="24"/>
                <w:szCs w:val="24"/>
                <w:u w:val="single"/>
              </w:rPr>
              <w:t>&gt;</w:t>
            </w:r>
            <w:r w:rsidRPr="005E477F">
              <w:rPr>
                <w:rFonts w:cs="Arial"/>
                <w:sz w:val="24"/>
                <w:szCs w:val="24"/>
              </w:rPr>
              <w:t>2 dustbathing areas and at least 1/2000 birds.</w:t>
            </w:r>
          </w:p>
          <w:p w14:paraId="7FBF82EB" w14:textId="77777777" w:rsidR="005E477F" w:rsidRPr="005E477F" w:rsidRDefault="005E477F" w:rsidP="005E477F">
            <w:pPr>
              <w:spacing w:before="240" w:after="120"/>
              <w:rPr>
                <w:rFonts w:cs="Arial"/>
                <w:sz w:val="24"/>
                <w:szCs w:val="24"/>
              </w:rPr>
            </w:pPr>
          </w:p>
          <w:p w14:paraId="710E613D" w14:textId="77777777" w:rsidR="005E477F" w:rsidRPr="005E477F" w:rsidRDefault="005E477F" w:rsidP="005E477F">
            <w:pPr>
              <w:spacing w:before="240" w:after="120"/>
              <w:rPr>
                <w:rFonts w:cs="Arial"/>
                <w:sz w:val="24"/>
                <w:szCs w:val="24"/>
              </w:rPr>
            </w:pPr>
            <w:r w:rsidRPr="005E477F">
              <w:rPr>
                <w:rFonts w:cs="Arial"/>
                <w:sz w:val="24"/>
                <w:szCs w:val="24"/>
              </w:rPr>
              <w:t>Covered area/veranda provided.</w:t>
            </w:r>
          </w:p>
          <w:p w14:paraId="4FB54257" w14:textId="77777777" w:rsidR="005E477F" w:rsidRPr="005E477F" w:rsidRDefault="005E477F" w:rsidP="005E477F">
            <w:pPr>
              <w:spacing w:before="240" w:after="120"/>
              <w:rPr>
                <w:rFonts w:cs="Arial"/>
                <w:sz w:val="24"/>
                <w:szCs w:val="24"/>
              </w:rPr>
            </w:pPr>
          </w:p>
        </w:tc>
      </w:tr>
      <w:tr w:rsidR="005E477F" w:rsidRPr="005E477F" w14:paraId="15AB7E71"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3A64907" w14:textId="77777777" w:rsidR="005E477F" w:rsidRPr="005E477F" w:rsidRDefault="005E477F" w:rsidP="005E477F">
            <w:pPr>
              <w:spacing w:before="240" w:after="120"/>
              <w:rPr>
                <w:rFonts w:cs="Arial"/>
                <w:sz w:val="24"/>
                <w:szCs w:val="24"/>
              </w:rPr>
            </w:pPr>
            <w:r w:rsidRPr="005E477F">
              <w:rPr>
                <w:rFonts w:cs="Arial"/>
                <w:sz w:val="24"/>
                <w:szCs w:val="24"/>
              </w:rPr>
              <w:lastRenderedPageBreak/>
              <w:t>Lighting</w:t>
            </w:r>
          </w:p>
        </w:tc>
        <w:tc>
          <w:tcPr>
            <w:tcW w:w="48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4D4C805D"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730"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AE53C24" w14:textId="77777777" w:rsidR="005E477F" w:rsidRPr="005E477F" w:rsidRDefault="005E477F" w:rsidP="005E477F">
            <w:pPr>
              <w:spacing w:before="240" w:after="120"/>
              <w:rPr>
                <w:rFonts w:cs="Arial"/>
                <w:sz w:val="24"/>
                <w:szCs w:val="24"/>
              </w:rPr>
            </w:pPr>
            <w:r w:rsidRPr="005E477F">
              <w:rPr>
                <w:rFonts w:cs="Arial"/>
                <w:sz w:val="24"/>
                <w:szCs w:val="24"/>
                <w:u w:val="single"/>
              </w:rPr>
              <w:t>&gt;</w:t>
            </w:r>
            <w:r w:rsidRPr="005E477F">
              <w:rPr>
                <w:rFonts w:cs="Arial"/>
                <w:sz w:val="24"/>
                <w:szCs w:val="24"/>
              </w:rPr>
              <w:t xml:space="preserve"> 20 lux over </w:t>
            </w:r>
            <w:r w:rsidRPr="005E477F">
              <w:rPr>
                <w:rFonts w:cs="Arial"/>
                <w:sz w:val="24"/>
                <w:szCs w:val="24"/>
                <w:u w:val="single"/>
              </w:rPr>
              <w:t>&gt;</w:t>
            </w:r>
            <w:r w:rsidRPr="005E477F">
              <w:rPr>
                <w:rFonts w:cs="Arial"/>
                <w:sz w:val="24"/>
                <w:szCs w:val="24"/>
              </w:rPr>
              <w:t xml:space="preserve"> 80% of useable area. 6 hours darkness/</w:t>
            </w:r>
          </w:p>
          <w:p w14:paraId="1740E814" w14:textId="77777777" w:rsidR="005E477F" w:rsidRPr="005E477F" w:rsidRDefault="005E477F" w:rsidP="005E477F">
            <w:pPr>
              <w:spacing w:before="240" w:after="120"/>
              <w:rPr>
                <w:rFonts w:cs="Arial"/>
                <w:sz w:val="24"/>
                <w:szCs w:val="24"/>
              </w:rPr>
            </w:pPr>
            <w:r w:rsidRPr="005E477F">
              <w:rPr>
                <w:rFonts w:cs="Arial"/>
                <w:sz w:val="24"/>
                <w:szCs w:val="24"/>
              </w:rPr>
              <w:t>day incl. 4 hrs uninterrupted </w:t>
            </w:r>
          </w:p>
        </w:tc>
        <w:tc>
          <w:tcPr>
            <w:tcW w:w="121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014072E" w14:textId="77777777" w:rsidR="005E477F" w:rsidRPr="005E477F" w:rsidRDefault="005E477F" w:rsidP="005E477F">
            <w:pPr>
              <w:spacing w:before="240" w:after="120"/>
              <w:rPr>
                <w:rFonts w:cs="Arial"/>
                <w:sz w:val="24"/>
                <w:szCs w:val="24"/>
              </w:rPr>
            </w:pPr>
            <w:r w:rsidRPr="005E477F">
              <w:rPr>
                <w:rFonts w:cs="Arial"/>
                <w:sz w:val="24"/>
                <w:szCs w:val="24"/>
                <w:u w:val="single"/>
              </w:rPr>
              <w:t>&gt;</w:t>
            </w:r>
            <w:r w:rsidRPr="005E477F">
              <w:rPr>
                <w:rFonts w:cs="Arial"/>
                <w:sz w:val="24"/>
                <w:szCs w:val="24"/>
              </w:rPr>
              <w:t xml:space="preserve"> 50 lux of light, including natural light </w:t>
            </w:r>
          </w:p>
          <w:p w14:paraId="0B64473B" w14:textId="77777777" w:rsidR="005E477F" w:rsidRPr="005E477F" w:rsidRDefault="005E477F" w:rsidP="005E477F">
            <w:pPr>
              <w:spacing w:before="240" w:after="120"/>
              <w:rPr>
                <w:rFonts w:cs="Arial"/>
                <w:sz w:val="24"/>
                <w:szCs w:val="24"/>
              </w:rPr>
            </w:pPr>
          </w:p>
        </w:tc>
        <w:tc>
          <w:tcPr>
            <w:tcW w:w="107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210D5BE8" w14:textId="77777777" w:rsidR="005E477F" w:rsidRPr="005E477F" w:rsidRDefault="005E477F" w:rsidP="005E477F">
            <w:pPr>
              <w:spacing w:before="240" w:after="120"/>
              <w:rPr>
                <w:rFonts w:cs="Arial"/>
                <w:sz w:val="24"/>
                <w:szCs w:val="24"/>
              </w:rPr>
            </w:pPr>
            <w:r w:rsidRPr="005E477F">
              <w:rPr>
                <w:rFonts w:cs="Arial"/>
                <w:sz w:val="24"/>
                <w:szCs w:val="24"/>
              </w:rPr>
              <w:t xml:space="preserve">Windows equating to 3% of floor area, stepped </w:t>
            </w:r>
            <w:proofErr w:type="gramStart"/>
            <w:r w:rsidRPr="005E477F">
              <w:rPr>
                <w:rFonts w:cs="Arial"/>
                <w:sz w:val="24"/>
                <w:szCs w:val="24"/>
              </w:rPr>
              <w:t>dusk</w:t>
            </w:r>
            <w:proofErr w:type="gramEnd"/>
          </w:p>
          <w:p w14:paraId="188B92F9" w14:textId="77777777" w:rsidR="005E477F" w:rsidRPr="005E477F" w:rsidRDefault="005E477F" w:rsidP="005E477F">
            <w:pPr>
              <w:spacing w:before="240" w:after="120"/>
              <w:rPr>
                <w:rFonts w:cs="Arial"/>
                <w:sz w:val="24"/>
                <w:szCs w:val="24"/>
              </w:rPr>
            </w:pPr>
          </w:p>
        </w:tc>
        <w:tc>
          <w:tcPr>
            <w:tcW w:w="96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D921D12" w14:textId="77777777" w:rsidR="005E477F" w:rsidRPr="005E477F" w:rsidRDefault="005E477F" w:rsidP="005E477F">
            <w:pPr>
              <w:spacing w:before="240" w:after="120"/>
              <w:rPr>
                <w:rFonts w:cs="Arial"/>
                <w:sz w:val="24"/>
                <w:szCs w:val="24"/>
              </w:rPr>
            </w:pPr>
            <w:r w:rsidRPr="005E477F">
              <w:rPr>
                <w:rFonts w:cs="Arial"/>
                <w:sz w:val="24"/>
                <w:szCs w:val="24"/>
              </w:rPr>
              <w:t xml:space="preserve">Continuous dark period </w:t>
            </w:r>
            <w:r w:rsidRPr="005E477F">
              <w:rPr>
                <w:rFonts w:cs="Arial"/>
                <w:sz w:val="24"/>
                <w:szCs w:val="24"/>
                <w:u w:val="single"/>
              </w:rPr>
              <w:t>&gt;</w:t>
            </w:r>
            <w:r w:rsidRPr="005E477F">
              <w:rPr>
                <w:rFonts w:cs="Arial"/>
                <w:sz w:val="24"/>
                <w:szCs w:val="24"/>
              </w:rPr>
              <w:t xml:space="preserve"> 8 hours</w:t>
            </w:r>
          </w:p>
          <w:p w14:paraId="29720160" w14:textId="77777777" w:rsidR="005E477F" w:rsidRPr="005E477F" w:rsidRDefault="005E477F" w:rsidP="005E477F">
            <w:pPr>
              <w:spacing w:before="240" w:after="120"/>
              <w:rPr>
                <w:rFonts w:cs="Arial"/>
                <w:sz w:val="24"/>
                <w:szCs w:val="24"/>
              </w:rPr>
            </w:pPr>
          </w:p>
        </w:tc>
      </w:tr>
      <w:tr w:rsidR="005E477F" w:rsidRPr="005E477F" w14:paraId="745F830C" w14:textId="77777777" w:rsidTr="005E477F">
        <w:trPr>
          <w:trHeight w:val="30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6F1E8239" w14:textId="77777777" w:rsidR="005E477F" w:rsidRPr="005E477F" w:rsidRDefault="005E477F" w:rsidP="005E477F">
            <w:pPr>
              <w:spacing w:before="240" w:after="120"/>
              <w:rPr>
                <w:rFonts w:cs="Arial"/>
                <w:sz w:val="24"/>
                <w:szCs w:val="24"/>
              </w:rPr>
            </w:pPr>
            <w:r w:rsidRPr="005E477F">
              <w:rPr>
                <w:rFonts w:cs="Arial"/>
                <w:sz w:val="24"/>
                <w:szCs w:val="24"/>
              </w:rPr>
              <w:t>Thinning</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0076C85C" w14:textId="77777777" w:rsidR="005E477F" w:rsidRPr="005E477F" w:rsidRDefault="005E477F" w:rsidP="005E477F">
            <w:pPr>
              <w:spacing w:before="240" w:after="120"/>
              <w:rPr>
                <w:rFonts w:cs="Arial"/>
                <w:sz w:val="24"/>
                <w:szCs w:val="24"/>
              </w:rPr>
            </w:pPr>
            <w:r w:rsidRPr="005E477F">
              <w:rPr>
                <w:rFonts w:cs="Arial"/>
                <w:sz w:val="24"/>
                <w:szCs w:val="24"/>
              </w:rPr>
              <w:t>Allowed</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67F12A71" w14:textId="77777777" w:rsidR="005E477F" w:rsidRPr="005E477F" w:rsidRDefault="005E477F" w:rsidP="005E477F">
            <w:pPr>
              <w:spacing w:before="240" w:after="120"/>
              <w:rPr>
                <w:rFonts w:cs="Arial"/>
                <w:sz w:val="24"/>
                <w:szCs w:val="24"/>
              </w:rPr>
            </w:pPr>
            <w:r w:rsidRPr="005E477F">
              <w:rPr>
                <w:rFonts w:cs="Arial"/>
                <w:sz w:val="24"/>
                <w:szCs w:val="24"/>
              </w:rPr>
              <w:t>Allowed</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29F613A9" w14:textId="77777777" w:rsidR="005E477F" w:rsidRPr="005E477F" w:rsidRDefault="005E477F" w:rsidP="005E477F">
            <w:pPr>
              <w:spacing w:before="240" w:after="120"/>
              <w:rPr>
                <w:rFonts w:cs="Arial"/>
                <w:sz w:val="24"/>
                <w:szCs w:val="24"/>
              </w:rPr>
            </w:pPr>
            <w:r w:rsidRPr="005E477F">
              <w:rPr>
                <w:rFonts w:cs="Arial"/>
                <w:sz w:val="24"/>
                <w:szCs w:val="24"/>
              </w:rPr>
              <w:t>One thin maximum</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605CFAD5" w14:textId="77777777" w:rsidR="005E477F" w:rsidRPr="005E477F" w:rsidRDefault="005E477F" w:rsidP="005E477F">
            <w:pPr>
              <w:spacing w:before="240" w:after="120"/>
              <w:rPr>
                <w:rFonts w:cs="Arial"/>
                <w:sz w:val="24"/>
                <w:szCs w:val="24"/>
              </w:rPr>
            </w:pPr>
            <w:r w:rsidRPr="005E477F">
              <w:rPr>
                <w:rFonts w:cs="Arial"/>
                <w:sz w:val="24"/>
                <w:szCs w:val="24"/>
              </w:rPr>
              <w:t>Not allowed</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6A0F9F4F" w14:textId="77777777" w:rsidR="005E477F" w:rsidRPr="005E477F" w:rsidRDefault="005E477F" w:rsidP="005E477F">
            <w:pPr>
              <w:spacing w:before="240" w:after="120"/>
              <w:rPr>
                <w:rFonts w:cs="Arial"/>
                <w:sz w:val="24"/>
              </w:rPr>
            </w:pPr>
            <w:r w:rsidRPr="005E477F">
              <w:rPr>
                <w:rFonts w:cs="Arial"/>
                <w:sz w:val="24"/>
              </w:rPr>
              <w:t>Not allowed</w:t>
            </w:r>
          </w:p>
        </w:tc>
      </w:tr>
      <w:tr w:rsidR="005E477F" w:rsidRPr="005E477F" w14:paraId="6967EA44" w14:textId="77777777" w:rsidTr="005E477F">
        <w:trPr>
          <w:cnfStyle w:val="000000010000" w:firstRow="0" w:lastRow="0" w:firstColumn="0" w:lastColumn="0" w:oddVBand="0" w:evenVBand="0" w:oddHBand="0" w:evenHBand="1" w:firstRowFirstColumn="0" w:firstRowLastColumn="0" w:lastRowFirstColumn="0" w:lastRowLastColumn="0"/>
          <w:trHeight w:val="300"/>
        </w:trPr>
        <w:tc>
          <w:tcPr>
            <w:tcW w:w="533"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F334C0A" w14:textId="77777777" w:rsidR="005E477F" w:rsidRPr="005E477F" w:rsidRDefault="005E477F" w:rsidP="005E477F">
            <w:pPr>
              <w:spacing w:before="240" w:after="120"/>
              <w:rPr>
                <w:rFonts w:cs="Arial"/>
                <w:sz w:val="24"/>
                <w:szCs w:val="24"/>
              </w:rPr>
            </w:pPr>
            <w:r w:rsidRPr="005E477F">
              <w:rPr>
                <w:rFonts w:cs="Arial"/>
                <w:sz w:val="24"/>
                <w:szCs w:val="24"/>
              </w:rPr>
              <w:t>Breed growth rate</w:t>
            </w:r>
          </w:p>
        </w:tc>
        <w:tc>
          <w:tcPr>
            <w:tcW w:w="487"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3DF8C5AB"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730"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BC40724" w14:textId="77777777" w:rsidR="005E477F" w:rsidRPr="005E477F" w:rsidRDefault="005E477F" w:rsidP="005E477F">
            <w:pPr>
              <w:spacing w:before="240" w:after="120"/>
              <w:rPr>
                <w:rFonts w:cs="Arial"/>
                <w:sz w:val="24"/>
                <w:szCs w:val="24"/>
              </w:rPr>
            </w:pPr>
            <w:r w:rsidRPr="005E477F">
              <w:rPr>
                <w:rFonts w:cs="Arial"/>
                <w:sz w:val="24"/>
                <w:szCs w:val="24"/>
              </w:rPr>
              <w:t>Not specified</w:t>
            </w:r>
          </w:p>
        </w:tc>
        <w:tc>
          <w:tcPr>
            <w:tcW w:w="1218"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7A52B7A2" w14:textId="77777777" w:rsidR="005E477F" w:rsidRPr="005E477F" w:rsidRDefault="005E477F" w:rsidP="005E477F">
            <w:pPr>
              <w:spacing w:before="240" w:after="120"/>
              <w:rPr>
                <w:rFonts w:cs="Arial"/>
                <w:sz w:val="24"/>
                <w:szCs w:val="24"/>
              </w:rPr>
            </w:pPr>
            <w:r w:rsidRPr="005E477F">
              <w:rPr>
                <w:rFonts w:cs="Arial"/>
                <w:sz w:val="24"/>
                <w:szCs w:val="24"/>
              </w:rPr>
              <w:t>Slow growing/</w:t>
            </w:r>
          </w:p>
          <w:p w14:paraId="525BAD99" w14:textId="77777777" w:rsidR="005E477F" w:rsidRPr="005E477F" w:rsidRDefault="005E477F" w:rsidP="005E477F">
            <w:pPr>
              <w:spacing w:before="240" w:after="120"/>
              <w:rPr>
                <w:rFonts w:cs="Arial"/>
                <w:sz w:val="24"/>
                <w:szCs w:val="24"/>
              </w:rPr>
            </w:pPr>
            <w:r w:rsidRPr="005E477F">
              <w:rPr>
                <w:rFonts w:cs="Arial"/>
                <w:sz w:val="24"/>
                <w:szCs w:val="24"/>
              </w:rPr>
              <w:t>intermediate growth.</w:t>
            </w:r>
          </w:p>
          <w:p w14:paraId="221FA837" w14:textId="77777777" w:rsidR="005E477F" w:rsidRPr="005E477F" w:rsidRDefault="005E477F" w:rsidP="005E477F">
            <w:pPr>
              <w:spacing w:before="240" w:after="120"/>
              <w:rPr>
                <w:rFonts w:cs="Arial"/>
                <w:sz w:val="24"/>
              </w:rPr>
            </w:pPr>
            <w:r w:rsidRPr="005E477F">
              <w:rPr>
                <w:rFonts w:cs="Arial"/>
                <w:sz w:val="24"/>
              </w:rPr>
              <w:t xml:space="preserve">Acceptable breeds are: – Hubbard </w:t>
            </w:r>
            <w:proofErr w:type="spellStart"/>
            <w:r w:rsidRPr="005E477F">
              <w:rPr>
                <w:rFonts w:cs="Arial"/>
                <w:sz w:val="24"/>
              </w:rPr>
              <w:t>Redbro</w:t>
            </w:r>
            <w:proofErr w:type="spellEnd"/>
            <w:r w:rsidRPr="005E477F">
              <w:rPr>
                <w:rFonts w:cs="Arial"/>
                <w:sz w:val="24"/>
              </w:rPr>
              <w:t>, JA757, 787, 957, or 987. – Rambler Ranger, Ranger Classic and Ranger Gold.</w:t>
            </w:r>
          </w:p>
          <w:p w14:paraId="33851375" w14:textId="77777777" w:rsidR="005E477F" w:rsidRPr="005E477F" w:rsidRDefault="005E477F" w:rsidP="005E477F">
            <w:pPr>
              <w:spacing w:before="240" w:after="120"/>
              <w:rPr>
                <w:rFonts w:cs="Arial"/>
                <w:sz w:val="24"/>
              </w:rPr>
            </w:pPr>
            <w:r w:rsidRPr="005E477F">
              <w:rPr>
                <w:rFonts w:cs="Arial"/>
                <w:sz w:val="24"/>
              </w:rPr>
              <w:t xml:space="preserve">– Other breeds that pass a </w:t>
            </w:r>
            <w:proofErr w:type="gramStart"/>
            <w:r w:rsidRPr="005E477F">
              <w:rPr>
                <w:rFonts w:cs="Arial"/>
                <w:sz w:val="24"/>
              </w:rPr>
              <w:t>Government</w:t>
            </w:r>
            <w:proofErr w:type="gramEnd"/>
            <w:r w:rsidRPr="005E477F">
              <w:rPr>
                <w:rFonts w:cs="Arial"/>
                <w:sz w:val="24"/>
              </w:rPr>
              <w:t>-approved rigorous welfare assessment protocol, that includes assessment of key welfare outcome measures, including growth rate, leg health and mortality</w:t>
            </w:r>
          </w:p>
        </w:tc>
        <w:tc>
          <w:tcPr>
            <w:tcW w:w="107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1348424D" w14:textId="77777777" w:rsidR="005E477F" w:rsidRPr="005E477F" w:rsidRDefault="005E477F" w:rsidP="005E477F">
            <w:pPr>
              <w:spacing w:before="240" w:after="120"/>
              <w:rPr>
                <w:rFonts w:cs="Arial"/>
                <w:sz w:val="24"/>
                <w:szCs w:val="24"/>
              </w:rPr>
            </w:pPr>
            <w:r w:rsidRPr="005E477F">
              <w:rPr>
                <w:rFonts w:cs="Arial"/>
                <w:sz w:val="24"/>
                <w:szCs w:val="24"/>
              </w:rPr>
              <w:t>Slow growing/</w:t>
            </w:r>
          </w:p>
          <w:p w14:paraId="562452CC" w14:textId="77777777" w:rsidR="005E477F" w:rsidRPr="005E477F" w:rsidRDefault="005E477F" w:rsidP="005E477F">
            <w:pPr>
              <w:spacing w:before="240" w:after="120"/>
              <w:rPr>
                <w:rFonts w:cs="Arial"/>
                <w:sz w:val="24"/>
                <w:szCs w:val="24"/>
              </w:rPr>
            </w:pPr>
            <w:r w:rsidRPr="005E477F">
              <w:rPr>
                <w:rFonts w:cs="Arial"/>
                <w:sz w:val="24"/>
                <w:szCs w:val="24"/>
              </w:rPr>
              <w:t>intermediate growth.</w:t>
            </w:r>
          </w:p>
          <w:p w14:paraId="4A89393F" w14:textId="77777777" w:rsidR="005E477F" w:rsidRPr="005E477F" w:rsidRDefault="005E477F" w:rsidP="005E477F">
            <w:pPr>
              <w:spacing w:before="240" w:after="120"/>
              <w:rPr>
                <w:rFonts w:cs="Arial"/>
                <w:sz w:val="24"/>
                <w:szCs w:val="24"/>
              </w:rPr>
            </w:pPr>
            <w:r w:rsidRPr="005E477F">
              <w:rPr>
                <w:rFonts w:cs="Arial"/>
                <w:sz w:val="24"/>
                <w:szCs w:val="24"/>
              </w:rPr>
              <w:t>Minimum slaughter age of 56 days</w:t>
            </w:r>
          </w:p>
        </w:tc>
        <w:tc>
          <w:tcPr>
            <w:tcW w:w="961"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D65F743" w14:textId="77777777" w:rsidR="005E477F" w:rsidRPr="005E477F" w:rsidRDefault="005E477F" w:rsidP="005E477F">
            <w:pPr>
              <w:spacing w:before="240" w:after="120"/>
              <w:rPr>
                <w:rFonts w:cs="Arial"/>
                <w:sz w:val="24"/>
                <w:szCs w:val="24"/>
              </w:rPr>
            </w:pPr>
            <w:r w:rsidRPr="005E477F">
              <w:rPr>
                <w:rFonts w:cs="Arial"/>
                <w:sz w:val="24"/>
                <w:szCs w:val="24"/>
              </w:rPr>
              <w:t>Slow growing.</w:t>
            </w:r>
          </w:p>
          <w:p w14:paraId="1BCB82DC" w14:textId="77777777" w:rsidR="005E477F" w:rsidRPr="005E477F" w:rsidRDefault="005E477F" w:rsidP="005E477F">
            <w:pPr>
              <w:spacing w:before="240" w:after="120"/>
              <w:rPr>
                <w:rFonts w:cs="Arial"/>
                <w:sz w:val="24"/>
                <w:szCs w:val="24"/>
              </w:rPr>
            </w:pPr>
            <w:r w:rsidRPr="005E477F">
              <w:rPr>
                <w:rFonts w:cs="Arial"/>
                <w:sz w:val="24"/>
                <w:szCs w:val="24"/>
              </w:rPr>
              <w:t>Minimum slaughter age 81 days</w:t>
            </w:r>
          </w:p>
        </w:tc>
      </w:tr>
    </w:tbl>
    <w:p w14:paraId="74C78457" w14:textId="77777777" w:rsidR="005953E5" w:rsidRDefault="005953E5"/>
    <w:sectPr w:rsidR="005953E5" w:rsidSect="005E47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7F"/>
    <w:rsid w:val="00470899"/>
    <w:rsid w:val="005953E5"/>
    <w:rsid w:val="005E477F"/>
    <w:rsid w:val="009E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B8E"/>
  <w15:chartTrackingRefBased/>
  <w15:docId w15:val="{003805A2-68E8-4AA1-8D18-EDFE4EAC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7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47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47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47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47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47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47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47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47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7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47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47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47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47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47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47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47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477F"/>
    <w:rPr>
      <w:rFonts w:eastAsiaTheme="majorEastAsia" w:cstheme="majorBidi"/>
      <w:color w:val="272727" w:themeColor="text1" w:themeTint="D8"/>
    </w:rPr>
  </w:style>
  <w:style w:type="paragraph" w:styleId="Title">
    <w:name w:val="Title"/>
    <w:basedOn w:val="Normal"/>
    <w:next w:val="Normal"/>
    <w:link w:val="TitleChar"/>
    <w:uiPriority w:val="10"/>
    <w:qFormat/>
    <w:rsid w:val="005E47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7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7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47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477F"/>
    <w:pPr>
      <w:spacing w:before="160"/>
      <w:jc w:val="center"/>
    </w:pPr>
    <w:rPr>
      <w:i/>
      <w:iCs/>
      <w:color w:val="404040" w:themeColor="text1" w:themeTint="BF"/>
    </w:rPr>
  </w:style>
  <w:style w:type="character" w:customStyle="1" w:styleId="QuoteChar">
    <w:name w:val="Quote Char"/>
    <w:basedOn w:val="DefaultParagraphFont"/>
    <w:link w:val="Quote"/>
    <w:uiPriority w:val="29"/>
    <w:rsid w:val="005E477F"/>
    <w:rPr>
      <w:i/>
      <w:iCs/>
      <w:color w:val="404040" w:themeColor="text1" w:themeTint="BF"/>
    </w:rPr>
  </w:style>
  <w:style w:type="paragraph" w:styleId="ListParagraph">
    <w:name w:val="List Paragraph"/>
    <w:basedOn w:val="Normal"/>
    <w:uiPriority w:val="34"/>
    <w:qFormat/>
    <w:rsid w:val="005E477F"/>
    <w:pPr>
      <w:ind w:left="720"/>
      <w:contextualSpacing/>
    </w:pPr>
  </w:style>
  <w:style w:type="character" w:styleId="IntenseEmphasis">
    <w:name w:val="Intense Emphasis"/>
    <w:basedOn w:val="DefaultParagraphFont"/>
    <w:uiPriority w:val="21"/>
    <w:qFormat/>
    <w:rsid w:val="005E477F"/>
    <w:rPr>
      <w:i/>
      <w:iCs/>
      <w:color w:val="0F4761" w:themeColor="accent1" w:themeShade="BF"/>
    </w:rPr>
  </w:style>
  <w:style w:type="paragraph" w:styleId="IntenseQuote">
    <w:name w:val="Intense Quote"/>
    <w:basedOn w:val="Normal"/>
    <w:next w:val="Normal"/>
    <w:link w:val="IntenseQuoteChar"/>
    <w:uiPriority w:val="30"/>
    <w:qFormat/>
    <w:rsid w:val="005E47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477F"/>
    <w:rPr>
      <w:i/>
      <w:iCs/>
      <w:color w:val="0F4761" w:themeColor="accent1" w:themeShade="BF"/>
    </w:rPr>
  </w:style>
  <w:style w:type="character" w:styleId="IntenseReference">
    <w:name w:val="Intense Reference"/>
    <w:basedOn w:val="DefaultParagraphFont"/>
    <w:uiPriority w:val="32"/>
    <w:qFormat/>
    <w:rsid w:val="005E477F"/>
    <w:rPr>
      <w:b/>
      <w:bCs/>
      <w:smallCaps/>
      <w:color w:val="0F4761" w:themeColor="accent1" w:themeShade="BF"/>
      <w:spacing w:val="5"/>
    </w:rPr>
  </w:style>
  <w:style w:type="paragraph" w:styleId="CommentText">
    <w:name w:val="annotation text"/>
    <w:basedOn w:val="Normal"/>
    <w:link w:val="CommentTextChar"/>
    <w:uiPriority w:val="99"/>
    <w:semiHidden/>
    <w:unhideWhenUsed/>
    <w:rsid w:val="005E477F"/>
    <w:pPr>
      <w:spacing w:line="240" w:lineRule="auto"/>
    </w:pPr>
    <w:rPr>
      <w:sz w:val="20"/>
      <w:szCs w:val="20"/>
    </w:rPr>
  </w:style>
  <w:style w:type="character" w:customStyle="1" w:styleId="CommentTextChar">
    <w:name w:val="Comment Text Char"/>
    <w:basedOn w:val="DefaultParagraphFont"/>
    <w:link w:val="CommentText"/>
    <w:uiPriority w:val="99"/>
    <w:semiHidden/>
    <w:rsid w:val="005E477F"/>
    <w:rPr>
      <w:sz w:val="20"/>
      <w:szCs w:val="20"/>
    </w:rPr>
  </w:style>
  <w:style w:type="table" w:customStyle="1" w:styleId="TableGrid1">
    <w:name w:val="Table Grid1"/>
    <w:basedOn w:val="TableNormal"/>
    <w:next w:val="TableGrid"/>
    <w:uiPriority w:val="59"/>
    <w:rsid w:val="005E477F"/>
    <w:pPr>
      <w:spacing w:after="0" w:line="240" w:lineRule="auto"/>
      <w:ind w:left="85" w:right="85"/>
    </w:pPr>
    <w:rPr>
      <w:rFonts w:ascii="Arial" w:eastAsia="Arial" w:hAnsi="Arial" w:cs="Times New Roman"/>
      <w:kern w:val="0"/>
      <w:sz w:val="20"/>
      <w:szCs w:val="20"/>
      <w:lang w:eastAsia="en-GB"/>
      <w14:ligatures w14:val="none"/>
    </w:rPr>
    <w:tblPr>
      <w:tblStyleRowBandSize w:val="1"/>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CellMar>
        <w:left w:w="0" w:type="dxa"/>
        <w:right w:w="0" w:type="dxa"/>
      </w:tblCellMar>
    </w:tblPr>
    <w:tblStylePr w:type="firstRow">
      <w:rPr>
        <w:b/>
      </w:rPr>
      <w:tblPr/>
      <w:tcPr>
        <w:tcBorders>
          <w:insideV w:val="single" w:sz="4" w:space="0" w:color="FFFFFF"/>
        </w:tcBorders>
        <w:shd w:val="clear" w:color="auto" w:fill="00AF41"/>
      </w:tcPr>
    </w:tblStylePr>
    <w:tblStylePr w:type="firstCol">
      <w:rPr>
        <w:b/>
      </w:rPr>
    </w:tblStylePr>
    <w:tblStylePr w:type="band2Horz">
      <w:tblPr/>
      <w:tcPr>
        <w:shd w:val="clear" w:color="auto" w:fill="F1F6D0"/>
      </w:tcPr>
    </w:tblStylePr>
  </w:style>
  <w:style w:type="character" w:styleId="Hyperlink">
    <w:name w:val="Hyperlink"/>
    <w:basedOn w:val="DefaultParagraphFont"/>
    <w:uiPriority w:val="99"/>
    <w:rsid w:val="005E477F"/>
    <w:rPr>
      <w:color w:val="1D70B8"/>
      <w:u w:val="single"/>
    </w:rPr>
  </w:style>
  <w:style w:type="character" w:styleId="CommentReference">
    <w:name w:val="annotation reference"/>
    <w:basedOn w:val="DefaultParagraphFont"/>
    <w:uiPriority w:val="99"/>
    <w:semiHidden/>
    <w:unhideWhenUsed/>
    <w:rsid w:val="005E477F"/>
    <w:rPr>
      <w:sz w:val="16"/>
      <w:szCs w:val="16"/>
    </w:rPr>
  </w:style>
  <w:style w:type="character" w:styleId="Mention">
    <w:name w:val="Mention"/>
    <w:basedOn w:val="DefaultParagraphFont"/>
    <w:uiPriority w:val="99"/>
    <w:unhideWhenUsed/>
    <w:rsid w:val="005E477F"/>
    <w:rPr>
      <w:color w:val="2B579A"/>
      <w:shd w:val="clear" w:color="auto" w:fill="E1DFDD"/>
    </w:rPr>
  </w:style>
  <w:style w:type="table" w:styleId="TableGrid">
    <w:name w:val="Table Grid"/>
    <w:basedOn w:val="TableNormal"/>
    <w:uiPriority w:val="39"/>
    <w:rsid w:val="005E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512D1AACD592D43B829581DDDD19228" ma:contentTypeVersion="22" ma:contentTypeDescription="Create a new document." ma:contentTypeScope="" ma:versionID="245ce5249cc2581b07210a03ddb795b0">
  <xsd:schema xmlns:xsd="http://www.w3.org/2001/XMLSchema" xmlns:xs="http://www.w3.org/2001/XMLSchema" xmlns:p="http://schemas.microsoft.com/office/2006/metadata/properties" xmlns:ns1="http://schemas.microsoft.com/sharepoint/v3" xmlns:ns2="662745e8-e224-48e8-a2e3-254862b8c2f5" xmlns:ns3="559b43bc-8ef8-41bc-9691-8458c49955f6" xmlns:ns4="5e04e4db-97f1-446e-a8e0-072069281d09" targetNamespace="http://schemas.microsoft.com/office/2006/metadata/properties" ma:root="true" ma:fieldsID="7bb8aff789a915162e925a1106990298" ns1:_="" ns2:_="" ns3:_="" ns4:_="">
    <xsd:import namespace="http://schemas.microsoft.com/sharepoint/v3"/>
    <xsd:import namespace="662745e8-e224-48e8-a2e3-254862b8c2f5"/>
    <xsd:import namespace="559b43bc-8ef8-41bc-9691-8458c49955f6"/>
    <xsd:import namespace="5e04e4db-97f1-446e-a8e0-072069281d0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4e7487c-553f-4f9a-9b83-89a3cdaa5312}"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e7487c-553f-4f9a-9b83-89a3cdaa5312}"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ransforming Farm Animal Health and Welfare" ma:internalName="Team">
      <xsd:simpleType>
        <xsd:restriction base="dms:Text"/>
      </xsd:simpleType>
    </xsd:element>
    <xsd:element name="Topic" ma:index="20" nillable="true" ma:displayName="Topic" ma:default="Market Intervention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b43bc-8ef8-41bc-9691-8458c49955f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4e4db-97f1-446e-a8e0-072069281d0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lcf76f155ced4ddcb4097134ff3c332f xmlns="559b43bc-8ef8-41bc-9691-8458c49955f6">
      <Terms xmlns="http://schemas.microsoft.com/office/infopath/2007/PartnerControls"/>
    </lcf76f155ced4ddcb4097134ff3c332f>
    <Topic xmlns="662745e8-e224-48e8-a2e3-254862b8c2f5">Market Interventions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Transforming Farm Animal Health and Welfare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BA88874B-26A5-46E1-9BCE-A2BE8977ABA7}"/>
</file>

<file path=customXml/itemProps2.xml><?xml version="1.0" encoding="utf-8"?>
<ds:datastoreItem xmlns:ds="http://schemas.openxmlformats.org/officeDocument/2006/customXml" ds:itemID="{AD4720D0-57F3-4430-9E4A-78CDFB1A44FC}"/>
</file>

<file path=customXml/itemProps3.xml><?xml version="1.0" encoding="utf-8"?>
<ds:datastoreItem xmlns:ds="http://schemas.openxmlformats.org/officeDocument/2006/customXml" ds:itemID="{14A5D0AE-94F0-4D48-BBEE-720F095BC724}"/>
</file>

<file path=customXml/itemProps4.xml><?xml version="1.0" encoding="utf-8"?>
<ds:datastoreItem xmlns:ds="http://schemas.openxmlformats.org/officeDocument/2006/customXml" ds:itemID="{BB29D39E-592E-4306-B6FB-6C3B2A4CFD18}"/>
</file>

<file path=docProps/app.xml><?xml version="1.0" encoding="utf-8"?>
<Properties xmlns="http://schemas.openxmlformats.org/officeDocument/2006/extended-properties" xmlns:vt="http://schemas.openxmlformats.org/officeDocument/2006/docPropsVTypes">
  <Template>Normal</Template>
  <TotalTime>1</TotalTime>
  <Pages>15</Pages>
  <Words>1664</Words>
  <Characters>9488</Characters>
  <Application>Microsoft Office Word</Application>
  <DocSecurity>0</DocSecurity>
  <Lines>79</Lines>
  <Paragraphs>22</Paragraphs>
  <ScaleCrop>false</ScaleCrop>
  <Company>Defra</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Piachaud, Toby</dc:creator>
  <cp:keywords/>
  <dc:description/>
  <cp:lastModifiedBy>Piachaud, Toby</cp:lastModifiedBy>
  <cp:revision>1</cp:revision>
  <dcterms:created xsi:type="dcterms:W3CDTF">2024-02-15T11:01:00Z</dcterms:created>
  <dcterms:modified xsi:type="dcterms:W3CDTF">2024-02-15T11:02:00Z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0x010100A5BF1C78D9F64B679A5EBDE1C6598EBC0100F512D1AACD592D43B829581DDDD19228</vt:lpwstr>
  </property>
</Properties>
</file>