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730FF" w14:textId="24CE9B26" w:rsidR="008A1EA3" w:rsidRDefault="00706BBA" w:rsidP="006D7832">
      <w:pPr>
        <w:rPr>
          <w:noProof/>
          <w:lang w:eastAsia="en-GB"/>
        </w:rPr>
      </w:pPr>
      <w:r>
        <w:rPr>
          <w:noProof/>
        </w:rPr>
        <w:drawing>
          <wp:inline distT="0" distB="0" distL="0" distR="0" wp14:anchorId="44C3D69F" wp14:editId="71EBA7AC">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81225" cy="1114425"/>
                    </a:xfrm>
                    <a:prstGeom prst="rect">
                      <a:avLst/>
                    </a:prstGeom>
                  </pic:spPr>
                </pic:pic>
              </a:graphicData>
            </a:graphic>
          </wp:inline>
        </w:drawing>
      </w:r>
    </w:p>
    <w:p w14:paraId="5A2F7E4D" w14:textId="77777777" w:rsidR="00706BBA" w:rsidRDefault="00706BBA" w:rsidP="006D7832"/>
    <w:p w14:paraId="6B0D3DBE" w14:textId="77777777" w:rsidR="00706BBA" w:rsidRDefault="00706BBA" w:rsidP="006D7832"/>
    <w:p w14:paraId="76067FD5" w14:textId="77777777" w:rsidR="00706BBA" w:rsidRDefault="00706BBA" w:rsidP="006D7832"/>
    <w:p w14:paraId="7262F81A" w14:textId="77777777" w:rsidR="00706BBA" w:rsidRDefault="00706BBA" w:rsidP="006D7832"/>
    <w:p w14:paraId="59D4E2AC" w14:textId="2BFE17EC" w:rsidR="008E53C7" w:rsidRPr="00F32E23" w:rsidRDefault="1938B1E5" w:rsidP="00F32E23">
      <w:pPr>
        <w:pStyle w:val="TOCHeading"/>
        <w:rPr>
          <w:sz w:val="56"/>
          <w:szCs w:val="56"/>
        </w:rPr>
      </w:pPr>
      <w:bookmarkStart w:id="0" w:name="_Toc522629662"/>
      <w:r w:rsidRPr="4B3792B1">
        <w:rPr>
          <w:sz w:val="56"/>
          <w:szCs w:val="56"/>
        </w:rPr>
        <w:t>Consultation on f</w:t>
      </w:r>
      <w:r w:rsidR="00C568E3" w:rsidRPr="4B3792B1">
        <w:rPr>
          <w:sz w:val="56"/>
          <w:szCs w:val="56"/>
        </w:rPr>
        <w:t>air</w:t>
      </w:r>
      <w:r w:rsidR="00E13299" w:rsidRPr="4B3792B1">
        <w:rPr>
          <w:sz w:val="56"/>
          <w:szCs w:val="56"/>
        </w:rPr>
        <w:t>er</w:t>
      </w:r>
      <w:r w:rsidR="00C568E3" w:rsidRPr="4B3792B1">
        <w:rPr>
          <w:sz w:val="56"/>
          <w:szCs w:val="56"/>
        </w:rPr>
        <w:t xml:space="preserve"> </w:t>
      </w:r>
      <w:r w:rsidR="3BC65F25" w:rsidRPr="4B3792B1">
        <w:rPr>
          <w:sz w:val="56"/>
          <w:szCs w:val="56"/>
        </w:rPr>
        <w:t>f</w:t>
      </w:r>
      <w:r w:rsidR="00C568E3" w:rsidRPr="4B3792B1">
        <w:rPr>
          <w:sz w:val="56"/>
          <w:szCs w:val="56"/>
        </w:rPr>
        <w:t xml:space="preserve">ood </w:t>
      </w:r>
      <w:r w:rsidR="07FBD823" w:rsidRPr="4B3792B1">
        <w:rPr>
          <w:sz w:val="56"/>
          <w:szCs w:val="56"/>
        </w:rPr>
        <w:t>l</w:t>
      </w:r>
      <w:r w:rsidR="00C568E3" w:rsidRPr="4B3792B1">
        <w:rPr>
          <w:sz w:val="56"/>
          <w:szCs w:val="56"/>
        </w:rPr>
        <w:t xml:space="preserve">abelling </w:t>
      </w:r>
      <w:bookmarkEnd w:id="0"/>
    </w:p>
    <w:p w14:paraId="072B3972" w14:textId="3B3C9426" w:rsidR="00261CCA" w:rsidRDefault="00261CCA" w:rsidP="00646B20">
      <w:pPr>
        <w:pStyle w:val="Dateandversion"/>
      </w:pPr>
      <w:r w:rsidRPr="008D778E">
        <w:t>Date:</w:t>
      </w:r>
      <w:r w:rsidR="645E50D6" w:rsidRPr="008D778E">
        <w:t xml:space="preserve"> </w:t>
      </w:r>
      <w:r w:rsidR="002D567D" w:rsidRPr="008D778E">
        <w:t>12</w:t>
      </w:r>
      <w:r w:rsidR="002D567D" w:rsidRPr="008D778E">
        <w:rPr>
          <w:vertAlign w:val="superscript"/>
        </w:rPr>
        <w:t>th</w:t>
      </w:r>
      <w:r w:rsidR="0A5E7D77" w:rsidRPr="008D778E">
        <w:t xml:space="preserve"> </w:t>
      </w:r>
      <w:r w:rsidR="000D0DC0" w:rsidRPr="008D778E">
        <w:t>March</w:t>
      </w:r>
      <w:r w:rsidRPr="008D778E">
        <w:t xml:space="preserve"> 202</w:t>
      </w:r>
      <w:r w:rsidR="261FC929" w:rsidRPr="008D778E">
        <w:t>4</w:t>
      </w:r>
    </w:p>
    <w:p w14:paraId="34AE6933" w14:textId="77777777" w:rsidR="00E012D3" w:rsidRDefault="00E012D3" w:rsidP="00646B20">
      <w:pPr>
        <w:pStyle w:val="Dateandversion"/>
      </w:pPr>
    </w:p>
    <w:p w14:paraId="6EEC97E7" w14:textId="77777777" w:rsidR="00A27AEE" w:rsidRDefault="00A27AEE" w:rsidP="00646B20">
      <w:pPr>
        <w:pStyle w:val="Dateandversion"/>
      </w:pPr>
    </w:p>
    <w:p w14:paraId="70520A66" w14:textId="77777777" w:rsidR="00A27AEE" w:rsidRDefault="00A27AEE" w:rsidP="00646B20">
      <w:pPr>
        <w:pStyle w:val="Dateandversion"/>
      </w:pPr>
    </w:p>
    <w:p w14:paraId="5F01F484" w14:textId="77777777" w:rsidR="00A27AEE" w:rsidRDefault="00A27AEE" w:rsidP="00646B20">
      <w:pPr>
        <w:pStyle w:val="Dateandversion"/>
      </w:pPr>
    </w:p>
    <w:p w14:paraId="68A8B417" w14:textId="77777777" w:rsidR="00A27AEE" w:rsidRDefault="00A27AEE" w:rsidP="00646B20">
      <w:pPr>
        <w:pStyle w:val="Dateandversion"/>
      </w:pPr>
    </w:p>
    <w:p w14:paraId="63BD7C03" w14:textId="77777777" w:rsidR="00A27AEE" w:rsidRDefault="00A27AEE" w:rsidP="00646B20">
      <w:pPr>
        <w:pStyle w:val="Dateandversion"/>
      </w:pPr>
    </w:p>
    <w:p w14:paraId="21F584BF" w14:textId="77777777" w:rsidR="00A27AEE" w:rsidRDefault="00A27AEE" w:rsidP="00646B20">
      <w:pPr>
        <w:pStyle w:val="Dateandversion"/>
      </w:pPr>
    </w:p>
    <w:p w14:paraId="2E057B69" w14:textId="77777777" w:rsidR="00A27AEE" w:rsidRDefault="00A27AEE" w:rsidP="00646B20">
      <w:pPr>
        <w:pStyle w:val="Dateandversion"/>
      </w:pPr>
    </w:p>
    <w:p w14:paraId="6B3F50E0" w14:textId="77777777" w:rsidR="00E012D3" w:rsidRDefault="00E012D3" w:rsidP="00646B20">
      <w:pPr>
        <w:pStyle w:val="Dateandversion"/>
      </w:pPr>
    </w:p>
    <w:p w14:paraId="05CCCE5D" w14:textId="50640956" w:rsidR="00E012D3" w:rsidRDefault="00E012D3" w:rsidP="00646B20">
      <w:pPr>
        <w:pStyle w:val="Dateandversion"/>
      </w:pPr>
    </w:p>
    <w:p w14:paraId="4D202CD0" w14:textId="18F23479" w:rsidR="00E012D3" w:rsidRDefault="008B57BE">
      <w:r>
        <w:rPr>
          <w:noProof/>
        </w:rPr>
        <w:drawing>
          <wp:anchor distT="0" distB="0" distL="114300" distR="114300" simplePos="0" relativeHeight="251658241" behindDoc="0" locked="0" layoutInCell="1" allowOverlap="1" wp14:anchorId="1ED3BE9B" wp14:editId="17C3A27C">
            <wp:simplePos x="0" y="0"/>
            <wp:positionH relativeFrom="column">
              <wp:posOffset>4908550</wp:posOffset>
            </wp:positionH>
            <wp:positionV relativeFrom="paragraph">
              <wp:posOffset>120374</wp:posOffset>
            </wp:positionV>
            <wp:extent cx="796925" cy="765175"/>
            <wp:effectExtent l="0" t="0" r="3175" b="0"/>
            <wp:wrapSquare wrapText="bothSides"/>
            <wp:docPr id="1521329022" name="Picture 3" descr="Welsh Governme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sh Government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2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AEE">
        <w:rPr>
          <w:noProof/>
        </w:rPr>
        <w:drawing>
          <wp:anchor distT="0" distB="0" distL="114300" distR="114300" simplePos="0" relativeHeight="251658240" behindDoc="0" locked="0" layoutInCell="1" allowOverlap="1" wp14:anchorId="24858A61" wp14:editId="014838D2">
            <wp:simplePos x="0" y="0"/>
            <wp:positionH relativeFrom="column">
              <wp:posOffset>4908550</wp:posOffset>
            </wp:positionH>
            <wp:positionV relativeFrom="paragraph">
              <wp:posOffset>120015</wp:posOffset>
            </wp:positionV>
            <wp:extent cx="796925" cy="765175"/>
            <wp:effectExtent l="0" t="0" r="3175" b="0"/>
            <wp:wrapSquare wrapText="bothSides"/>
            <wp:docPr id="1657074966" name="Picture 3" descr="Welsh Governme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sh Government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2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7888C" w14:textId="5DB61BB1" w:rsidR="00E012D3" w:rsidRDefault="00653A00">
      <w:r>
        <w:rPr>
          <w:noProof/>
        </w:rPr>
        <w:drawing>
          <wp:anchor distT="0" distB="0" distL="114300" distR="114300" simplePos="0" relativeHeight="251658242" behindDoc="1" locked="0" layoutInCell="1" allowOverlap="1" wp14:anchorId="55B32F79" wp14:editId="492B622C">
            <wp:simplePos x="0" y="0"/>
            <wp:positionH relativeFrom="column">
              <wp:posOffset>2564765</wp:posOffset>
            </wp:positionH>
            <wp:positionV relativeFrom="paragraph">
              <wp:posOffset>89535</wp:posOffset>
            </wp:positionV>
            <wp:extent cx="1558290" cy="429260"/>
            <wp:effectExtent l="0" t="0" r="3810" b="8890"/>
            <wp:wrapTight wrapText="bothSides">
              <wp:wrapPolygon edited="0">
                <wp:start x="0" y="0"/>
                <wp:lineTo x="0" y="21089"/>
                <wp:lineTo x="21389" y="21089"/>
                <wp:lineTo x="21389" y="0"/>
                <wp:lineTo x="0" y="0"/>
              </wp:wrapPolygon>
            </wp:wrapTight>
            <wp:docPr id="1712480160"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480160" name="Picture 6" descr="A close-up of a 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829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AEE">
        <w:rPr>
          <w:noProof/>
        </w:rPr>
        <w:drawing>
          <wp:inline distT="0" distB="0" distL="0" distR="0" wp14:anchorId="4430E070" wp14:editId="4C0AA4D1">
            <wp:extent cx="1960510" cy="445273"/>
            <wp:effectExtent l="0" t="0" r="1905" b="0"/>
            <wp:docPr id="283033151" name="Picture 5" descr="Scottish Government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ottish Government logo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26471" b="33528"/>
                    <a:stretch/>
                  </pic:blipFill>
                  <pic:spPr bwMode="auto">
                    <a:xfrm>
                      <a:off x="0" y="0"/>
                      <a:ext cx="2002809" cy="454880"/>
                    </a:xfrm>
                    <a:prstGeom prst="rect">
                      <a:avLst/>
                    </a:prstGeom>
                    <a:noFill/>
                    <a:ln>
                      <a:noFill/>
                    </a:ln>
                    <a:extLst>
                      <a:ext uri="{53640926-AAD7-44D8-BBD7-CCE9431645EC}">
                        <a14:shadowObscured xmlns:a14="http://schemas.microsoft.com/office/drawing/2010/main"/>
                      </a:ext>
                    </a:extLst>
                  </pic:spPr>
                </pic:pic>
              </a:graphicData>
            </a:graphic>
          </wp:inline>
        </w:drawing>
      </w:r>
      <w:r w:rsidR="12F19896">
        <w:br w:type="page"/>
      </w:r>
    </w:p>
    <w:p w14:paraId="692DC458" w14:textId="00906C3F" w:rsidR="6BF6DDF5" w:rsidRDefault="6BF6DDF5" w:rsidP="12F19896">
      <w:pPr>
        <w:rPr>
          <w:rFonts w:cs="Arial"/>
          <w:color w:val="000000" w:themeColor="text1"/>
          <w:szCs w:val="24"/>
        </w:rPr>
      </w:pPr>
      <w:r w:rsidRPr="12F19896">
        <w:rPr>
          <w:rFonts w:cs="Arial"/>
          <w:color w:val="000000" w:themeColor="text1"/>
          <w:szCs w:val="24"/>
        </w:rPr>
        <w:lastRenderedPageBreak/>
        <w:t xml:space="preserve">We are the Department for Environment, Food and Rural Affairs. We are responsible for improving and protecting the environment, growing the green economy, sustaining thriving rural </w:t>
      </w:r>
      <w:proofErr w:type="gramStart"/>
      <w:r w:rsidRPr="12F19896">
        <w:rPr>
          <w:rFonts w:cs="Arial"/>
          <w:color w:val="000000" w:themeColor="text1"/>
          <w:szCs w:val="24"/>
        </w:rPr>
        <w:t>communities</w:t>
      </w:r>
      <w:proofErr w:type="gramEnd"/>
      <w:r w:rsidRPr="12F19896">
        <w:rPr>
          <w:rFonts w:cs="Arial"/>
          <w:color w:val="000000" w:themeColor="text1"/>
          <w:szCs w:val="24"/>
        </w:rPr>
        <w:t xml:space="preserve"> and supporting our world-class food, farming and fishing industries. </w:t>
      </w:r>
    </w:p>
    <w:p w14:paraId="587426AF" w14:textId="6C647F78" w:rsidR="6BF6DDF5" w:rsidRDefault="6BF6DDF5" w:rsidP="12F19896">
      <w:pPr>
        <w:rPr>
          <w:rFonts w:cs="Arial"/>
          <w:color w:val="000000" w:themeColor="text1"/>
          <w:szCs w:val="24"/>
        </w:rPr>
      </w:pPr>
      <w:r w:rsidRPr="12F19896">
        <w:rPr>
          <w:rFonts w:cs="Arial"/>
          <w:color w:val="000000" w:themeColor="text1"/>
          <w:szCs w:val="24"/>
        </w:rP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2F171FE0" w14:textId="2E322652" w:rsidR="12F19896" w:rsidRDefault="12F19896" w:rsidP="12F19896">
      <w:pPr>
        <w:spacing w:after="0"/>
        <w:rPr>
          <w:rFonts w:cs="Arial"/>
          <w:color w:val="000000" w:themeColor="text1"/>
          <w:szCs w:val="24"/>
        </w:rPr>
      </w:pPr>
    </w:p>
    <w:p w14:paraId="734FA82A" w14:textId="41B31EAD" w:rsidR="6BF6DDF5" w:rsidRDefault="6BF6DDF5" w:rsidP="12F19896">
      <w:pPr>
        <w:spacing w:after="0"/>
        <w:rPr>
          <w:rFonts w:cs="Arial"/>
          <w:color w:val="000000" w:themeColor="text1"/>
          <w:szCs w:val="24"/>
        </w:rPr>
      </w:pPr>
      <w:r>
        <w:rPr>
          <w:noProof/>
        </w:rPr>
        <w:drawing>
          <wp:inline distT="0" distB="0" distL="0" distR="0" wp14:anchorId="35BB8F58" wp14:editId="3BADF556">
            <wp:extent cx="762000" cy="314325"/>
            <wp:effectExtent l="0" t="0" r="0" b="0"/>
            <wp:docPr id="1231075667" name="Picture 1231075667"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04EEE0D0" w14:textId="74123EB8" w:rsidR="6BF6DDF5" w:rsidRDefault="6BF6DDF5" w:rsidP="12F19896">
      <w:pPr>
        <w:rPr>
          <w:rFonts w:cs="Arial"/>
          <w:color w:val="000000" w:themeColor="text1"/>
          <w:szCs w:val="24"/>
        </w:rPr>
      </w:pPr>
      <w:r w:rsidRPr="12F19896">
        <w:rPr>
          <w:rFonts w:cs="Arial"/>
          <w:color w:val="000000" w:themeColor="text1"/>
          <w:szCs w:val="24"/>
        </w:rPr>
        <w:t>© Crown copyright 2024</w:t>
      </w:r>
    </w:p>
    <w:p w14:paraId="7AA9D4FF" w14:textId="54C4EF89" w:rsidR="6BF6DDF5" w:rsidRDefault="1BCCD370" w:rsidP="12F19896">
      <w:pPr>
        <w:pStyle w:val="NormalWeb"/>
        <w:rPr>
          <w:rFonts w:ascii="Arial" w:eastAsia="Arial" w:hAnsi="Arial" w:cs="Arial"/>
          <w:color w:val="333333"/>
        </w:rPr>
      </w:pPr>
      <w:r w:rsidRPr="61F23F9E">
        <w:rPr>
          <w:rFonts w:asciiTheme="minorHAnsi" w:eastAsiaTheme="minorEastAsia" w:hAnsiTheme="minorHAnsi" w:cstheme="minorBidi"/>
        </w:rPr>
        <w:t>This information is licensed under the Open Government Licence v3.0. To view this licence, visit</w:t>
      </w:r>
      <w:r>
        <w:t> </w:t>
      </w:r>
      <w:hyperlink r:id="rId17">
        <w:r w:rsidRPr="61F23F9E">
          <w:rPr>
            <w:rStyle w:val="Hyperlink"/>
            <w:rFonts w:ascii="Arial" w:eastAsia="Arial" w:hAnsi="Arial" w:cs="Arial"/>
          </w:rPr>
          <w:t>www.nationalarchives.gov.uk/doc/open-government-licence/</w:t>
        </w:r>
      </w:hyperlink>
      <w:r>
        <w:t xml:space="preserve"> </w:t>
      </w:r>
    </w:p>
    <w:p w14:paraId="37B549CD" w14:textId="3BF4DE37" w:rsidR="6BF6DDF5" w:rsidRDefault="6BF6DDF5" w:rsidP="12F19896">
      <w:pPr>
        <w:rPr>
          <w:rFonts w:cs="Arial"/>
          <w:color w:val="000000" w:themeColor="text1"/>
          <w:szCs w:val="24"/>
        </w:rPr>
      </w:pPr>
      <w:r w:rsidRPr="12F19896">
        <w:rPr>
          <w:rFonts w:cs="Arial"/>
          <w:color w:val="000000" w:themeColor="text1"/>
          <w:szCs w:val="24"/>
        </w:rPr>
        <w:t xml:space="preserve">This publication is available at </w:t>
      </w:r>
      <w:hyperlink r:id="rId18">
        <w:r w:rsidRPr="12F19896">
          <w:rPr>
            <w:rStyle w:val="Hyperlink"/>
            <w:rFonts w:cs="Arial"/>
            <w:szCs w:val="24"/>
          </w:rPr>
          <w:t>www.gov.uk/government/publications</w:t>
        </w:r>
      </w:hyperlink>
      <w:r w:rsidRPr="12F19896">
        <w:rPr>
          <w:rFonts w:cs="Arial"/>
          <w:color w:val="000000" w:themeColor="text1"/>
          <w:szCs w:val="24"/>
        </w:rPr>
        <w:t xml:space="preserve">  </w:t>
      </w:r>
    </w:p>
    <w:p w14:paraId="0F078927" w14:textId="7311D8B7" w:rsidR="6BF6DDF5" w:rsidRDefault="1BCCD370" w:rsidP="12F19896">
      <w:pPr>
        <w:rPr>
          <w:rFonts w:cs="Arial"/>
          <w:color w:val="000000" w:themeColor="text1"/>
        </w:rPr>
      </w:pPr>
      <w:r w:rsidRPr="61F23F9E">
        <w:rPr>
          <w:rFonts w:cs="Arial"/>
          <w:color w:val="000000" w:themeColor="text1"/>
        </w:rPr>
        <w:t xml:space="preserve">Any enquiries regarding this publication should be sent to us at </w:t>
      </w:r>
      <w:r w:rsidR="445AACC7" w:rsidRPr="6061EA95">
        <w:rPr>
          <w:rFonts w:cs="Arial"/>
          <w:color w:val="000000" w:themeColor="text1"/>
        </w:rPr>
        <w:t>welfare.label@defra.gov.uk</w:t>
      </w:r>
    </w:p>
    <w:p w14:paraId="5D6B5EE9" w14:textId="76B6D81E" w:rsidR="6BF6DDF5" w:rsidRDefault="00000000" w:rsidP="12F19896">
      <w:pPr>
        <w:rPr>
          <w:rFonts w:cs="Arial"/>
          <w:color w:val="000000" w:themeColor="text1"/>
          <w:szCs w:val="24"/>
        </w:rPr>
      </w:pPr>
      <w:hyperlink r:id="rId19">
        <w:r w:rsidR="6BF6DDF5" w:rsidRPr="12F19896">
          <w:rPr>
            <w:rStyle w:val="Hyperlink"/>
            <w:rFonts w:cs="Arial"/>
            <w:szCs w:val="24"/>
          </w:rPr>
          <w:t>www.gov.uk/defra</w:t>
        </w:r>
      </w:hyperlink>
    </w:p>
    <w:p w14:paraId="79587293" w14:textId="3B96FBC0" w:rsidR="12F19896" w:rsidRDefault="12F19896" w:rsidP="12F19896">
      <w:pPr>
        <w:pStyle w:val="Dateandversion"/>
      </w:pPr>
    </w:p>
    <w:p w14:paraId="00BC350B" w14:textId="77777777" w:rsidR="0044669F" w:rsidRDefault="0044669F">
      <w:pPr>
        <w:spacing w:before="0" w:after="0" w:line="240" w:lineRule="auto"/>
        <w:rPr>
          <w:sz w:val="28"/>
        </w:rPr>
      </w:pPr>
      <w:r>
        <w:br w:type="page"/>
      </w:r>
    </w:p>
    <w:p w14:paraId="4D85017D" w14:textId="309E4E45" w:rsidR="008A0207" w:rsidRDefault="0F101937">
      <w:pPr>
        <w:pStyle w:val="TOCHeading"/>
      </w:pPr>
      <w:r>
        <w:lastRenderedPageBreak/>
        <w:t>Contents</w:t>
      </w:r>
    </w:p>
    <w:p w14:paraId="14D0CCC1" w14:textId="45314BB7" w:rsidR="00E71CE6" w:rsidRDefault="0BFBCC68" w:rsidP="00E71CE6">
      <w:pPr>
        <w:pStyle w:val="TOC1"/>
        <w:rPr>
          <w:rFonts w:asciiTheme="minorHAnsi" w:eastAsiaTheme="minorEastAsia" w:hAnsiTheme="minorHAnsi" w:cstheme="minorBidi"/>
          <w:noProof/>
          <w:kern w:val="2"/>
          <w:szCs w:val="24"/>
          <w:lang w:eastAsia="en-GB"/>
          <w14:ligatures w14:val="standardContextual"/>
        </w:rPr>
      </w:pPr>
      <w:r>
        <w:fldChar w:fldCharType="begin"/>
      </w:r>
      <w:r w:rsidR="0A7C304F">
        <w:instrText>TOC \o "1-3" \h \z \u</w:instrText>
      </w:r>
      <w:r>
        <w:fldChar w:fldCharType="separate"/>
      </w:r>
      <w:hyperlink w:anchor="_Toc159943663" w:history="1">
        <w:r w:rsidR="00E71CE6" w:rsidRPr="002A648D">
          <w:rPr>
            <w:rStyle w:val="Hyperlink"/>
            <w:noProof/>
          </w:rPr>
          <w:t>Overview</w:t>
        </w:r>
        <w:r w:rsidR="00E71CE6">
          <w:rPr>
            <w:noProof/>
            <w:webHidden/>
          </w:rPr>
          <w:tab/>
        </w:r>
        <w:r w:rsidR="00E71CE6">
          <w:rPr>
            <w:noProof/>
            <w:webHidden/>
          </w:rPr>
          <w:fldChar w:fldCharType="begin"/>
        </w:r>
        <w:r w:rsidR="00E71CE6">
          <w:rPr>
            <w:noProof/>
            <w:webHidden/>
          </w:rPr>
          <w:instrText xml:space="preserve"> PAGEREF _Toc159943663 \h </w:instrText>
        </w:r>
        <w:r w:rsidR="00E71CE6">
          <w:rPr>
            <w:noProof/>
            <w:webHidden/>
          </w:rPr>
        </w:r>
        <w:r w:rsidR="00E71CE6">
          <w:rPr>
            <w:noProof/>
            <w:webHidden/>
          </w:rPr>
          <w:fldChar w:fldCharType="separate"/>
        </w:r>
        <w:r w:rsidR="00AF1234">
          <w:rPr>
            <w:noProof/>
            <w:webHidden/>
          </w:rPr>
          <w:t>4</w:t>
        </w:r>
        <w:r w:rsidR="00E71CE6">
          <w:rPr>
            <w:noProof/>
            <w:webHidden/>
          </w:rPr>
          <w:fldChar w:fldCharType="end"/>
        </w:r>
      </w:hyperlink>
    </w:p>
    <w:p w14:paraId="4CD656E0" w14:textId="2222B617" w:rsidR="00E71CE6" w:rsidRDefault="00000000" w:rsidP="00E71CE6">
      <w:pPr>
        <w:pStyle w:val="TOC1"/>
        <w:rPr>
          <w:rFonts w:asciiTheme="minorHAnsi" w:eastAsiaTheme="minorEastAsia" w:hAnsiTheme="minorHAnsi" w:cstheme="minorBidi"/>
          <w:noProof/>
          <w:kern w:val="2"/>
          <w:szCs w:val="24"/>
          <w:lang w:eastAsia="en-GB"/>
          <w14:ligatures w14:val="standardContextual"/>
        </w:rPr>
      </w:pPr>
      <w:hyperlink w:anchor="_Toc159943668" w:history="1">
        <w:r w:rsidR="00E71CE6" w:rsidRPr="002A648D">
          <w:rPr>
            <w:rStyle w:val="Hyperlink"/>
            <w:noProof/>
          </w:rPr>
          <w:t>Introduction</w:t>
        </w:r>
        <w:r w:rsidR="00E71CE6">
          <w:rPr>
            <w:noProof/>
            <w:webHidden/>
          </w:rPr>
          <w:tab/>
        </w:r>
        <w:r w:rsidR="00E71CE6">
          <w:rPr>
            <w:noProof/>
            <w:webHidden/>
          </w:rPr>
          <w:fldChar w:fldCharType="begin"/>
        </w:r>
        <w:r w:rsidR="00E71CE6">
          <w:rPr>
            <w:noProof/>
            <w:webHidden/>
          </w:rPr>
          <w:instrText xml:space="preserve"> PAGEREF _Toc159943668 \h </w:instrText>
        </w:r>
        <w:r w:rsidR="00E71CE6">
          <w:rPr>
            <w:noProof/>
            <w:webHidden/>
          </w:rPr>
        </w:r>
        <w:r w:rsidR="00E71CE6">
          <w:rPr>
            <w:noProof/>
            <w:webHidden/>
          </w:rPr>
          <w:fldChar w:fldCharType="separate"/>
        </w:r>
        <w:r w:rsidR="00AF1234">
          <w:rPr>
            <w:noProof/>
            <w:webHidden/>
          </w:rPr>
          <w:t>9</w:t>
        </w:r>
        <w:r w:rsidR="00E71CE6">
          <w:rPr>
            <w:noProof/>
            <w:webHidden/>
          </w:rPr>
          <w:fldChar w:fldCharType="end"/>
        </w:r>
      </w:hyperlink>
    </w:p>
    <w:p w14:paraId="1FD50EF2" w14:textId="0F7A1949" w:rsidR="00E71CE6" w:rsidRDefault="00000000" w:rsidP="00E71CE6">
      <w:pPr>
        <w:pStyle w:val="TOC1"/>
        <w:rPr>
          <w:rFonts w:asciiTheme="minorHAnsi" w:eastAsiaTheme="minorEastAsia" w:hAnsiTheme="minorHAnsi" w:cstheme="minorBidi"/>
          <w:noProof/>
          <w:kern w:val="2"/>
          <w:szCs w:val="24"/>
          <w:lang w:eastAsia="en-GB"/>
          <w14:ligatures w14:val="standardContextual"/>
        </w:rPr>
      </w:pPr>
      <w:hyperlink w:anchor="_Toc159943678" w:history="1">
        <w:r w:rsidR="00E71CE6" w:rsidRPr="002A648D">
          <w:rPr>
            <w:rStyle w:val="Hyperlink"/>
            <w:noProof/>
          </w:rPr>
          <w:t>Part A: Country of Origin Labelling</w:t>
        </w:r>
        <w:r w:rsidR="00E71CE6">
          <w:rPr>
            <w:noProof/>
            <w:webHidden/>
          </w:rPr>
          <w:tab/>
        </w:r>
        <w:r w:rsidR="00E71CE6">
          <w:rPr>
            <w:noProof/>
            <w:webHidden/>
          </w:rPr>
          <w:fldChar w:fldCharType="begin"/>
        </w:r>
        <w:r w:rsidR="00E71CE6">
          <w:rPr>
            <w:noProof/>
            <w:webHidden/>
          </w:rPr>
          <w:instrText xml:space="preserve"> PAGEREF _Toc159943678 \h </w:instrText>
        </w:r>
        <w:r w:rsidR="00E71CE6">
          <w:rPr>
            <w:noProof/>
            <w:webHidden/>
          </w:rPr>
        </w:r>
        <w:r w:rsidR="00E71CE6">
          <w:rPr>
            <w:noProof/>
            <w:webHidden/>
          </w:rPr>
          <w:fldChar w:fldCharType="separate"/>
        </w:r>
        <w:r w:rsidR="00AF1234">
          <w:rPr>
            <w:noProof/>
            <w:webHidden/>
          </w:rPr>
          <w:t>16</w:t>
        </w:r>
        <w:r w:rsidR="00E71CE6">
          <w:rPr>
            <w:noProof/>
            <w:webHidden/>
          </w:rPr>
          <w:fldChar w:fldCharType="end"/>
        </w:r>
      </w:hyperlink>
    </w:p>
    <w:p w14:paraId="4BAB0A2B" w14:textId="65E0D0BB"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79" w:history="1">
        <w:r w:rsidR="00E71CE6" w:rsidRPr="002A648D">
          <w:rPr>
            <w:rStyle w:val="Hyperlink"/>
            <w:noProof/>
          </w:rPr>
          <w:t>Scope of consultation</w:t>
        </w:r>
        <w:r w:rsidR="00E71CE6">
          <w:rPr>
            <w:noProof/>
            <w:webHidden/>
          </w:rPr>
          <w:tab/>
        </w:r>
        <w:r w:rsidR="00E71CE6">
          <w:rPr>
            <w:noProof/>
            <w:webHidden/>
          </w:rPr>
          <w:fldChar w:fldCharType="begin"/>
        </w:r>
        <w:r w:rsidR="00E71CE6">
          <w:rPr>
            <w:noProof/>
            <w:webHidden/>
          </w:rPr>
          <w:instrText xml:space="preserve"> PAGEREF _Toc159943679 \h </w:instrText>
        </w:r>
        <w:r w:rsidR="00E71CE6">
          <w:rPr>
            <w:noProof/>
            <w:webHidden/>
          </w:rPr>
        </w:r>
        <w:r w:rsidR="00E71CE6">
          <w:rPr>
            <w:noProof/>
            <w:webHidden/>
          </w:rPr>
          <w:fldChar w:fldCharType="separate"/>
        </w:r>
        <w:r w:rsidR="00AF1234">
          <w:rPr>
            <w:noProof/>
            <w:webHidden/>
          </w:rPr>
          <w:t>16</w:t>
        </w:r>
        <w:r w:rsidR="00E71CE6">
          <w:rPr>
            <w:noProof/>
            <w:webHidden/>
          </w:rPr>
          <w:fldChar w:fldCharType="end"/>
        </w:r>
      </w:hyperlink>
    </w:p>
    <w:p w14:paraId="7BB1EC8F" w14:textId="34D146D5"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80" w:history="1">
        <w:r w:rsidR="00E71CE6" w:rsidRPr="002A648D">
          <w:rPr>
            <w:rStyle w:val="Hyperlink"/>
            <w:noProof/>
          </w:rPr>
          <w:t>Consultation questions</w:t>
        </w:r>
        <w:r w:rsidR="00E71CE6">
          <w:rPr>
            <w:noProof/>
            <w:webHidden/>
          </w:rPr>
          <w:tab/>
        </w:r>
        <w:r w:rsidR="00E71CE6">
          <w:rPr>
            <w:noProof/>
            <w:webHidden/>
          </w:rPr>
          <w:fldChar w:fldCharType="begin"/>
        </w:r>
        <w:r w:rsidR="00E71CE6">
          <w:rPr>
            <w:noProof/>
            <w:webHidden/>
          </w:rPr>
          <w:instrText xml:space="preserve"> PAGEREF _Toc159943680 \h </w:instrText>
        </w:r>
        <w:r w:rsidR="00E71CE6">
          <w:rPr>
            <w:noProof/>
            <w:webHidden/>
          </w:rPr>
        </w:r>
        <w:r w:rsidR="00E71CE6">
          <w:rPr>
            <w:noProof/>
            <w:webHidden/>
          </w:rPr>
          <w:fldChar w:fldCharType="separate"/>
        </w:r>
        <w:r w:rsidR="00AF1234">
          <w:rPr>
            <w:noProof/>
            <w:webHidden/>
          </w:rPr>
          <w:t>16</w:t>
        </w:r>
        <w:r w:rsidR="00E71CE6">
          <w:rPr>
            <w:noProof/>
            <w:webHidden/>
          </w:rPr>
          <w:fldChar w:fldCharType="end"/>
        </w:r>
      </w:hyperlink>
    </w:p>
    <w:p w14:paraId="73CD1B17" w14:textId="4E842BD5" w:rsidR="00E71CE6" w:rsidRDefault="00000000" w:rsidP="00E71CE6">
      <w:pPr>
        <w:pStyle w:val="TOC1"/>
        <w:rPr>
          <w:rFonts w:asciiTheme="minorHAnsi" w:eastAsiaTheme="minorEastAsia" w:hAnsiTheme="minorHAnsi" w:cstheme="minorBidi"/>
          <w:noProof/>
          <w:kern w:val="2"/>
          <w:szCs w:val="24"/>
          <w:lang w:eastAsia="en-GB"/>
          <w14:ligatures w14:val="standardContextual"/>
        </w:rPr>
      </w:pPr>
      <w:hyperlink w:anchor="_Toc159943681" w:history="1">
        <w:r w:rsidR="00E71CE6" w:rsidRPr="002A648D">
          <w:rPr>
            <w:rStyle w:val="Hyperlink"/>
            <w:noProof/>
          </w:rPr>
          <w:t>Part B: Method of Production Labelling</w:t>
        </w:r>
        <w:r w:rsidR="00E71CE6">
          <w:rPr>
            <w:noProof/>
            <w:webHidden/>
          </w:rPr>
          <w:tab/>
        </w:r>
        <w:r w:rsidR="00E71CE6">
          <w:rPr>
            <w:noProof/>
            <w:webHidden/>
          </w:rPr>
          <w:fldChar w:fldCharType="begin"/>
        </w:r>
        <w:r w:rsidR="00E71CE6">
          <w:rPr>
            <w:noProof/>
            <w:webHidden/>
          </w:rPr>
          <w:instrText xml:space="preserve"> PAGEREF _Toc159943681 \h </w:instrText>
        </w:r>
        <w:r w:rsidR="00E71CE6">
          <w:rPr>
            <w:noProof/>
            <w:webHidden/>
          </w:rPr>
        </w:r>
        <w:r w:rsidR="00E71CE6">
          <w:rPr>
            <w:noProof/>
            <w:webHidden/>
          </w:rPr>
          <w:fldChar w:fldCharType="separate"/>
        </w:r>
        <w:r w:rsidR="00AF1234">
          <w:rPr>
            <w:noProof/>
            <w:webHidden/>
          </w:rPr>
          <w:t>20</w:t>
        </w:r>
        <w:r w:rsidR="00E71CE6">
          <w:rPr>
            <w:noProof/>
            <w:webHidden/>
          </w:rPr>
          <w:fldChar w:fldCharType="end"/>
        </w:r>
      </w:hyperlink>
    </w:p>
    <w:p w14:paraId="1E9525FD" w14:textId="6D63924A"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82" w:history="1">
        <w:r w:rsidR="00E71CE6" w:rsidRPr="002A648D">
          <w:rPr>
            <w:rStyle w:val="Hyperlink"/>
            <w:noProof/>
          </w:rPr>
          <w:t>Summary of labelling proposals</w:t>
        </w:r>
        <w:r w:rsidR="00E71CE6">
          <w:rPr>
            <w:noProof/>
            <w:webHidden/>
          </w:rPr>
          <w:tab/>
        </w:r>
        <w:r w:rsidR="00E71CE6">
          <w:rPr>
            <w:noProof/>
            <w:webHidden/>
          </w:rPr>
          <w:fldChar w:fldCharType="begin"/>
        </w:r>
        <w:r w:rsidR="00E71CE6">
          <w:rPr>
            <w:noProof/>
            <w:webHidden/>
          </w:rPr>
          <w:instrText xml:space="preserve"> PAGEREF _Toc159943682 \h </w:instrText>
        </w:r>
        <w:r w:rsidR="00E71CE6">
          <w:rPr>
            <w:noProof/>
            <w:webHidden/>
          </w:rPr>
        </w:r>
        <w:r w:rsidR="00E71CE6">
          <w:rPr>
            <w:noProof/>
            <w:webHidden/>
          </w:rPr>
          <w:fldChar w:fldCharType="separate"/>
        </w:r>
        <w:r w:rsidR="00AF1234">
          <w:rPr>
            <w:noProof/>
            <w:webHidden/>
          </w:rPr>
          <w:t>20</w:t>
        </w:r>
        <w:r w:rsidR="00E71CE6">
          <w:rPr>
            <w:noProof/>
            <w:webHidden/>
          </w:rPr>
          <w:fldChar w:fldCharType="end"/>
        </w:r>
      </w:hyperlink>
    </w:p>
    <w:p w14:paraId="5ADF0C49" w14:textId="5968E3CA"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83" w:history="1">
        <w:r w:rsidR="00E71CE6" w:rsidRPr="002A648D">
          <w:rPr>
            <w:rStyle w:val="Hyperlink"/>
            <w:noProof/>
          </w:rPr>
          <w:t>Labelling approach</w:t>
        </w:r>
        <w:r w:rsidR="00E71CE6">
          <w:rPr>
            <w:noProof/>
            <w:webHidden/>
          </w:rPr>
          <w:tab/>
        </w:r>
        <w:r w:rsidR="00E71CE6">
          <w:rPr>
            <w:noProof/>
            <w:webHidden/>
          </w:rPr>
          <w:fldChar w:fldCharType="begin"/>
        </w:r>
        <w:r w:rsidR="00E71CE6">
          <w:rPr>
            <w:noProof/>
            <w:webHidden/>
          </w:rPr>
          <w:instrText xml:space="preserve"> PAGEREF _Toc159943683 \h </w:instrText>
        </w:r>
        <w:r w:rsidR="00E71CE6">
          <w:rPr>
            <w:noProof/>
            <w:webHidden/>
          </w:rPr>
        </w:r>
        <w:r w:rsidR="00E71CE6">
          <w:rPr>
            <w:noProof/>
            <w:webHidden/>
          </w:rPr>
          <w:fldChar w:fldCharType="separate"/>
        </w:r>
        <w:r w:rsidR="00AF1234">
          <w:rPr>
            <w:noProof/>
            <w:webHidden/>
          </w:rPr>
          <w:t>20</w:t>
        </w:r>
        <w:r w:rsidR="00E71CE6">
          <w:rPr>
            <w:noProof/>
            <w:webHidden/>
          </w:rPr>
          <w:fldChar w:fldCharType="end"/>
        </w:r>
      </w:hyperlink>
    </w:p>
    <w:p w14:paraId="77BF5AAA" w14:textId="64418CBA"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85" w:history="1">
        <w:r w:rsidR="00E71CE6" w:rsidRPr="002A648D">
          <w:rPr>
            <w:rStyle w:val="Hyperlink"/>
            <w:noProof/>
          </w:rPr>
          <w:t>Scope of labelling</w:t>
        </w:r>
        <w:r w:rsidR="00E71CE6">
          <w:rPr>
            <w:noProof/>
            <w:webHidden/>
          </w:rPr>
          <w:tab/>
        </w:r>
        <w:r w:rsidR="00E71CE6">
          <w:rPr>
            <w:noProof/>
            <w:webHidden/>
          </w:rPr>
          <w:fldChar w:fldCharType="begin"/>
        </w:r>
        <w:r w:rsidR="00E71CE6">
          <w:rPr>
            <w:noProof/>
            <w:webHidden/>
          </w:rPr>
          <w:instrText xml:space="preserve"> PAGEREF _Toc159943685 \h </w:instrText>
        </w:r>
        <w:r w:rsidR="00E71CE6">
          <w:rPr>
            <w:noProof/>
            <w:webHidden/>
          </w:rPr>
        </w:r>
        <w:r w:rsidR="00E71CE6">
          <w:rPr>
            <w:noProof/>
            <w:webHidden/>
          </w:rPr>
          <w:fldChar w:fldCharType="separate"/>
        </w:r>
        <w:r w:rsidR="00AF1234">
          <w:rPr>
            <w:noProof/>
            <w:webHidden/>
          </w:rPr>
          <w:t>22</w:t>
        </w:r>
        <w:r w:rsidR="00E71CE6">
          <w:rPr>
            <w:noProof/>
            <w:webHidden/>
          </w:rPr>
          <w:fldChar w:fldCharType="end"/>
        </w:r>
      </w:hyperlink>
    </w:p>
    <w:p w14:paraId="7DE876F9" w14:textId="14954A4B"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90" w:history="1">
        <w:r w:rsidR="00E71CE6" w:rsidRPr="002A648D">
          <w:rPr>
            <w:rStyle w:val="Hyperlink"/>
            <w:noProof/>
          </w:rPr>
          <w:t>Defining production standards</w:t>
        </w:r>
        <w:r w:rsidR="00E71CE6">
          <w:rPr>
            <w:noProof/>
            <w:webHidden/>
          </w:rPr>
          <w:tab/>
        </w:r>
        <w:r w:rsidR="00E71CE6">
          <w:rPr>
            <w:noProof/>
            <w:webHidden/>
          </w:rPr>
          <w:fldChar w:fldCharType="begin"/>
        </w:r>
        <w:r w:rsidR="00E71CE6">
          <w:rPr>
            <w:noProof/>
            <w:webHidden/>
          </w:rPr>
          <w:instrText xml:space="preserve"> PAGEREF _Toc159943690 \h </w:instrText>
        </w:r>
        <w:r w:rsidR="00E71CE6">
          <w:rPr>
            <w:noProof/>
            <w:webHidden/>
          </w:rPr>
        </w:r>
        <w:r w:rsidR="00E71CE6">
          <w:rPr>
            <w:noProof/>
            <w:webHidden/>
          </w:rPr>
          <w:fldChar w:fldCharType="separate"/>
        </w:r>
        <w:r w:rsidR="00AF1234">
          <w:rPr>
            <w:noProof/>
            <w:webHidden/>
          </w:rPr>
          <w:t>29</w:t>
        </w:r>
        <w:r w:rsidR="00E71CE6">
          <w:rPr>
            <w:noProof/>
            <w:webHidden/>
          </w:rPr>
          <w:fldChar w:fldCharType="end"/>
        </w:r>
      </w:hyperlink>
    </w:p>
    <w:p w14:paraId="38AC3BFC" w14:textId="18A425C0"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94" w:history="1">
        <w:r w:rsidR="00E71CE6" w:rsidRPr="002A648D">
          <w:rPr>
            <w:rStyle w:val="Hyperlink"/>
            <w:noProof/>
          </w:rPr>
          <w:t>Label format and terminology</w:t>
        </w:r>
        <w:r w:rsidR="00E71CE6">
          <w:rPr>
            <w:noProof/>
            <w:webHidden/>
          </w:rPr>
          <w:tab/>
        </w:r>
        <w:r w:rsidR="00E71CE6">
          <w:rPr>
            <w:noProof/>
            <w:webHidden/>
          </w:rPr>
          <w:fldChar w:fldCharType="begin"/>
        </w:r>
        <w:r w:rsidR="00E71CE6">
          <w:rPr>
            <w:noProof/>
            <w:webHidden/>
          </w:rPr>
          <w:instrText xml:space="preserve"> PAGEREF _Toc159943694 \h </w:instrText>
        </w:r>
        <w:r w:rsidR="00E71CE6">
          <w:rPr>
            <w:noProof/>
            <w:webHidden/>
          </w:rPr>
        </w:r>
        <w:r w:rsidR="00E71CE6">
          <w:rPr>
            <w:noProof/>
            <w:webHidden/>
          </w:rPr>
          <w:fldChar w:fldCharType="separate"/>
        </w:r>
        <w:r w:rsidR="00AF1234">
          <w:rPr>
            <w:noProof/>
            <w:webHidden/>
          </w:rPr>
          <w:t>35</w:t>
        </w:r>
        <w:r w:rsidR="00E71CE6">
          <w:rPr>
            <w:noProof/>
            <w:webHidden/>
          </w:rPr>
          <w:fldChar w:fldCharType="end"/>
        </w:r>
      </w:hyperlink>
    </w:p>
    <w:p w14:paraId="42860B1D" w14:textId="46B888F0"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95" w:history="1">
        <w:r w:rsidR="00E71CE6" w:rsidRPr="002A648D">
          <w:rPr>
            <w:rStyle w:val="Hyperlink"/>
            <w:noProof/>
          </w:rPr>
          <w:t>Monitoring and enforcement</w:t>
        </w:r>
        <w:r w:rsidR="00E71CE6">
          <w:rPr>
            <w:noProof/>
            <w:webHidden/>
          </w:rPr>
          <w:tab/>
        </w:r>
        <w:r w:rsidR="00E71CE6">
          <w:rPr>
            <w:noProof/>
            <w:webHidden/>
          </w:rPr>
          <w:fldChar w:fldCharType="begin"/>
        </w:r>
        <w:r w:rsidR="00E71CE6">
          <w:rPr>
            <w:noProof/>
            <w:webHidden/>
          </w:rPr>
          <w:instrText xml:space="preserve"> PAGEREF _Toc159943695 \h </w:instrText>
        </w:r>
        <w:r w:rsidR="00E71CE6">
          <w:rPr>
            <w:noProof/>
            <w:webHidden/>
          </w:rPr>
        </w:r>
        <w:r w:rsidR="00E71CE6">
          <w:rPr>
            <w:noProof/>
            <w:webHidden/>
          </w:rPr>
          <w:fldChar w:fldCharType="separate"/>
        </w:r>
        <w:r w:rsidR="00AF1234">
          <w:rPr>
            <w:noProof/>
            <w:webHidden/>
          </w:rPr>
          <w:t>40</w:t>
        </w:r>
        <w:r w:rsidR="00E71CE6">
          <w:rPr>
            <w:noProof/>
            <w:webHidden/>
          </w:rPr>
          <w:fldChar w:fldCharType="end"/>
        </w:r>
      </w:hyperlink>
    </w:p>
    <w:p w14:paraId="2B6525D6" w14:textId="757F5A32"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96" w:history="1">
        <w:r w:rsidR="00E71CE6" w:rsidRPr="002A648D">
          <w:rPr>
            <w:rStyle w:val="Hyperlink"/>
            <w:noProof/>
          </w:rPr>
          <w:t>Business impacts</w:t>
        </w:r>
        <w:r w:rsidR="00E71CE6">
          <w:rPr>
            <w:noProof/>
            <w:webHidden/>
          </w:rPr>
          <w:tab/>
        </w:r>
        <w:r w:rsidR="00E71CE6">
          <w:rPr>
            <w:noProof/>
            <w:webHidden/>
          </w:rPr>
          <w:fldChar w:fldCharType="begin"/>
        </w:r>
        <w:r w:rsidR="00E71CE6">
          <w:rPr>
            <w:noProof/>
            <w:webHidden/>
          </w:rPr>
          <w:instrText xml:space="preserve"> PAGEREF _Toc159943696 \h </w:instrText>
        </w:r>
        <w:r w:rsidR="00E71CE6">
          <w:rPr>
            <w:noProof/>
            <w:webHidden/>
          </w:rPr>
        </w:r>
        <w:r w:rsidR="00E71CE6">
          <w:rPr>
            <w:noProof/>
            <w:webHidden/>
          </w:rPr>
          <w:fldChar w:fldCharType="separate"/>
        </w:r>
        <w:r w:rsidR="00AF1234">
          <w:rPr>
            <w:noProof/>
            <w:webHidden/>
          </w:rPr>
          <w:t>44</w:t>
        </w:r>
        <w:r w:rsidR="00E71CE6">
          <w:rPr>
            <w:noProof/>
            <w:webHidden/>
          </w:rPr>
          <w:fldChar w:fldCharType="end"/>
        </w:r>
      </w:hyperlink>
    </w:p>
    <w:p w14:paraId="7E007E15" w14:textId="6779E5DC"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698" w:history="1">
        <w:r w:rsidR="00E71CE6" w:rsidRPr="002A648D">
          <w:rPr>
            <w:rStyle w:val="Hyperlink"/>
            <w:noProof/>
          </w:rPr>
          <w:t>Small and medium businesses</w:t>
        </w:r>
        <w:r w:rsidR="00E71CE6">
          <w:rPr>
            <w:noProof/>
            <w:webHidden/>
          </w:rPr>
          <w:tab/>
        </w:r>
        <w:r w:rsidR="00E71CE6">
          <w:rPr>
            <w:noProof/>
            <w:webHidden/>
          </w:rPr>
          <w:fldChar w:fldCharType="begin"/>
        </w:r>
        <w:r w:rsidR="00E71CE6">
          <w:rPr>
            <w:noProof/>
            <w:webHidden/>
          </w:rPr>
          <w:instrText xml:space="preserve"> PAGEREF _Toc159943698 \h </w:instrText>
        </w:r>
        <w:r w:rsidR="00E71CE6">
          <w:rPr>
            <w:noProof/>
            <w:webHidden/>
          </w:rPr>
        </w:r>
        <w:r w:rsidR="00E71CE6">
          <w:rPr>
            <w:noProof/>
            <w:webHidden/>
          </w:rPr>
          <w:fldChar w:fldCharType="separate"/>
        </w:r>
        <w:r w:rsidR="00AF1234">
          <w:rPr>
            <w:noProof/>
            <w:webHidden/>
          </w:rPr>
          <w:t>45</w:t>
        </w:r>
        <w:r w:rsidR="00E71CE6">
          <w:rPr>
            <w:noProof/>
            <w:webHidden/>
          </w:rPr>
          <w:fldChar w:fldCharType="end"/>
        </w:r>
      </w:hyperlink>
    </w:p>
    <w:p w14:paraId="00EADE6C" w14:textId="640A316D" w:rsidR="00E71CE6" w:rsidRDefault="00000000" w:rsidP="00E71CE6">
      <w:pPr>
        <w:pStyle w:val="TOC2"/>
        <w:rPr>
          <w:rFonts w:asciiTheme="minorHAnsi" w:eastAsiaTheme="minorEastAsia" w:hAnsiTheme="minorHAnsi" w:cstheme="minorBidi"/>
          <w:noProof/>
          <w:kern w:val="2"/>
          <w:szCs w:val="24"/>
          <w:lang w:eastAsia="en-GB"/>
          <w14:ligatures w14:val="standardContextual"/>
        </w:rPr>
      </w:pPr>
      <w:hyperlink w:anchor="_Toc159943699" w:history="1">
        <w:r w:rsidR="00E71CE6" w:rsidRPr="002A648D">
          <w:rPr>
            <w:rStyle w:val="Hyperlink"/>
            <w:noProof/>
          </w:rPr>
          <w:t>Impact assessment</w:t>
        </w:r>
        <w:r w:rsidR="00E71CE6">
          <w:rPr>
            <w:noProof/>
            <w:webHidden/>
          </w:rPr>
          <w:tab/>
        </w:r>
        <w:r w:rsidR="00E71CE6">
          <w:rPr>
            <w:noProof/>
            <w:webHidden/>
          </w:rPr>
          <w:fldChar w:fldCharType="begin"/>
        </w:r>
        <w:r w:rsidR="00E71CE6">
          <w:rPr>
            <w:noProof/>
            <w:webHidden/>
          </w:rPr>
          <w:instrText xml:space="preserve"> PAGEREF _Toc159943699 \h </w:instrText>
        </w:r>
        <w:r w:rsidR="00E71CE6">
          <w:rPr>
            <w:noProof/>
            <w:webHidden/>
          </w:rPr>
        </w:r>
        <w:r w:rsidR="00E71CE6">
          <w:rPr>
            <w:noProof/>
            <w:webHidden/>
          </w:rPr>
          <w:fldChar w:fldCharType="separate"/>
        </w:r>
        <w:r w:rsidR="00AF1234">
          <w:rPr>
            <w:noProof/>
            <w:webHidden/>
          </w:rPr>
          <w:t>45</w:t>
        </w:r>
        <w:r w:rsidR="00E71CE6">
          <w:rPr>
            <w:noProof/>
            <w:webHidden/>
          </w:rPr>
          <w:fldChar w:fldCharType="end"/>
        </w:r>
      </w:hyperlink>
    </w:p>
    <w:p w14:paraId="4D6393E0" w14:textId="6E126180" w:rsidR="00E71CE6" w:rsidRDefault="00000000">
      <w:pPr>
        <w:pStyle w:val="TOC2"/>
        <w:rPr>
          <w:rFonts w:asciiTheme="minorHAnsi" w:eastAsiaTheme="minorEastAsia" w:hAnsiTheme="minorHAnsi" w:cstheme="minorBidi"/>
          <w:noProof/>
          <w:kern w:val="2"/>
          <w:szCs w:val="24"/>
          <w:lang w:eastAsia="en-GB"/>
          <w14:ligatures w14:val="standardContextual"/>
        </w:rPr>
      </w:pPr>
      <w:hyperlink w:anchor="_Toc159943704" w:history="1">
        <w:r w:rsidR="00E71CE6" w:rsidRPr="002A648D">
          <w:rPr>
            <w:rStyle w:val="Hyperlink"/>
            <w:noProof/>
          </w:rPr>
          <w:t>Wider labelling reforms</w:t>
        </w:r>
        <w:r w:rsidR="00E71CE6">
          <w:rPr>
            <w:noProof/>
            <w:webHidden/>
          </w:rPr>
          <w:tab/>
        </w:r>
        <w:r w:rsidR="00E71CE6">
          <w:rPr>
            <w:noProof/>
            <w:webHidden/>
          </w:rPr>
          <w:fldChar w:fldCharType="begin"/>
        </w:r>
        <w:r w:rsidR="00E71CE6">
          <w:rPr>
            <w:noProof/>
            <w:webHidden/>
          </w:rPr>
          <w:instrText xml:space="preserve"> PAGEREF _Toc159943704 \h </w:instrText>
        </w:r>
        <w:r w:rsidR="00E71CE6">
          <w:rPr>
            <w:noProof/>
            <w:webHidden/>
          </w:rPr>
        </w:r>
        <w:r w:rsidR="00E71CE6">
          <w:rPr>
            <w:noProof/>
            <w:webHidden/>
          </w:rPr>
          <w:fldChar w:fldCharType="separate"/>
        </w:r>
        <w:r w:rsidR="00AF1234">
          <w:rPr>
            <w:noProof/>
            <w:webHidden/>
          </w:rPr>
          <w:t>50</w:t>
        </w:r>
        <w:r w:rsidR="00E71CE6">
          <w:rPr>
            <w:noProof/>
            <w:webHidden/>
          </w:rPr>
          <w:fldChar w:fldCharType="end"/>
        </w:r>
      </w:hyperlink>
    </w:p>
    <w:p w14:paraId="002CCC86" w14:textId="161FD386" w:rsidR="00E71CE6" w:rsidRDefault="00000000" w:rsidP="00E71CE6">
      <w:pPr>
        <w:pStyle w:val="TOC1"/>
        <w:rPr>
          <w:rFonts w:asciiTheme="minorHAnsi" w:eastAsiaTheme="minorEastAsia" w:hAnsiTheme="minorHAnsi" w:cstheme="minorBidi"/>
          <w:noProof/>
          <w:kern w:val="2"/>
          <w:szCs w:val="24"/>
          <w:lang w:eastAsia="en-GB"/>
          <w14:ligatures w14:val="standardContextual"/>
        </w:rPr>
      </w:pPr>
      <w:hyperlink w:anchor="_Toc159943705" w:history="1">
        <w:r w:rsidR="00E71CE6" w:rsidRPr="002A648D">
          <w:rPr>
            <w:rStyle w:val="Hyperlink"/>
            <w:noProof/>
          </w:rPr>
          <w:t>Annex A - Glossary of terms</w:t>
        </w:r>
        <w:r w:rsidR="00E71CE6">
          <w:rPr>
            <w:noProof/>
            <w:webHidden/>
          </w:rPr>
          <w:tab/>
        </w:r>
        <w:r w:rsidR="00E71CE6">
          <w:rPr>
            <w:noProof/>
            <w:webHidden/>
          </w:rPr>
          <w:fldChar w:fldCharType="begin"/>
        </w:r>
        <w:r w:rsidR="00E71CE6">
          <w:rPr>
            <w:noProof/>
            <w:webHidden/>
          </w:rPr>
          <w:instrText xml:space="preserve"> PAGEREF _Toc159943705 \h </w:instrText>
        </w:r>
        <w:r w:rsidR="00E71CE6">
          <w:rPr>
            <w:noProof/>
            <w:webHidden/>
          </w:rPr>
        </w:r>
        <w:r w:rsidR="00E71CE6">
          <w:rPr>
            <w:noProof/>
            <w:webHidden/>
          </w:rPr>
          <w:fldChar w:fldCharType="separate"/>
        </w:r>
        <w:r w:rsidR="00AF1234">
          <w:rPr>
            <w:noProof/>
            <w:webHidden/>
          </w:rPr>
          <w:t>52</w:t>
        </w:r>
        <w:r w:rsidR="00E71CE6">
          <w:rPr>
            <w:noProof/>
            <w:webHidden/>
          </w:rPr>
          <w:fldChar w:fldCharType="end"/>
        </w:r>
      </w:hyperlink>
    </w:p>
    <w:p w14:paraId="51AEEEF2" w14:textId="21911F20" w:rsidR="00E71CE6" w:rsidRDefault="00000000" w:rsidP="00E71CE6">
      <w:pPr>
        <w:pStyle w:val="TOC1"/>
        <w:rPr>
          <w:rFonts w:asciiTheme="minorHAnsi" w:eastAsiaTheme="minorEastAsia" w:hAnsiTheme="minorHAnsi" w:cstheme="minorBidi"/>
          <w:noProof/>
          <w:kern w:val="2"/>
          <w:szCs w:val="24"/>
          <w:lang w:eastAsia="en-GB"/>
          <w14:ligatures w14:val="standardContextual"/>
        </w:rPr>
      </w:pPr>
      <w:hyperlink w:anchor="_Toc159943706" w:history="1">
        <w:r w:rsidR="00E71CE6" w:rsidRPr="002A648D">
          <w:rPr>
            <w:rStyle w:val="Hyperlink"/>
            <w:noProof/>
          </w:rPr>
          <w:t>Annex B - Draft production standards</w:t>
        </w:r>
        <w:r w:rsidR="00E71CE6">
          <w:rPr>
            <w:noProof/>
            <w:webHidden/>
          </w:rPr>
          <w:tab/>
        </w:r>
        <w:r w:rsidR="00E71CE6">
          <w:rPr>
            <w:noProof/>
            <w:webHidden/>
          </w:rPr>
          <w:fldChar w:fldCharType="begin"/>
        </w:r>
        <w:r w:rsidR="00E71CE6">
          <w:rPr>
            <w:noProof/>
            <w:webHidden/>
          </w:rPr>
          <w:instrText xml:space="preserve"> PAGEREF _Toc159943706 \h </w:instrText>
        </w:r>
        <w:r w:rsidR="00E71CE6">
          <w:rPr>
            <w:noProof/>
            <w:webHidden/>
          </w:rPr>
        </w:r>
        <w:r w:rsidR="00E71CE6">
          <w:rPr>
            <w:noProof/>
            <w:webHidden/>
          </w:rPr>
          <w:fldChar w:fldCharType="separate"/>
        </w:r>
        <w:r w:rsidR="00AF1234">
          <w:rPr>
            <w:noProof/>
            <w:webHidden/>
          </w:rPr>
          <w:t>55</w:t>
        </w:r>
        <w:r w:rsidR="00E71CE6">
          <w:rPr>
            <w:noProof/>
            <w:webHidden/>
          </w:rPr>
          <w:fldChar w:fldCharType="end"/>
        </w:r>
      </w:hyperlink>
    </w:p>
    <w:p w14:paraId="1AB839F5" w14:textId="3F119195" w:rsidR="0BFBCC68" w:rsidRDefault="0BFBCC68" w:rsidP="00E71CE6">
      <w:pPr>
        <w:pStyle w:val="TOC1"/>
        <w:rPr>
          <w:rStyle w:val="Hyperlink"/>
        </w:rPr>
      </w:pPr>
      <w:r>
        <w:fldChar w:fldCharType="end"/>
      </w:r>
    </w:p>
    <w:p w14:paraId="1ACB4746" w14:textId="13341D05" w:rsidR="0A7C304F" w:rsidRDefault="0A7C304F" w:rsidP="00E71CE6">
      <w:pPr>
        <w:pStyle w:val="TOC1"/>
        <w:rPr>
          <w:rStyle w:val="Hyperlink"/>
        </w:rPr>
      </w:pPr>
    </w:p>
    <w:p w14:paraId="0296E909" w14:textId="0D325324" w:rsidR="008A0207" w:rsidRDefault="008A0207"/>
    <w:p w14:paraId="3D9581E3" w14:textId="33F17CDA" w:rsidR="58FF3A4C" w:rsidRDefault="00845AB8" w:rsidP="00197F41">
      <w:pPr>
        <w:pStyle w:val="Dateandversion"/>
        <w:rPr>
          <w:rStyle w:val="Heading1Char"/>
          <w:rFonts w:eastAsia="Arial"/>
        </w:rPr>
      </w:pPr>
      <w:r>
        <w:br w:type="page"/>
      </w:r>
      <w:bookmarkStart w:id="1" w:name="_Toc159943663"/>
      <w:bookmarkStart w:id="2" w:name="_Toc522629668"/>
      <w:bookmarkStart w:id="3" w:name="_Toc522629671"/>
      <w:r w:rsidR="005B1F69">
        <w:rPr>
          <w:rStyle w:val="Heading1Char"/>
          <w:rFonts w:eastAsia="Arial"/>
        </w:rPr>
        <w:lastRenderedPageBreak/>
        <w:t>Overview</w:t>
      </w:r>
      <w:bookmarkEnd w:id="1"/>
    </w:p>
    <w:p w14:paraId="1EEA5CFC" w14:textId="14D1BB29" w:rsidR="1F992DC0" w:rsidRPr="00304615" w:rsidRDefault="58FF3A4C" w:rsidP="000F1BBA">
      <w:pPr>
        <w:spacing w:beforeAutospacing="1" w:afterAutospacing="1"/>
        <w:contextualSpacing/>
        <w:rPr>
          <w:rFonts w:cs="Arial"/>
          <w:color w:val="000000" w:themeColor="text1"/>
        </w:rPr>
      </w:pPr>
      <w:r>
        <w:t>We are seeking your views on the</w:t>
      </w:r>
      <w:r w:rsidR="00F95381" w:rsidRPr="00B37252">
        <w:rPr>
          <w:rFonts w:asciiTheme="minorHAnsi" w:hAnsiTheme="minorHAnsi" w:cstheme="minorBidi"/>
        </w:rPr>
        <w:t xml:space="preserve"> UK </w:t>
      </w:r>
      <w:r w:rsidR="73580BD4" w:rsidRPr="4B3792B1">
        <w:rPr>
          <w:rFonts w:asciiTheme="minorHAnsi" w:hAnsiTheme="minorHAnsi" w:cstheme="minorBidi"/>
        </w:rPr>
        <w:t>g</w:t>
      </w:r>
      <w:r w:rsidR="00F95381" w:rsidRPr="00B37252">
        <w:rPr>
          <w:rFonts w:asciiTheme="minorHAnsi" w:hAnsiTheme="minorHAnsi" w:cstheme="minorBidi"/>
        </w:rPr>
        <w:t xml:space="preserve">overnment, </w:t>
      </w:r>
      <w:r w:rsidR="000F5D3B">
        <w:rPr>
          <w:rFonts w:asciiTheme="minorHAnsi" w:hAnsiTheme="minorHAnsi" w:cstheme="minorBidi"/>
        </w:rPr>
        <w:t xml:space="preserve">the </w:t>
      </w:r>
      <w:r w:rsidR="00F95381" w:rsidRPr="00144CDF">
        <w:rPr>
          <w:rFonts w:asciiTheme="minorHAnsi" w:hAnsiTheme="minorHAnsi" w:cstheme="minorBidi"/>
        </w:rPr>
        <w:t xml:space="preserve">Scottish </w:t>
      </w:r>
      <w:r w:rsidR="003951BC">
        <w:rPr>
          <w:rFonts w:asciiTheme="minorHAnsi" w:hAnsiTheme="minorHAnsi" w:cstheme="minorBidi"/>
        </w:rPr>
        <w:t>G</w:t>
      </w:r>
      <w:r w:rsidR="00F95381" w:rsidRPr="006E677E">
        <w:rPr>
          <w:rFonts w:asciiTheme="minorHAnsi" w:hAnsiTheme="minorHAnsi" w:cstheme="minorBidi"/>
        </w:rPr>
        <w:t xml:space="preserve">overnment, Welsh </w:t>
      </w:r>
      <w:proofErr w:type="gramStart"/>
      <w:r w:rsidR="003951BC">
        <w:rPr>
          <w:rFonts w:asciiTheme="minorHAnsi" w:hAnsiTheme="minorHAnsi" w:cstheme="minorBidi"/>
        </w:rPr>
        <w:t>G</w:t>
      </w:r>
      <w:r w:rsidR="00F95381" w:rsidRPr="006E677E">
        <w:rPr>
          <w:rFonts w:asciiTheme="minorHAnsi" w:hAnsiTheme="minorHAnsi" w:cstheme="minorBidi"/>
        </w:rPr>
        <w:t>overnment</w:t>
      </w:r>
      <w:proofErr w:type="gramEnd"/>
      <w:r w:rsidR="00F95381" w:rsidRPr="006E677E">
        <w:rPr>
          <w:rFonts w:asciiTheme="minorHAnsi" w:hAnsiTheme="minorHAnsi" w:cstheme="minorBidi"/>
        </w:rPr>
        <w:t xml:space="preserve"> and the Northern Ireland Executive</w:t>
      </w:r>
      <w:r w:rsidR="00D46949" w:rsidRPr="006E677E">
        <w:rPr>
          <w:rFonts w:asciiTheme="minorHAnsi" w:hAnsiTheme="minorHAnsi" w:cstheme="minorBidi"/>
        </w:rPr>
        <w:t xml:space="preserve">’s </w:t>
      </w:r>
      <w:r w:rsidR="00D46949" w:rsidRPr="00304615">
        <w:rPr>
          <w:rFonts w:asciiTheme="minorHAnsi" w:hAnsiTheme="minorHAnsi" w:cstheme="minorBidi"/>
        </w:rPr>
        <w:t>proposals</w:t>
      </w:r>
      <w:r w:rsidR="00D46949" w:rsidRPr="00304615">
        <w:rPr>
          <w:rFonts w:ascii="Aptos" w:hAnsi="Aptos"/>
        </w:rPr>
        <w:t xml:space="preserve"> </w:t>
      </w:r>
      <w:r w:rsidRPr="00304615">
        <w:t xml:space="preserve">for </w:t>
      </w:r>
      <w:r w:rsidR="1CB6772B" w:rsidRPr="00304615">
        <w:t>clearer</w:t>
      </w:r>
      <w:r w:rsidRPr="00304615">
        <w:t xml:space="preserve"> food labelling</w:t>
      </w:r>
      <w:r w:rsidR="49924FD7" w:rsidRPr="00304615">
        <w:t xml:space="preserve"> through improved</w:t>
      </w:r>
      <w:r w:rsidR="6D86AF76" w:rsidRPr="00304615">
        <w:t xml:space="preserve"> </w:t>
      </w:r>
      <w:r w:rsidR="00A9389C">
        <w:t>method of production</w:t>
      </w:r>
      <w:r w:rsidR="319BBB2F" w:rsidRPr="00304615">
        <w:t xml:space="preserve"> and country of origin</w:t>
      </w:r>
      <w:r w:rsidR="6D86AF76" w:rsidRPr="00304615">
        <w:t xml:space="preserve"> labelling</w:t>
      </w:r>
      <w:r w:rsidR="105FE41B" w:rsidRPr="00304615">
        <w:t xml:space="preserve"> in</w:t>
      </w:r>
      <w:r w:rsidR="105FE41B" w:rsidRPr="00304615">
        <w:rPr>
          <w:rFonts w:cs="Arial"/>
          <w:color w:val="000000" w:themeColor="text1"/>
        </w:rPr>
        <w:t xml:space="preserve"> </w:t>
      </w:r>
      <w:r w:rsidR="105FE41B" w:rsidRPr="00B37252">
        <w:rPr>
          <w:rFonts w:cs="Arial"/>
          <w:color w:val="000000" w:themeColor="text1"/>
        </w:rPr>
        <w:t>England, Wales, Scotland and Northern Ireland.</w:t>
      </w:r>
    </w:p>
    <w:p w14:paraId="6E6FBB47" w14:textId="22AEAE20" w:rsidR="67D8E391" w:rsidRPr="00304615" w:rsidRDefault="67D8E391" w:rsidP="000F1BBA">
      <w:pPr>
        <w:spacing w:beforeAutospacing="1" w:afterAutospacing="1"/>
        <w:contextualSpacing/>
        <w:rPr>
          <w:rFonts w:cs="Arial"/>
          <w:color w:val="000000" w:themeColor="text1"/>
        </w:rPr>
      </w:pPr>
    </w:p>
    <w:p w14:paraId="733E851F" w14:textId="34D1AA75" w:rsidR="6D86AF76" w:rsidRDefault="2B147CE8" w:rsidP="000F1BBA">
      <w:pPr>
        <w:spacing w:beforeAutospacing="1" w:afterAutospacing="1"/>
        <w:contextualSpacing/>
        <w:rPr>
          <w:rFonts w:asciiTheme="majorHAnsi" w:eastAsiaTheme="majorEastAsia" w:hAnsiTheme="majorHAnsi" w:cstheme="majorBidi"/>
          <w:color w:val="000000" w:themeColor="text1"/>
          <w:highlight w:val="yellow"/>
        </w:rPr>
      </w:pPr>
      <w:r w:rsidRPr="00304615">
        <w:rPr>
          <w:rFonts w:cs="Arial"/>
          <w:color w:val="000000" w:themeColor="text1"/>
        </w:rPr>
        <w:t xml:space="preserve">This consultation forms part of the </w:t>
      </w:r>
      <w:r w:rsidR="1FBAAAE7" w:rsidRPr="00B37252">
        <w:rPr>
          <w:rFonts w:cs="Arial"/>
          <w:color w:val="000000" w:themeColor="text1"/>
        </w:rPr>
        <w:t>g</w:t>
      </w:r>
      <w:r w:rsidRPr="00304615">
        <w:rPr>
          <w:rFonts w:cs="Arial"/>
          <w:color w:val="000000" w:themeColor="text1"/>
        </w:rPr>
        <w:t xml:space="preserve">overnment’s </w:t>
      </w:r>
      <w:r w:rsidR="7FB560EE" w:rsidRPr="00304615">
        <w:rPr>
          <w:rFonts w:cs="Arial"/>
          <w:color w:val="000000" w:themeColor="text1"/>
        </w:rPr>
        <w:t xml:space="preserve">wider </w:t>
      </w:r>
      <w:r w:rsidR="00C10692" w:rsidRPr="00304615">
        <w:rPr>
          <w:rFonts w:cs="Arial"/>
          <w:color w:val="000000" w:themeColor="text1"/>
        </w:rPr>
        <w:t xml:space="preserve">work to make food labelling informative, </w:t>
      </w:r>
      <w:proofErr w:type="gramStart"/>
      <w:r w:rsidR="00C10692" w:rsidRPr="00304615">
        <w:rPr>
          <w:rFonts w:cs="Arial"/>
          <w:color w:val="000000" w:themeColor="text1"/>
        </w:rPr>
        <w:t>consistent</w:t>
      </w:r>
      <w:proofErr w:type="gramEnd"/>
      <w:r w:rsidR="00C10692" w:rsidRPr="00304615">
        <w:rPr>
          <w:rFonts w:cs="Arial"/>
          <w:color w:val="000000" w:themeColor="text1"/>
        </w:rPr>
        <w:t xml:space="preserve"> and accessible</w:t>
      </w:r>
      <w:r w:rsidR="7FB560EE" w:rsidRPr="00304615">
        <w:rPr>
          <w:rFonts w:asciiTheme="minorHAnsi" w:eastAsiaTheme="minorEastAsia" w:hAnsiTheme="minorHAnsi" w:cstheme="minorBidi"/>
        </w:rPr>
        <w:t xml:space="preserve">. </w:t>
      </w:r>
      <w:r w:rsidRPr="00304615">
        <w:rPr>
          <w:rFonts w:asciiTheme="minorHAnsi" w:eastAsiaTheme="minorEastAsia" w:hAnsiTheme="minorHAnsi" w:cstheme="minorBidi"/>
        </w:rPr>
        <w:t>We</w:t>
      </w:r>
      <w:r w:rsidR="1DE2FAEA" w:rsidRPr="00304615">
        <w:rPr>
          <w:rFonts w:asciiTheme="minorHAnsi" w:eastAsiaTheme="minorEastAsia" w:hAnsiTheme="minorHAnsi" w:cstheme="minorBidi"/>
        </w:rPr>
        <w:t xml:space="preserve"> will ensure that these proposals align with </w:t>
      </w:r>
      <w:r w:rsidR="2F4A6D42" w:rsidRPr="00304615">
        <w:rPr>
          <w:rFonts w:asciiTheme="minorHAnsi" w:eastAsiaTheme="minorEastAsia" w:hAnsiTheme="minorHAnsi" w:cstheme="minorBidi"/>
        </w:rPr>
        <w:t>ongoing work to bring about a standardised approach to eco-labelling through the Food Data Transparency Partnership</w:t>
      </w:r>
      <w:r w:rsidR="2F4A6D42" w:rsidRPr="00304615">
        <w:rPr>
          <w:rFonts w:asciiTheme="majorHAnsi" w:eastAsiaTheme="majorEastAsia" w:hAnsiTheme="majorHAnsi" w:cstheme="majorBidi"/>
          <w:color w:val="333333"/>
        </w:rPr>
        <w:t>.</w:t>
      </w:r>
      <w:r w:rsidR="00DE2546" w:rsidRPr="00304615">
        <w:rPr>
          <w:rFonts w:asciiTheme="majorHAnsi" w:eastAsiaTheme="majorEastAsia" w:hAnsiTheme="majorHAnsi" w:cstheme="majorBidi"/>
          <w:color w:val="333333"/>
        </w:rPr>
        <w:t xml:space="preserve"> </w:t>
      </w:r>
      <w:r w:rsidR="00DE2546" w:rsidRPr="00304615">
        <w:rPr>
          <w:rFonts w:asciiTheme="minorHAnsi" w:eastAsiaTheme="minorEastAsia" w:hAnsiTheme="minorHAnsi" w:cstheme="minorBidi"/>
        </w:rPr>
        <w:t>We recognise there may be other areas where labelling could provide additional transparency, for example</w:t>
      </w:r>
      <w:r w:rsidR="00BB08C9" w:rsidRPr="00304615">
        <w:rPr>
          <w:rFonts w:asciiTheme="minorHAnsi" w:eastAsiaTheme="minorEastAsia" w:hAnsiTheme="minorHAnsi" w:cstheme="minorBidi"/>
        </w:rPr>
        <w:t xml:space="preserve"> highlighting when foods have been produced using pesticides</w:t>
      </w:r>
      <w:r w:rsidR="00961DFB" w:rsidRPr="00304615">
        <w:rPr>
          <w:rFonts w:asciiTheme="minorHAnsi" w:eastAsiaTheme="minorEastAsia" w:hAnsiTheme="minorHAnsi" w:cstheme="minorBidi"/>
        </w:rPr>
        <w:t xml:space="preserve"> which are not permitted in the UK. We </w:t>
      </w:r>
      <w:r w:rsidR="00720914" w:rsidRPr="00304615">
        <w:rPr>
          <w:rFonts w:asciiTheme="minorHAnsi" w:eastAsiaTheme="minorEastAsia" w:hAnsiTheme="minorHAnsi" w:cstheme="minorBidi"/>
        </w:rPr>
        <w:t>have</w:t>
      </w:r>
      <w:r w:rsidR="00961DFB" w:rsidRPr="00304615">
        <w:rPr>
          <w:rFonts w:asciiTheme="minorHAnsi" w:eastAsiaTheme="minorEastAsia" w:hAnsiTheme="minorHAnsi" w:cstheme="minorBidi"/>
        </w:rPr>
        <w:t xml:space="preserve"> include</w:t>
      </w:r>
      <w:r w:rsidR="00720914" w:rsidRPr="00304615">
        <w:rPr>
          <w:rFonts w:asciiTheme="minorHAnsi" w:eastAsiaTheme="minorEastAsia" w:hAnsiTheme="minorHAnsi" w:cstheme="minorBidi"/>
        </w:rPr>
        <w:t>d</w:t>
      </w:r>
      <w:r w:rsidR="00961DFB" w:rsidRPr="00304615">
        <w:rPr>
          <w:rFonts w:asciiTheme="minorHAnsi" w:eastAsiaTheme="minorEastAsia" w:hAnsiTheme="minorHAnsi" w:cstheme="minorBidi"/>
        </w:rPr>
        <w:t xml:space="preserve"> a question at the end of the consultation which seeks your views on</w:t>
      </w:r>
      <w:r w:rsidR="00961DFB" w:rsidRPr="66781C82">
        <w:rPr>
          <w:rFonts w:asciiTheme="minorHAnsi" w:eastAsiaTheme="minorEastAsia" w:hAnsiTheme="minorHAnsi" w:cstheme="minorBidi"/>
        </w:rPr>
        <w:t xml:space="preserve"> </w:t>
      </w:r>
      <w:r w:rsidR="004425DD" w:rsidRPr="66781C82">
        <w:rPr>
          <w:rFonts w:asciiTheme="minorHAnsi" w:eastAsiaTheme="minorEastAsia" w:hAnsiTheme="minorHAnsi" w:cstheme="minorBidi"/>
        </w:rPr>
        <w:t>other labelling areas for government to consider in future.</w:t>
      </w:r>
    </w:p>
    <w:p w14:paraId="6776CF2E" w14:textId="32F6A67C" w:rsidR="6EDAF9FB" w:rsidRDefault="6EDAF9FB" w:rsidP="00E71CE6">
      <w:pPr>
        <w:pStyle w:val="Heading2"/>
      </w:pPr>
      <w:bookmarkStart w:id="4" w:name="_Toc156912192"/>
      <w:bookmarkStart w:id="5" w:name="_Toc158795286"/>
      <w:bookmarkStart w:id="6" w:name="_Toc159943347"/>
      <w:bookmarkStart w:id="7" w:name="_Toc159943664"/>
      <w:r>
        <w:t>How to respond</w:t>
      </w:r>
      <w:bookmarkEnd w:id="4"/>
      <w:bookmarkEnd w:id="5"/>
      <w:bookmarkEnd w:id="6"/>
      <w:bookmarkEnd w:id="7"/>
    </w:p>
    <w:p w14:paraId="7D3D5B9C" w14:textId="6A938283" w:rsidR="000F1BBA" w:rsidRDefault="5CE989FC" w:rsidP="00BC29EE">
      <w:pPr>
        <w:rPr>
          <w:rFonts w:cs="Arial"/>
        </w:rPr>
      </w:pPr>
      <w:r w:rsidRPr="40BE1654">
        <w:rPr>
          <w:rFonts w:cs="Arial"/>
        </w:rPr>
        <w:t>P</w:t>
      </w:r>
      <w:r w:rsidRPr="00B37252">
        <w:rPr>
          <w:rFonts w:asciiTheme="minorHAnsi" w:hAnsiTheme="minorHAnsi" w:cstheme="minorBidi"/>
        </w:rPr>
        <w:t xml:space="preserve">lease respond to this consultation using </w:t>
      </w:r>
      <w:r w:rsidR="0FECE9A0" w:rsidRPr="00B37252">
        <w:rPr>
          <w:rFonts w:asciiTheme="minorHAnsi" w:hAnsiTheme="minorHAnsi" w:cstheme="minorBidi"/>
        </w:rPr>
        <w:t xml:space="preserve">the </w:t>
      </w:r>
      <w:hyperlink r:id="rId20" w:history="1">
        <w:r w:rsidR="0FECE9A0" w:rsidRPr="00B37252">
          <w:rPr>
            <w:rStyle w:val="Hyperlink"/>
            <w:rFonts w:asciiTheme="minorHAnsi" w:hAnsiTheme="minorHAnsi" w:cstheme="minorBidi"/>
          </w:rPr>
          <w:t>Citizen Space</w:t>
        </w:r>
        <w:r w:rsidR="54CDF1E1" w:rsidRPr="00B37252">
          <w:rPr>
            <w:rStyle w:val="Hyperlink"/>
            <w:rFonts w:asciiTheme="minorHAnsi" w:hAnsiTheme="minorHAnsi" w:cstheme="minorBidi"/>
          </w:rPr>
          <w:t xml:space="preserve"> consultation hub</w:t>
        </w:r>
      </w:hyperlink>
      <w:r w:rsidR="000F1BBA" w:rsidRPr="40BE1654">
        <w:rPr>
          <w:rFonts w:asciiTheme="minorHAnsi" w:hAnsiTheme="minorHAnsi" w:cstheme="minorBidi"/>
        </w:rPr>
        <w:t>.</w:t>
      </w:r>
    </w:p>
    <w:p w14:paraId="70296C12" w14:textId="32CE12C4" w:rsidR="00E047B8" w:rsidRDefault="0FECE9A0" w:rsidP="00BC29EE">
      <w:pPr>
        <w:rPr>
          <w:rFonts w:cs="Arial"/>
        </w:rPr>
      </w:pPr>
      <w:r w:rsidRPr="4B3792B1">
        <w:rPr>
          <w:rFonts w:cs="Arial"/>
        </w:rPr>
        <w:t xml:space="preserve">If you are unable to use Citizen Space, you can download the consultation documents and return your response via email to </w:t>
      </w:r>
      <w:hyperlink r:id="rId21">
        <w:r w:rsidR="002B171E" w:rsidRPr="7C3793E1">
          <w:rPr>
            <w:rStyle w:val="Hyperlink"/>
            <w:rFonts w:cs="Arial"/>
          </w:rPr>
          <w:t>welfare.label@defra.gov.uk</w:t>
        </w:r>
      </w:hyperlink>
      <w:r w:rsidR="00D41751">
        <w:rPr>
          <w:rFonts w:cs="Arial"/>
        </w:rPr>
        <w:t xml:space="preserve"> or via post </w:t>
      </w:r>
      <w:r w:rsidR="00D41751" w:rsidRPr="6DE896A2">
        <w:rPr>
          <w:rFonts w:cs="Arial"/>
        </w:rPr>
        <w:t>t</w:t>
      </w:r>
      <w:r w:rsidR="1C3A0FAA" w:rsidRPr="6DE896A2">
        <w:rPr>
          <w:rFonts w:cs="Arial"/>
        </w:rPr>
        <w:t>o</w:t>
      </w:r>
      <w:r w:rsidR="00BA5870">
        <w:rPr>
          <w:rFonts w:cs="Arial"/>
        </w:rPr>
        <w:t>:</w:t>
      </w:r>
    </w:p>
    <w:p w14:paraId="16AAC8A4" w14:textId="07603B0A" w:rsidR="6EDAF9FB" w:rsidRDefault="00D41751" w:rsidP="00BC29EE">
      <w:pPr>
        <w:rPr>
          <w:rFonts w:cs="Arial"/>
        </w:rPr>
      </w:pPr>
      <w:r>
        <w:rPr>
          <w:rFonts w:cs="Arial"/>
        </w:rPr>
        <w:t xml:space="preserve">Animal Welfare Market Interventions and Labelling Team, </w:t>
      </w:r>
      <w:r w:rsidR="00BA5870">
        <w:rPr>
          <w:rFonts w:cs="Arial"/>
        </w:rPr>
        <w:t xml:space="preserve">Department for Environment, Food and Rural Affairs, </w:t>
      </w:r>
      <w:r w:rsidR="009F7BC9">
        <w:rPr>
          <w:rFonts w:cs="Arial"/>
        </w:rPr>
        <w:t xml:space="preserve">Seacole </w:t>
      </w:r>
      <w:r w:rsidR="00A56986">
        <w:rPr>
          <w:rFonts w:cs="Arial"/>
        </w:rPr>
        <w:t>Building</w:t>
      </w:r>
      <w:r w:rsidR="009F7BC9">
        <w:rPr>
          <w:rFonts w:cs="Arial"/>
        </w:rPr>
        <w:t xml:space="preserve"> 2</w:t>
      </w:r>
      <w:r w:rsidR="009F7BC9" w:rsidRPr="00B37252">
        <w:rPr>
          <w:rFonts w:cs="Arial"/>
          <w:vertAlign w:val="superscript"/>
        </w:rPr>
        <w:t>nd</w:t>
      </w:r>
      <w:r w:rsidR="009F7BC9">
        <w:rPr>
          <w:rFonts w:cs="Arial"/>
        </w:rPr>
        <w:t xml:space="preserve"> Floor, 2 Marsham Street, London, SW1P 4DF.</w:t>
      </w:r>
    </w:p>
    <w:p w14:paraId="1A9981FE" w14:textId="2D051E36" w:rsidR="7D971763" w:rsidRDefault="7D971763" w:rsidP="4B3792B1">
      <w:pPr>
        <w:rPr>
          <w:rFonts w:cs="Arial"/>
        </w:rPr>
      </w:pPr>
      <w:r w:rsidRPr="51D09AEF">
        <w:rPr>
          <w:rFonts w:cs="Arial"/>
        </w:rPr>
        <w:t xml:space="preserve">We recognise that respondents may choose to use some standardised text to inform their response. Campaigns are when organisations (or individuals) coordinate responses across their membership or support base, often by suggesting a set of wording for respondents to use. Campaign responses are usually very similar or identical to each other. For this consultation, campaign responses may be analysed separately to other responses to ensure the breadth of views received can be summarised effectively and efficiently. All campaign responses will be </w:t>
      </w:r>
      <w:proofErr w:type="gramStart"/>
      <w:r w:rsidRPr="51D09AEF">
        <w:rPr>
          <w:rFonts w:cs="Arial"/>
        </w:rPr>
        <w:t>taken into account</w:t>
      </w:r>
      <w:proofErr w:type="gramEnd"/>
      <w:r w:rsidRPr="51D09AEF">
        <w:rPr>
          <w:rFonts w:cs="Arial"/>
        </w:rPr>
        <w:t xml:space="preserve"> in the final analysis of public views and campaigns help provide an indication of the strength of feeling on an issue. The preferred route for all respondents to provide their views (including where a response is based on a campaign) is via the Citizen Space </w:t>
      </w:r>
      <w:r w:rsidR="00B4563C">
        <w:rPr>
          <w:rFonts w:cs="Arial"/>
        </w:rPr>
        <w:t>consultation hub</w:t>
      </w:r>
      <w:r w:rsidR="00B37252">
        <w:rPr>
          <w:rFonts w:cs="Arial"/>
        </w:rPr>
        <w:t>.</w:t>
      </w:r>
    </w:p>
    <w:p w14:paraId="5DB9EA5E" w14:textId="6A11AF0B" w:rsidR="033153A3" w:rsidRDefault="66C5CB7E" w:rsidP="00E71CE6">
      <w:pPr>
        <w:pStyle w:val="Heading2"/>
      </w:pPr>
      <w:bookmarkStart w:id="8" w:name="_Toc159943348"/>
      <w:bookmarkStart w:id="9" w:name="_Toc159943665"/>
      <w:r>
        <w:t>Duration</w:t>
      </w:r>
      <w:bookmarkEnd w:id="8"/>
      <w:bookmarkEnd w:id="9"/>
    </w:p>
    <w:p w14:paraId="649AE5F8" w14:textId="619259B3" w:rsidR="66C5CB7E" w:rsidRDefault="66C5CB7E" w:rsidP="00D3181C">
      <w:pPr>
        <w:spacing w:line="240" w:lineRule="auto"/>
        <w:rPr>
          <w:rFonts w:cs="Arial"/>
        </w:rPr>
      </w:pPr>
      <w:r w:rsidRPr="637F3C14">
        <w:rPr>
          <w:rFonts w:cs="Arial"/>
        </w:rPr>
        <w:t xml:space="preserve">This consultation will run for 8 weeks. The consultation </w:t>
      </w:r>
      <w:r w:rsidRPr="008B31BC">
        <w:rPr>
          <w:rFonts w:cs="Arial"/>
        </w:rPr>
        <w:t xml:space="preserve">opened on </w:t>
      </w:r>
      <w:r w:rsidR="005277FC" w:rsidRPr="008B31BC">
        <w:rPr>
          <w:rFonts w:cs="Arial"/>
        </w:rPr>
        <w:t>12</w:t>
      </w:r>
      <w:r w:rsidR="005277FC" w:rsidRPr="008B31BC">
        <w:rPr>
          <w:rFonts w:cs="Arial"/>
          <w:vertAlign w:val="superscript"/>
        </w:rPr>
        <w:t>th</w:t>
      </w:r>
      <w:r w:rsidRPr="008B31BC">
        <w:rPr>
          <w:rFonts w:cs="Arial"/>
        </w:rPr>
        <w:t xml:space="preserve"> </w:t>
      </w:r>
      <w:r w:rsidR="000D0DC0" w:rsidRPr="008B31BC">
        <w:rPr>
          <w:rFonts w:cs="Arial"/>
        </w:rPr>
        <w:t>March</w:t>
      </w:r>
      <w:r w:rsidRPr="008B31BC">
        <w:rPr>
          <w:rFonts w:cs="Arial"/>
        </w:rPr>
        <w:t xml:space="preserve"> 2024 and closes on </w:t>
      </w:r>
      <w:r w:rsidR="00E07E38" w:rsidRPr="008B31BC">
        <w:rPr>
          <w:rFonts w:cs="Arial"/>
        </w:rPr>
        <w:t>7</w:t>
      </w:r>
      <w:r w:rsidR="00E07E38" w:rsidRPr="008B31BC">
        <w:rPr>
          <w:rFonts w:cs="Arial"/>
          <w:vertAlign w:val="superscript"/>
        </w:rPr>
        <w:t>th</w:t>
      </w:r>
      <w:r w:rsidR="00E07E38" w:rsidRPr="008B31BC">
        <w:rPr>
          <w:rFonts w:cs="Arial"/>
        </w:rPr>
        <w:t xml:space="preserve"> May</w:t>
      </w:r>
      <w:r w:rsidRPr="008B31BC">
        <w:rPr>
          <w:rFonts w:cs="Arial"/>
        </w:rPr>
        <w:t xml:space="preserve"> 2024. Any responses received after this</w:t>
      </w:r>
      <w:r w:rsidRPr="637F3C14">
        <w:rPr>
          <w:rFonts w:cs="Arial"/>
        </w:rPr>
        <w:t xml:space="preserve"> date will not be analysed.</w:t>
      </w:r>
    </w:p>
    <w:p w14:paraId="5905D1A3" w14:textId="3CCE0F74" w:rsidR="58FF3A4C" w:rsidRDefault="58FF3A4C" w:rsidP="00E71CE6">
      <w:pPr>
        <w:pStyle w:val="Heading2"/>
      </w:pPr>
      <w:bookmarkStart w:id="10" w:name="_Toc156912193"/>
      <w:bookmarkStart w:id="11" w:name="_Toc158795287"/>
      <w:bookmarkStart w:id="12" w:name="_Toc159943349"/>
      <w:bookmarkStart w:id="13" w:name="_Toc159943666"/>
      <w:r>
        <w:lastRenderedPageBreak/>
        <w:t>Confidentiality and data protection</w:t>
      </w:r>
      <w:bookmarkEnd w:id="10"/>
      <w:bookmarkEnd w:id="11"/>
      <w:bookmarkEnd w:id="12"/>
      <w:bookmarkEnd w:id="13"/>
    </w:p>
    <w:p w14:paraId="7A304F73" w14:textId="0DF80E15" w:rsidR="1AAC93BA" w:rsidRDefault="0030485D" w:rsidP="00B37252">
      <w:r>
        <w:t>Information provided in response to this consultation document, including personal information,</w:t>
      </w:r>
      <w:r w:rsidR="003D3D85">
        <w:t xml:space="preserve"> will</w:t>
      </w:r>
      <w:r>
        <w:t xml:space="preserve"> be shared with </w:t>
      </w:r>
      <w:r w:rsidR="0F1C08B3">
        <w:t xml:space="preserve">relevant policy officials in </w:t>
      </w:r>
      <w:r>
        <w:t xml:space="preserve">the Scottish Government, Welsh </w:t>
      </w:r>
      <w:proofErr w:type="gramStart"/>
      <w:r>
        <w:t>Government</w:t>
      </w:r>
      <w:proofErr w:type="gramEnd"/>
      <w:r>
        <w:t xml:space="preserve"> and</w:t>
      </w:r>
      <w:r w:rsidR="00673B5A">
        <w:t xml:space="preserve"> the</w:t>
      </w:r>
      <w:r>
        <w:t xml:space="preserve"> Northern Ireland</w:t>
      </w:r>
      <w:r w:rsidR="00B37252">
        <w:t xml:space="preserve"> </w:t>
      </w:r>
      <w:r>
        <w:t>Executive</w:t>
      </w:r>
      <w:r w:rsidR="67078A89">
        <w:t>.</w:t>
      </w:r>
    </w:p>
    <w:p w14:paraId="52EC06B4" w14:textId="77777777" w:rsidR="003304A3" w:rsidRDefault="00DE204E" w:rsidP="00B37252">
      <w:r>
        <w:t xml:space="preserve">A summary of responses to this consultation will be published on the </w:t>
      </w:r>
      <w:hyperlink r:id="rId22" w:history="1">
        <w:r w:rsidRPr="00DE204E">
          <w:rPr>
            <w:rStyle w:val="Hyperlink"/>
          </w:rPr>
          <w:t>government website</w:t>
        </w:r>
      </w:hyperlink>
      <w:r>
        <w:t xml:space="preserve">. </w:t>
      </w:r>
      <w:r w:rsidR="00F62527" w:rsidRPr="00F62527">
        <w:t xml:space="preserve">An annex to the consultation summary will list all organisations that responded but will not include personal names, addresses or other contact details.  </w:t>
      </w:r>
    </w:p>
    <w:p w14:paraId="3D9FBCAC" w14:textId="0A5AA802" w:rsidR="58FF3A4C" w:rsidRDefault="003304A3" w:rsidP="00B37252">
      <w:r w:rsidRPr="003304A3">
        <w:t xml:space="preserve">Defra may publish the content of your response to this consultation to make it available to the public without your personal name and private contact details (e.g. home address, email address, etc).  </w:t>
      </w:r>
    </w:p>
    <w:p w14:paraId="0392BFF5" w14:textId="77777777" w:rsidR="001D5F77" w:rsidRDefault="001D5F77" w:rsidP="00B37252">
      <w:r w:rsidRPr="001D5F77">
        <w:t xml:space="preserve">If you </w:t>
      </w:r>
      <w:r>
        <w:t>choose</w:t>
      </w:r>
      <w:r w:rsidRPr="001D5F77">
        <w:t xml:space="preserve"> ‘Yes’ in response to the question asking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w:t>
      </w:r>
      <w:proofErr w:type="gramStart"/>
      <w:r w:rsidRPr="001D5F77">
        <w:t>particular recipients</w:t>
      </w:r>
      <w:proofErr w:type="gramEnd"/>
      <w:r w:rsidRPr="001D5F77">
        <w:t xml:space="preserve">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 </w:t>
      </w:r>
    </w:p>
    <w:p w14:paraId="63F99AF0" w14:textId="05FA3BA9" w:rsidR="002E3049" w:rsidRDefault="002E3049" w:rsidP="00B37252">
      <w:r w:rsidRPr="002E3049">
        <w:t xml:space="preserve">If you </w:t>
      </w:r>
      <w:r>
        <w:t>choose</w:t>
      </w:r>
      <w:r w:rsidRPr="002E3049">
        <w:t xml:space="preserve"> ‘No’ in response to the question asking if you would like anything in your response to be kept confidential, we will be able to release the content of your response to the public, but we won’t make your personal name and private contact details publicly available.  </w:t>
      </w:r>
    </w:p>
    <w:p w14:paraId="6528814B" w14:textId="77777777" w:rsidR="00DD6F6D" w:rsidRDefault="00DD6F6D" w:rsidP="00B37252">
      <w:r w:rsidRPr="00DD6F6D">
        <w:t>There may be occasions when Defra will share the information you provide in response to the consultation, including any personal data with external analysts. This is for the purposes of consultation response analysis and provision of a report of the summary of responses only</w:t>
      </w:r>
      <w:r>
        <w:t>.</w:t>
      </w:r>
    </w:p>
    <w:p w14:paraId="2B3C5765" w14:textId="22B71835" w:rsidR="58FF3A4C" w:rsidRDefault="58FF3A4C" w:rsidP="00B37252">
      <w:pPr>
        <w:rPr>
          <w:rStyle w:val="Hyperlink"/>
        </w:rPr>
      </w:pPr>
      <w:r>
        <w:t>This consultation is being conducted in line with the Cabinet Office “Consultation Principles” and can be found at</w:t>
      </w:r>
      <w:r w:rsidR="00EB228F">
        <w:t xml:space="preserve"> the </w:t>
      </w:r>
      <w:hyperlink r:id="rId23" w:history="1">
        <w:r w:rsidR="00BC70ED">
          <w:rPr>
            <w:rStyle w:val="Hyperlink"/>
          </w:rPr>
          <w:t>g</w:t>
        </w:r>
        <w:r w:rsidR="00112F00" w:rsidRPr="00112F00">
          <w:rPr>
            <w:rStyle w:val="Hyperlink"/>
          </w:rPr>
          <w:t>overnment consultation principles webpage</w:t>
        </w:r>
      </w:hyperlink>
      <w:r w:rsidR="00112F00">
        <w:t>.</w:t>
      </w:r>
    </w:p>
    <w:p w14:paraId="37A12A81" w14:textId="3511DCC8" w:rsidR="58FF3A4C" w:rsidRDefault="58FF3A4C" w:rsidP="00B37252">
      <w:r>
        <w:t>Please find our latest privacy notice uploaded as a related document alongside our consultation document.</w:t>
      </w:r>
    </w:p>
    <w:p w14:paraId="0DE474ED" w14:textId="79F75110" w:rsidR="58FF3A4C" w:rsidRDefault="58FF3A4C" w:rsidP="00B37252">
      <w:r>
        <w:lastRenderedPageBreak/>
        <w:t>If you have any comments or complaints about the consultation process</w:t>
      </w:r>
      <w:r w:rsidR="4C87C577">
        <w:t>,</w:t>
      </w:r>
      <w:r>
        <w:t xml:space="preserve"> please </w:t>
      </w:r>
      <w:r w:rsidR="00B1538D">
        <w:t>email:</w:t>
      </w:r>
      <w:r w:rsidR="033153A3">
        <w:t xml:space="preserve"> </w:t>
      </w:r>
      <w:hyperlink r:id="rId24">
        <w:r w:rsidR="033153A3" w:rsidRPr="4BD97540">
          <w:rPr>
            <w:rStyle w:val="Hyperlink"/>
          </w:rPr>
          <w:t>consultation.coordinator@defra.gov.uk</w:t>
        </w:r>
      </w:hyperlink>
      <w:r w:rsidR="033153A3">
        <w:t>.</w:t>
      </w:r>
    </w:p>
    <w:p w14:paraId="0E866D73" w14:textId="5D1FB778" w:rsidR="35833883" w:rsidRDefault="03A5CCBF" w:rsidP="00E71CE6">
      <w:pPr>
        <w:pStyle w:val="Heading2"/>
      </w:pPr>
      <w:bookmarkStart w:id="14" w:name="_Toc158795289"/>
      <w:bookmarkStart w:id="15" w:name="_Toc159943350"/>
      <w:bookmarkStart w:id="16" w:name="_Toc159943667"/>
      <w:bookmarkStart w:id="17" w:name="_Toc156910605"/>
      <w:bookmarkStart w:id="18" w:name="_Toc156912195"/>
      <w:r>
        <w:t>About you or your organisation</w:t>
      </w:r>
      <w:bookmarkEnd w:id="14"/>
      <w:bookmarkEnd w:id="15"/>
      <w:bookmarkEnd w:id="16"/>
      <w:r w:rsidRPr="61F23F9E">
        <w:rPr>
          <w:rFonts w:eastAsia="Arial"/>
          <w:color w:val="000000" w:themeColor="text1"/>
          <w:sz w:val="24"/>
          <w:szCs w:val="24"/>
        </w:rPr>
        <w:t xml:space="preserve"> </w:t>
      </w:r>
      <w:bookmarkEnd w:id="17"/>
      <w:bookmarkEnd w:id="18"/>
    </w:p>
    <w:p w14:paraId="413F5259" w14:textId="01FE93FF" w:rsidR="35833883" w:rsidRDefault="2C2B94A8" w:rsidP="22D0CE82">
      <w:pPr>
        <w:jc w:val="both"/>
        <w:rPr>
          <w:rFonts w:cs="Arial"/>
          <w:color w:val="000000" w:themeColor="text1"/>
        </w:rPr>
      </w:pPr>
      <w:r w:rsidRPr="4B3792B1">
        <w:rPr>
          <w:rFonts w:cs="Arial"/>
          <w:b/>
          <w:bCs/>
          <w:color w:val="000000" w:themeColor="text1"/>
        </w:rPr>
        <w:t xml:space="preserve">Question </w:t>
      </w:r>
      <w:r w:rsidR="0973983F" w:rsidRPr="4B3792B1">
        <w:rPr>
          <w:rFonts w:cs="Arial"/>
          <w:b/>
          <w:bCs/>
          <w:color w:val="000000" w:themeColor="text1"/>
        </w:rPr>
        <w:t>1</w:t>
      </w:r>
      <w:r w:rsidR="00491F82" w:rsidRPr="4B3792B1">
        <w:rPr>
          <w:rFonts w:cs="Arial"/>
          <w:b/>
          <w:bCs/>
          <w:color w:val="000000" w:themeColor="text1"/>
        </w:rPr>
        <w:t xml:space="preserve"> a)</w:t>
      </w:r>
      <w:r w:rsidRPr="4B3792B1">
        <w:rPr>
          <w:rFonts w:cs="Arial"/>
          <w:b/>
          <w:bCs/>
          <w:color w:val="000000" w:themeColor="text1"/>
        </w:rPr>
        <w:t xml:space="preserve"> Would you like your response to be treated as confidential (required)?</w:t>
      </w:r>
    </w:p>
    <w:p w14:paraId="503A2443" w14:textId="1F165AAD" w:rsidR="35833883" w:rsidRPr="00180EAF" w:rsidRDefault="2C2B94A8" w:rsidP="22D0CE82">
      <w:pPr>
        <w:jc w:val="both"/>
        <w:rPr>
          <w:rFonts w:cs="Arial"/>
          <w:iCs/>
          <w:color w:val="000000" w:themeColor="text1"/>
        </w:rPr>
      </w:pPr>
      <w:r w:rsidRPr="00B37252">
        <w:rPr>
          <w:rFonts w:cs="Arial"/>
          <w:iCs/>
          <w:color w:val="000000" w:themeColor="text1"/>
        </w:rPr>
        <w:t>Please select</w:t>
      </w:r>
      <w:r w:rsidRPr="00180EAF">
        <w:rPr>
          <w:rFonts w:cs="Arial"/>
          <w:iCs/>
          <w:color w:val="000000" w:themeColor="text1"/>
        </w:rPr>
        <w:t xml:space="preserve">: </w:t>
      </w:r>
      <w:r w:rsidR="4CC8FB80" w:rsidRPr="00B37252">
        <w:rPr>
          <w:rFonts w:cs="Arial"/>
          <w:iCs/>
          <w:color w:val="000000" w:themeColor="text1"/>
        </w:rPr>
        <w:t>[</w:t>
      </w:r>
      <w:r w:rsidRPr="00B37252">
        <w:rPr>
          <w:rFonts w:cs="Arial"/>
          <w:iCs/>
          <w:color w:val="000000" w:themeColor="text1"/>
        </w:rPr>
        <w:t xml:space="preserve">Yes </w:t>
      </w:r>
      <w:r w:rsidR="45401CC4" w:rsidRPr="00B37252">
        <w:rPr>
          <w:rFonts w:cs="Arial"/>
          <w:iCs/>
          <w:color w:val="000000" w:themeColor="text1"/>
        </w:rPr>
        <w:t>–</w:t>
      </w:r>
      <w:r w:rsidRPr="00B37252">
        <w:rPr>
          <w:rFonts w:cs="Arial"/>
          <w:iCs/>
          <w:color w:val="000000" w:themeColor="text1"/>
        </w:rPr>
        <w:t xml:space="preserve"> No</w:t>
      </w:r>
      <w:r w:rsidR="45401CC4" w:rsidRPr="00B37252">
        <w:rPr>
          <w:rFonts w:cs="Arial"/>
          <w:iCs/>
          <w:color w:val="000000" w:themeColor="text1"/>
        </w:rPr>
        <w:t>]</w:t>
      </w:r>
    </w:p>
    <w:p w14:paraId="23C4FCEE" w14:textId="642CB4EA" w:rsidR="35833883" w:rsidRDefault="00491F82" w:rsidP="22D0CE82">
      <w:pPr>
        <w:spacing w:line="240" w:lineRule="auto"/>
        <w:jc w:val="both"/>
        <w:rPr>
          <w:rFonts w:cs="Arial"/>
          <w:color w:val="000000" w:themeColor="text1"/>
        </w:rPr>
      </w:pPr>
      <w:r w:rsidRPr="4B3792B1">
        <w:rPr>
          <w:rFonts w:cs="Arial"/>
          <w:b/>
          <w:bCs/>
          <w:color w:val="000000" w:themeColor="text1"/>
        </w:rPr>
        <w:t xml:space="preserve">Question </w:t>
      </w:r>
      <w:r w:rsidR="51DA30D2" w:rsidRPr="4B3792B1">
        <w:rPr>
          <w:rFonts w:cs="Arial"/>
          <w:b/>
          <w:bCs/>
          <w:color w:val="000000" w:themeColor="text1"/>
        </w:rPr>
        <w:t>1</w:t>
      </w:r>
      <w:r w:rsidRPr="4B3792B1">
        <w:rPr>
          <w:rFonts w:cs="Arial"/>
          <w:b/>
          <w:bCs/>
          <w:color w:val="000000" w:themeColor="text1"/>
        </w:rPr>
        <w:t xml:space="preserve"> b) </w:t>
      </w:r>
      <w:r w:rsidR="2C2B94A8" w:rsidRPr="4B3792B1">
        <w:rPr>
          <w:rFonts w:cs="Arial"/>
          <w:b/>
          <w:bCs/>
          <w:color w:val="000000" w:themeColor="text1"/>
        </w:rPr>
        <w:t>If yes, please give your reason.</w:t>
      </w:r>
    </w:p>
    <w:p w14:paraId="05D2CF7D" w14:textId="12384A8F" w:rsidR="35833883" w:rsidRPr="00180EAF" w:rsidRDefault="72E99E63" w:rsidP="22D0CE82">
      <w:pPr>
        <w:spacing w:line="240" w:lineRule="auto"/>
        <w:jc w:val="both"/>
        <w:rPr>
          <w:rFonts w:cs="Arial"/>
          <w:color w:val="000000" w:themeColor="text1"/>
        </w:rPr>
      </w:pPr>
      <w:r w:rsidRPr="00B37252">
        <w:rPr>
          <w:rFonts w:cs="Arial"/>
          <w:color w:val="000000" w:themeColor="text1"/>
        </w:rPr>
        <w:t>[</w:t>
      </w:r>
      <w:r w:rsidR="2C2B94A8" w:rsidRPr="00B37252">
        <w:rPr>
          <w:rFonts w:cs="Arial"/>
          <w:color w:val="000000" w:themeColor="text1"/>
        </w:rPr>
        <w:t>Free text</w:t>
      </w:r>
      <w:r w:rsidR="7DB06148" w:rsidRPr="00B37252">
        <w:rPr>
          <w:rFonts w:cs="Arial"/>
          <w:color w:val="000000" w:themeColor="text1"/>
        </w:rPr>
        <w:t>]</w:t>
      </w:r>
    </w:p>
    <w:p w14:paraId="73670749" w14:textId="04B23D16" w:rsidR="35833883" w:rsidRDefault="6F1AF88E" w:rsidP="4B3792B1">
      <w:pPr>
        <w:spacing w:line="240" w:lineRule="auto"/>
        <w:jc w:val="both"/>
        <w:rPr>
          <w:rFonts w:cs="Arial"/>
          <w:color w:val="000000" w:themeColor="text1"/>
        </w:rPr>
      </w:pPr>
      <w:r w:rsidRPr="4B3792B1">
        <w:rPr>
          <w:rFonts w:cs="Arial"/>
          <w:b/>
          <w:bCs/>
          <w:color w:val="000000" w:themeColor="text1"/>
        </w:rPr>
        <w:t xml:space="preserve">Question 2. What is your name? </w:t>
      </w:r>
    </w:p>
    <w:p w14:paraId="5D801353" w14:textId="0C498289" w:rsidR="35833883" w:rsidRPr="00180EAF" w:rsidRDefault="6F1AF88E" w:rsidP="4B3792B1">
      <w:pPr>
        <w:spacing w:line="240" w:lineRule="auto"/>
        <w:jc w:val="both"/>
        <w:rPr>
          <w:rFonts w:cs="Arial"/>
          <w:color w:val="000000" w:themeColor="text1"/>
        </w:rPr>
      </w:pPr>
      <w:r w:rsidRPr="00B37252">
        <w:rPr>
          <w:rFonts w:cs="Arial"/>
          <w:color w:val="000000" w:themeColor="text1"/>
        </w:rPr>
        <w:t>[Free text]</w:t>
      </w:r>
    </w:p>
    <w:p w14:paraId="53E71650" w14:textId="144920B0" w:rsidR="35833883" w:rsidRDefault="6F1AF88E" w:rsidP="4B3792B1">
      <w:pPr>
        <w:spacing w:line="240" w:lineRule="auto"/>
        <w:jc w:val="both"/>
        <w:rPr>
          <w:rFonts w:cs="Arial"/>
          <w:color w:val="000000" w:themeColor="text1"/>
        </w:rPr>
      </w:pPr>
      <w:r w:rsidRPr="4B3792B1">
        <w:rPr>
          <w:rFonts w:cs="Arial"/>
          <w:b/>
          <w:bCs/>
          <w:color w:val="000000" w:themeColor="text1"/>
        </w:rPr>
        <w:t xml:space="preserve">Question 3. What is your email address? </w:t>
      </w:r>
    </w:p>
    <w:p w14:paraId="6E8B01C6" w14:textId="32BE5D3D" w:rsidR="35833883" w:rsidRPr="00180EAF" w:rsidRDefault="6F1AF88E" w:rsidP="4B3792B1">
      <w:pPr>
        <w:spacing w:line="240" w:lineRule="auto"/>
        <w:jc w:val="both"/>
        <w:rPr>
          <w:rFonts w:cs="Arial"/>
          <w:color w:val="000000" w:themeColor="text1"/>
        </w:rPr>
      </w:pPr>
      <w:r w:rsidRPr="00B37252">
        <w:rPr>
          <w:rFonts w:cs="Arial"/>
          <w:color w:val="000000" w:themeColor="text1"/>
        </w:rPr>
        <w:t>[Free text]</w:t>
      </w:r>
    </w:p>
    <w:p w14:paraId="7E447507" w14:textId="36A1F2F7" w:rsidR="35833883" w:rsidRDefault="2C2B94A8" w:rsidP="22D0CE82">
      <w:pPr>
        <w:spacing w:line="240" w:lineRule="auto"/>
        <w:jc w:val="both"/>
        <w:rPr>
          <w:rFonts w:cs="Arial"/>
          <w:color w:val="000000" w:themeColor="text1"/>
        </w:rPr>
      </w:pPr>
      <w:r w:rsidRPr="4B3792B1">
        <w:rPr>
          <w:rFonts w:cs="Arial"/>
          <w:b/>
          <w:bCs/>
          <w:color w:val="000000" w:themeColor="text1"/>
        </w:rPr>
        <w:t>Question 4</w:t>
      </w:r>
      <w:r w:rsidR="3A32B0C6" w:rsidRPr="4B3792B1">
        <w:rPr>
          <w:rFonts w:cs="Arial"/>
          <w:b/>
          <w:bCs/>
          <w:color w:val="000000" w:themeColor="text1"/>
        </w:rPr>
        <w:t>.</w:t>
      </w:r>
      <w:r w:rsidRPr="4B3792B1">
        <w:rPr>
          <w:rFonts w:cs="Arial"/>
          <w:b/>
          <w:bCs/>
          <w:color w:val="000000" w:themeColor="text1"/>
        </w:rPr>
        <w:t xml:space="preserve"> </w:t>
      </w:r>
      <w:r w:rsidR="005E2CC9">
        <w:rPr>
          <w:rFonts w:cs="Arial"/>
          <w:b/>
          <w:bCs/>
          <w:color w:val="000000" w:themeColor="text1"/>
        </w:rPr>
        <w:t>Which of the following best describes you</w:t>
      </w:r>
      <w:r w:rsidR="00324C1D">
        <w:rPr>
          <w:rFonts w:cs="Arial"/>
          <w:b/>
          <w:bCs/>
          <w:color w:val="000000" w:themeColor="text1"/>
        </w:rPr>
        <w:t xml:space="preserve"> (required)</w:t>
      </w:r>
      <w:r w:rsidR="7D9D4CDA" w:rsidRPr="4B3792B1">
        <w:rPr>
          <w:rFonts w:cs="Arial"/>
          <w:b/>
          <w:bCs/>
          <w:color w:val="000000" w:themeColor="text1"/>
        </w:rPr>
        <w:t>?</w:t>
      </w:r>
      <w:r w:rsidRPr="4B3792B1">
        <w:rPr>
          <w:rFonts w:cs="Arial"/>
          <w:b/>
          <w:bCs/>
          <w:color w:val="000000" w:themeColor="text1"/>
        </w:rPr>
        <w:t xml:space="preserve"> </w:t>
      </w:r>
      <w:r w:rsidR="7D9D4CDA" w:rsidRPr="4B3792B1">
        <w:rPr>
          <w:rFonts w:cs="Arial"/>
          <w:b/>
          <w:bCs/>
          <w:color w:val="000000" w:themeColor="text1"/>
        </w:rPr>
        <w:t>(</w:t>
      </w:r>
      <w:r w:rsidR="4237D931" w:rsidRPr="4B3792B1">
        <w:rPr>
          <w:rFonts w:cs="Arial"/>
          <w:b/>
          <w:bCs/>
          <w:color w:val="000000" w:themeColor="text1"/>
        </w:rPr>
        <w:t>S</w:t>
      </w:r>
      <w:r w:rsidR="7D9D4CDA" w:rsidRPr="4B3792B1">
        <w:rPr>
          <w:rFonts w:cs="Arial"/>
          <w:b/>
          <w:bCs/>
          <w:color w:val="000000" w:themeColor="text1"/>
        </w:rPr>
        <w:t>elect one option only)</w:t>
      </w:r>
      <w:r w:rsidRPr="4B3792B1">
        <w:rPr>
          <w:rFonts w:cs="Arial"/>
          <w:b/>
          <w:bCs/>
          <w:color w:val="000000" w:themeColor="text1"/>
        </w:rPr>
        <w:t xml:space="preserve"> </w:t>
      </w:r>
    </w:p>
    <w:p w14:paraId="1988F87E" w14:textId="19B9D023" w:rsidR="35833883" w:rsidRDefault="2CA2DB0A" w:rsidP="4FCC16DC">
      <w:pPr>
        <w:pStyle w:val="ListParagraph"/>
        <w:numPr>
          <w:ilvl w:val="0"/>
          <w:numId w:val="39"/>
        </w:numPr>
        <w:spacing w:after="160" w:line="259" w:lineRule="auto"/>
        <w:rPr>
          <w:rFonts w:cs="Arial"/>
          <w:color w:val="000000" w:themeColor="text1"/>
        </w:rPr>
      </w:pPr>
      <w:r w:rsidRPr="2BA1373F">
        <w:rPr>
          <w:rFonts w:cs="Arial"/>
          <w:color w:val="000000" w:themeColor="text1"/>
        </w:rPr>
        <w:t xml:space="preserve">Individual – You are responding with your personal views, rather than as an official representative of a business or, business association or, other </w:t>
      </w:r>
      <w:proofErr w:type="gramStart"/>
      <w:r w:rsidRPr="2BA1373F">
        <w:rPr>
          <w:rFonts w:cs="Arial"/>
          <w:color w:val="000000" w:themeColor="text1"/>
        </w:rPr>
        <w:t>organisation</w:t>
      </w:r>
      <w:proofErr w:type="gramEnd"/>
    </w:p>
    <w:p w14:paraId="2CB4E373" w14:textId="6C01A9FD" w:rsidR="35833883" w:rsidRDefault="2CA2DB0A" w:rsidP="4FCC16DC">
      <w:pPr>
        <w:pStyle w:val="ListParagraph"/>
        <w:numPr>
          <w:ilvl w:val="0"/>
          <w:numId w:val="39"/>
        </w:numPr>
        <w:spacing w:after="160" w:line="259" w:lineRule="auto"/>
        <w:rPr>
          <w:rFonts w:cs="Arial"/>
          <w:color w:val="000000" w:themeColor="text1"/>
        </w:rPr>
      </w:pPr>
      <w:r w:rsidRPr="4FCC16DC">
        <w:rPr>
          <w:rFonts w:cs="Arial"/>
          <w:color w:val="000000" w:themeColor="text1"/>
        </w:rPr>
        <w:t xml:space="preserve">Public sector body – You are responding in an official capacity as a representative of a local government organisation or, public service provider or, other public sector body in the UK or </w:t>
      </w:r>
      <w:proofErr w:type="gramStart"/>
      <w:r w:rsidRPr="4FCC16DC">
        <w:rPr>
          <w:rFonts w:cs="Arial"/>
          <w:color w:val="000000" w:themeColor="text1"/>
        </w:rPr>
        <w:t>elsewhere</w:t>
      </w:r>
      <w:proofErr w:type="gramEnd"/>
      <w:r w:rsidRPr="4FCC16DC">
        <w:rPr>
          <w:rFonts w:cs="Arial"/>
          <w:color w:val="000000" w:themeColor="text1"/>
        </w:rPr>
        <w:t xml:space="preserve"> </w:t>
      </w:r>
    </w:p>
    <w:p w14:paraId="71D7DA83" w14:textId="11365708" w:rsidR="35833883" w:rsidRDefault="2CA2DB0A" w:rsidP="4FCC16DC">
      <w:pPr>
        <w:pStyle w:val="ListParagraph"/>
        <w:numPr>
          <w:ilvl w:val="0"/>
          <w:numId w:val="39"/>
        </w:numPr>
        <w:spacing w:after="160" w:line="259" w:lineRule="auto"/>
        <w:rPr>
          <w:rFonts w:cs="Arial"/>
          <w:color w:val="000000" w:themeColor="text1"/>
        </w:rPr>
      </w:pPr>
      <w:r w:rsidRPr="4FCC16DC">
        <w:rPr>
          <w:rFonts w:cs="Arial"/>
          <w:color w:val="000000" w:themeColor="text1"/>
        </w:rPr>
        <w:t xml:space="preserve">Industry (single business) – You are responding in an official capacity representing the views of a single </w:t>
      </w:r>
      <w:proofErr w:type="gramStart"/>
      <w:r w:rsidRPr="4FCC16DC">
        <w:rPr>
          <w:rFonts w:cs="Arial"/>
          <w:color w:val="000000" w:themeColor="text1"/>
        </w:rPr>
        <w:t>business</w:t>
      </w:r>
      <w:proofErr w:type="gramEnd"/>
      <w:r w:rsidRPr="4FCC16DC">
        <w:rPr>
          <w:rFonts w:cs="Arial"/>
          <w:color w:val="000000" w:themeColor="text1"/>
        </w:rPr>
        <w:t xml:space="preserve"> </w:t>
      </w:r>
    </w:p>
    <w:p w14:paraId="5218379B" w14:textId="6EDA18F2" w:rsidR="35833883" w:rsidRDefault="2CA2DB0A" w:rsidP="4FCC16DC">
      <w:pPr>
        <w:pStyle w:val="ListParagraph"/>
        <w:numPr>
          <w:ilvl w:val="0"/>
          <w:numId w:val="39"/>
        </w:numPr>
        <w:spacing w:after="160" w:line="259" w:lineRule="auto"/>
        <w:rPr>
          <w:rFonts w:cs="Arial"/>
          <w:color w:val="000000" w:themeColor="text1"/>
        </w:rPr>
      </w:pPr>
      <w:r w:rsidRPr="4FCC16DC">
        <w:rPr>
          <w:rFonts w:cs="Arial"/>
          <w:color w:val="000000" w:themeColor="text1"/>
        </w:rPr>
        <w:t xml:space="preserve">Industry (multiple businesses) – You are responding in an official capacity representing the views of multiple businesses or, the views of a trade association or, a business </w:t>
      </w:r>
      <w:proofErr w:type="gramStart"/>
      <w:r w:rsidRPr="4FCC16DC">
        <w:rPr>
          <w:rFonts w:cs="Arial"/>
          <w:color w:val="000000" w:themeColor="text1"/>
        </w:rPr>
        <w:t>association</w:t>
      </w:r>
      <w:proofErr w:type="gramEnd"/>
    </w:p>
    <w:p w14:paraId="4AF20488" w14:textId="3E410A17" w:rsidR="35833883" w:rsidRDefault="2CA2DB0A" w:rsidP="4FCC16DC">
      <w:pPr>
        <w:pStyle w:val="ListParagraph"/>
        <w:numPr>
          <w:ilvl w:val="0"/>
          <w:numId w:val="39"/>
        </w:numPr>
        <w:spacing w:after="160" w:line="259" w:lineRule="auto"/>
        <w:rPr>
          <w:rFonts w:cs="Arial"/>
          <w:color w:val="000000" w:themeColor="text1"/>
        </w:rPr>
      </w:pPr>
      <w:r w:rsidRPr="4FCC16DC">
        <w:rPr>
          <w:rFonts w:cs="Arial"/>
          <w:color w:val="000000" w:themeColor="text1"/>
        </w:rPr>
        <w:t xml:space="preserve">Non-governmental organisation – You are responding in an official capacity as the representative of a non-governmental organisation or, non-profit organisation or, other </w:t>
      </w:r>
      <w:proofErr w:type="gramStart"/>
      <w:r w:rsidRPr="4FCC16DC">
        <w:rPr>
          <w:rFonts w:cs="Arial"/>
          <w:color w:val="000000" w:themeColor="text1"/>
        </w:rPr>
        <w:t>organisation</w:t>
      </w:r>
      <w:proofErr w:type="gramEnd"/>
      <w:r w:rsidRPr="4FCC16DC">
        <w:rPr>
          <w:rFonts w:cs="Arial"/>
          <w:color w:val="000000" w:themeColor="text1"/>
        </w:rPr>
        <w:t xml:space="preserve"> </w:t>
      </w:r>
    </w:p>
    <w:p w14:paraId="4BC23686" w14:textId="3D2428B6" w:rsidR="35833883" w:rsidRDefault="2CA2DB0A" w:rsidP="4FCC16DC">
      <w:pPr>
        <w:pStyle w:val="ListParagraph"/>
        <w:numPr>
          <w:ilvl w:val="0"/>
          <w:numId w:val="39"/>
        </w:numPr>
        <w:spacing w:after="160" w:line="259" w:lineRule="auto"/>
        <w:rPr>
          <w:rFonts w:cs="Arial"/>
          <w:color w:val="000000" w:themeColor="text1"/>
        </w:rPr>
      </w:pPr>
      <w:r w:rsidRPr="4FCC16DC">
        <w:rPr>
          <w:rFonts w:cs="Arial"/>
          <w:color w:val="000000" w:themeColor="text1"/>
        </w:rPr>
        <w:t xml:space="preserve">Academia – You are responding in an expert capacity as a faculty member or researcher at an academic </w:t>
      </w:r>
      <w:proofErr w:type="gramStart"/>
      <w:r w:rsidRPr="4FCC16DC">
        <w:rPr>
          <w:rFonts w:cs="Arial"/>
          <w:color w:val="000000" w:themeColor="text1"/>
        </w:rPr>
        <w:t>institution</w:t>
      </w:r>
      <w:proofErr w:type="gramEnd"/>
      <w:r w:rsidRPr="4FCC16DC">
        <w:rPr>
          <w:rFonts w:cs="Arial"/>
          <w:color w:val="000000" w:themeColor="text1"/>
        </w:rPr>
        <w:t xml:space="preserve"> </w:t>
      </w:r>
    </w:p>
    <w:p w14:paraId="4B5F4632" w14:textId="0438DD89" w:rsidR="35833883" w:rsidRDefault="2CA2DB0A" w:rsidP="4FCC16DC">
      <w:pPr>
        <w:pStyle w:val="ListParagraph"/>
        <w:numPr>
          <w:ilvl w:val="0"/>
          <w:numId w:val="39"/>
        </w:numPr>
        <w:spacing w:after="160" w:line="259" w:lineRule="auto"/>
        <w:rPr>
          <w:rFonts w:cs="Arial"/>
          <w:color w:val="000000" w:themeColor="text1"/>
        </w:rPr>
      </w:pPr>
      <w:r w:rsidRPr="78B4402A">
        <w:rPr>
          <w:rFonts w:cs="Arial"/>
          <w:color w:val="000000" w:themeColor="text1"/>
        </w:rPr>
        <w:t>Other: please specify</w:t>
      </w:r>
    </w:p>
    <w:p w14:paraId="132EFBC0" w14:textId="201E5400" w:rsidR="1FDDB235" w:rsidRDefault="2E2E9607" w:rsidP="2D7615F5">
      <w:pPr>
        <w:spacing w:after="160" w:line="259" w:lineRule="auto"/>
        <w:rPr>
          <w:rFonts w:cs="Arial"/>
          <w:color w:val="000000" w:themeColor="text1"/>
        </w:rPr>
      </w:pPr>
      <w:r w:rsidRPr="4039225A">
        <w:rPr>
          <w:rFonts w:cs="Arial"/>
          <w:b/>
          <w:bCs/>
          <w:color w:val="000000" w:themeColor="text1"/>
        </w:rPr>
        <w:t>Q</w:t>
      </w:r>
      <w:r w:rsidR="59848315" w:rsidRPr="4039225A">
        <w:rPr>
          <w:rFonts w:cs="Arial"/>
          <w:b/>
          <w:bCs/>
          <w:color w:val="000000" w:themeColor="text1"/>
        </w:rPr>
        <w:t xml:space="preserve">uestion </w:t>
      </w:r>
      <w:r w:rsidR="7875E84A" w:rsidRPr="4039225A">
        <w:rPr>
          <w:rFonts w:cs="Arial"/>
          <w:b/>
          <w:bCs/>
          <w:color w:val="000000" w:themeColor="text1"/>
        </w:rPr>
        <w:t>5</w:t>
      </w:r>
      <w:r w:rsidR="02969818" w:rsidRPr="4039225A">
        <w:rPr>
          <w:rFonts w:cs="Arial"/>
          <w:b/>
          <w:bCs/>
          <w:color w:val="000000" w:themeColor="text1"/>
        </w:rPr>
        <w:t>.</w:t>
      </w:r>
      <w:r w:rsidR="59848315" w:rsidRPr="4039225A">
        <w:rPr>
          <w:rFonts w:cs="Arial"/>
          <w:b/>
          <w:bCs/>
          <w:color w:val="000000" w:themeColor="text1"/>
        </w:rPr>
        <w:t xml:space="preserve"> If </w:t>
      </w:r>
      <w:r w:rsidR="43E31474" w:rsidRPr="4039225A">
        <w:rPr>
          <w:rFonts w:cs="Arial"/>
          <w:b/>
          <w:bCs/>
          <w:color w:val="000000" w:themeColor="text1"/>
        </w:rPr>
        <w:t xml:space="preserve">you are </w:t>
      </w:r>
      <w:r w:rsidR="59848315" w:rsidRPr="4039225A">
        <w:rPr>
          <w:rFonts w:cs="Arial"/>
          <w:b/>
          <w:bCs/>
          <w:color w:val="000000" w:themeColor="text1"/>
        </w:rPr>
        <w:t>responding as an individual in Question 4, where are you based in the UK</w:t>
      </w:r>
      <w:r w:rsidR="00324C1D">
        <w:rPr>
          <w:rFonts w:cs="Arial"/>
          <w:b/>
          <w:bCs/>
          <w:color w:val="000000" w:themeColor="text1"/>
        </w:rPr>
        <w:t xml:space="preserve"> (required)</w:t>
      </w:r>
      <w:r w:rsidR="59848315" w:rsidRPr="4039225A">
        <w:rPr>
          <w:rFonts w:cs="Arial"/>
          <w:b/>
          <w:bCs/>
          <w:color w:val="000000" w:themeColor="text1"/>
        </w:rPr>
        <w:t>? (Select one option only)</w:t>
      </w:r>
    </w:p>
    <w:p w14:paraId="072A9D60" w14:textId="2EED0247" w:rsidR="1FDDB235" w:rsidRDefault="59848315" w:rsidP="4FCC16DC">
      <w:pPr>
        <w:spacing w:after="160" w:line="240" w:lineRule="auto"/>
        <w:jc w:val="both"/>
        <w:rPr>
          <w:rFonts w:cs="Arial"/>
          <w:color w:val="000000" w:themeColor="text1"/>
        </w:rPr>
      </w:pPr>
      <w:r w:rsidRPr="00B37252">
        <w:rPr>
          <w:rFonts w:cs="Arial"/>
          <w:color w:val="000000" w:themeColor="text1"/>
        </w:rPr>
        <w:t>Please select</w:t>
      </w:r>
      <w:r w:rsidRPr="00180EAF">
        <w:rPr>
          <w:rFonts w:cs="Arial"/>
          <w:color w:val="000000" w:themeColor="text1"/>
        </w:rPr>
        <w:t>:</w:t>
      </w:r>
      <w:r w:rsidRPr="4FCC16DC">
        <w:rPr>
          <w:rFonts w:cs="Arial"/>
          <w:color w:val="000000" w:themeColor="text1"/>
        </w:rPr>
        <w:t xml:space="preserve"> England – Scotland </w:t>
      </w:r>
      <w:r w:rsidR="007A249F" w:rsidRPr="4FCC16DC">
        <w:rPr>
          <w:rFonts w:cs="Arial"/>
          <w:color w:val="000000" w:themeColor="text1"/>
        </w:rPr>
        <w:t>–</w:t>
      </w:r>
      <w:r w:rsidRPr="4FCC16DC">
        <w:rPr>
          <w:rFonts w:cs="Arial"/>
          <w:color w:val="000000" w:themeColor="text1"/>
        </w:rPr>
        <w:t xml:space="preserve"> Wales </w:t>
      </w:r>
      <w:r w:rsidR="007A249F" w:rsidRPr="4FCC16DC">
        <w:rPr>
          <w:rFonts w:cs="Arial"/>
          <w:color w:val="000000" w:themeColor="text1"/>
        </w:rPr>
        <w:t>–</w:t>
      </w:r>
      <w:r w:rsidRPr="4FCC16DC">
        <w:rPr>
          <w:rFonts w:cs="Arial"/>
          <w:color w:val="000000" w:themeColor="text1"/>
        </w:rPr>
        <w:t xml:space="preserve"> Northern Ireland </w:t>
      </w:r>
      <w:r w:rsidR="007A249F" w:rsidRPr="4FCC16DC">
        <w:rPr>
          <w:rFonts w:cs="Arial"/>
          <w:color w:val="000000" w:themeColor="text1"/>
        </w:rPr>
        <w:t>–</w:t>
      </w:r>
      <w:r w:rsidRPr="4FCC16DC">
        <w:rPr>
          <w:rFonts w:cs="Arial"/>
          <w:color w:val="000000" w:themeColor="text1"/>
        </w:rPr>
        <w:t xml:space="preserve"> Not UK Based (please specify)</w:t>
      </w:r>
    </w:p>
    <w:p w14:paraId="493296F2" w14:textId="1F669C64" w:rsidR="1FDDB235" w:rsidRDefault="16C35A70" w:rsidP="4FCC16DC">
      <w:pPr>
        <w:spacing w:after="160" w:line="240" w:lineRule="auto"/>
        <w:jc w:val="both"/>
        <w:rPr>
          <w:rFonts w:cs="Arial"/>
          <w:color w:val="000000" w:themeColor="text1"/>
        </w:rPr>
      </w:pPr>
      <w:r w:rsidRPr="4FCC16DC">
        <w:rPr>
          <w:rFonts w:cs="Arial"/>
          <w:b/>
          <w:bCs/>
          <w:color w:val="000000" w:themeColor="text1"/>
        </w:rPr>
        <w:t xml:space="preserve">Question 6. </w:t>
      </w:r>
      <w:r w:rsidR="6014A3D5" w:rsidRPr="4FCC16DC">
        <w:rPr>
          <w:rFonts w:cs="Arial"/>
          <w:b/>
          <w:bCs/>
          <w:color w:val="000000" w:themeColor="text1"/>
        </w:rPr>
        <w:t>I</w:t>
      </w:r>
      <w:r w:rsidR="56A8E14C" w:rsidRPr="4FCC16DC">
        <w:rPr>
          <w:rFonts w:cs="Arial"/>
          <w:b/>
          <w:bCs/>
          <w:color w:val="000000" w:themeColor="text1"/>
        </w:rPr>
        <w:t>f you are responding as an individual in Question 4, w</w:t>
      </w:r>
      <w:r w:rsidRPr="4FCC16DC">
        <w:rPr>
          <w:rFonts w:cs="Arial"/>
          <w:b/>
          <w:bCs/>
          <w:color w:val="000000" w:themeColor="text1"/>
        </w:rPr>
        <w:t>hich of the below options best describes you?</w:t>
      </w:r>
    </w:p>
    <w:p w14:paraId="7093C5A6" w14:textId="3BEF4003" w:rsidR="1FDDB235" w:rsidRDefault="16C35A70" w:rsidP="4FCC16DC">
      <w:pPr>
        <w:spacing w:line="240" w:lineRule="auto"/>
        <w:jc w:val="both"/>
        <w:rPr>
          <w:rFonts w:cs="Arial"/>
          <w:color w:val="000000" w:themeColor="text1"/>
        </w:rPr>
      </w:pPr>
      <w:r w:rsidRPr="00B37252">
        <w:rPr>
          <w:rFonts w:cs="Arial"/>
          <w:color w:val="000000" w:themeColor="text1"/>
        </w:rPr>
        <w:lastRenderedPageBreak/>
        <w:t>Please select</w:t>
      </w:r>
      <w:r w:rsidRPr="00180EAF">
        <w:rPr>
          <w:rFonts w:cs="Arial"/>
          <w:color w:val="000000" w:themeColor="text1"/>
        </w:rPr>
        <w:t>:</w:t>
      </w:r>
      <w:r w:rsidRPr="66781C82">
        <w:rPr>
          <w:rFonts w:cs="Arial"/>
          <w:color w:val="000000" w:themeColor="text1"/>
        </w:rPr>
        <w:t xml:space="preserve"> A farmer – part of the food industry – a vet </w:t>
      </w:r>
      <w:r w:rsidR="007A249F" w:rsidRPr="4FCC16DC">
        <w:rPr>
          <w:rFonts w:cs="Arial"/>
          <w:color w:val="000000" w:themeColor="text1"/>
        </w:rPr>
        <w:t>–</w:t>
      </w:r>
      <w:r w:rsidRPr="66781C82">
        <w:rPr>
          <w:rFonts w:cs="Arial"/>
          <w:color w:val="000000" w:themeColor="text1"/>
        </w:rPr>
        <w:t xml:space="preserve"> an interested member of the public</w:t>
      </w:r>
      <w:r w:rsidR="00866DE3">
        <w:rPr>
          <w:rFonts w:cs="Arial"/>
          <w:color w:val="000000" w:themeColor="text1"/>
        </w:rPr>
        <w:t xml:space="preserve"> </w:t>
      </w:r>
      <w:r w:rsidR="458E1FFC" w:rsidRPr="66781C82">
        <w:rPr>
          <w:rFonts w:cs="Arial"/>
          <w:color w:val="000000" w:themeColor="text1"/>
        </w:rPr>
        <w:t xml:space="preserve">– </w:t>
      </w:r>
      <w:r w:rsidRPr="66781C82">
        <w:rPr>
          <w:rFonts w:cs="Arial"/>
          <w:color w:val="000000" w:themeColor="text1"/>
        </w:rPr>
        <w:t>other</w:t>
      </w:r>
      <w:r w:rsidR="458E1FFC" w:rsidRPr="66781C82">
        <w:rPr>
          <w:rFonts w:cs="Arial"/>
          <w:color w:val="000000" w:themeColor="text1"/>
        </w:rPr>
        <w:t xml:space="preserve"> [please specify]</w:t>
      </w:r>
    </w:p>
    <w:p w14:paraId="78F93649" w14:textId="0BC699E3" w:rsidR="0E375F5D" w:rsidRDefault="0E375F5D" w:rsidP="2BC50EAE">
      <w:pPr>
        <w:spacing w:after="160" w:line="259" w:lineRule="auto"/>
        <w:rPr>
          <w:rFonts w:cs="Arial"/>
          <w:color w:val="000000" w:themeColor="text1"/>
        </w:rPr>
      </w:pPr>
      <w:r w:rsidRPr="76387763">
        <w:rPr>
          <w:rFonts w:cs="Arial"/>
          <w:b/>
          <w:bCs/>
          <w:color w:val="000000" w:themeColor="text1"/>
        </w:rPr>
        <w:t xml:space="preserve">Question </w:t>
      </w:r>
      <w:r w:rsidR="77E325B6" w:rsidRPr="76387763">
        <w:rPr>
          <w:rFonts w:cs="Arial"/>
          <w:b/>
          <w:bCs/>
          <w:color w:val="000000" w:themeColor="text1"/>
        </w:rPr>
        <w:t>7</w:t>
      </w:r>
      <w:r w:rsidRPr="76387763">
        <w:rPr>
          <w:rFonts w:cs="Arial"/>
          <w:b/>
          <w:bCs/>
          <w:color w:val="000000" w:themeColor="text1"/>
        </w:rPr>
        <w:t>. If r</w:t>
      </w:r>
      <w:r w:rsidRPr="35999E1B">
        <w:rPr>
          <w:rFonts w:cs="Arial"/>
          <w:b/>
          <w:color w:val="000000" w:themeColor="text1"/>
        </w:rPr>
        <w:t xml:space="preserve">esponding as ‘Industry (multiple businesses) in </w:t>
      </w:r>
      <w:r w:rsidR="16CD0076" w:rsidRPr="35999E1B">
        <w:rPr>
          <w:rFonts w:cs="Arial"/>
          <w:b/>
          <w:bCs/>
          <w:color w:val="000000" w:themeColor="text1"/>
        </w:rPr>
        <w:t>Q</w:t>
      </w:r>
      <w:r w:rsidRPr="35999E1B">
        <w:rPr>
          <w:rFonts w:cs="Arial"/>
          <w:b/>
          <w:bCs/>
          <w:color w:val="000000" w:themeColor="text1"/>
        </w:rPr>
        <w:t xml:space="preserve">uestion </w:t>
      </w:r>
      <w:r w:rsidR="00881557" w:rsidRPr="00DE5A6F">
        <w:rPr>
          <w:rFonts w:cs="Arial"/>
          <w:b/>
          <w:bCs/>
          <w:color w:val="000000" w:themeColor="text1"/>
        </w:rPr>
        <w:t>4</w:t>
      </w:r>
      <w:r w:rsidRPr="00DE5A6F">
        <w:rPr>
          <w:rFonts w:cs="Arial"/>
          <w:b/>
          <w:color w:val="000000" w:themeColor="text1"/>
        </w:rPr>
        <w:t>,</w:t>
      </w:r>
      <w:r w:rsidRPr="35999E1B">
        <w:rPr>
          <w:rFonts w:cs="Arial"/>
          <w:b/>
          <w:color w:val="000000" w:themeColor="text1"/>
        </w:rPr>
        <w:t xml:space="preserve"> how many businesses are you representing? (Select one option only) </w:t>
      </w:r>
    </w:p>
    <w:p w14:paraId="61C872F5" w14:textId="2DCD6D3F" w:rsidR="0E375F5D" w:rsidRDefault="286A2BFD" w:rsidP="35999E1B">
      <w:pPr>
        <w:spacing w:after="160" w:line="259" w:lineRule="auto"/>
        <w:rPr>
          <w:rFonts w:cs="Arial"/>
          <w:color w:val="000000" w:themeColor="text1"/>
        </w:rPr>
      </w:pPr>
      <w:r w:rsidRPr="4B3792B1">
        <w:rPr>
          <w:rFonts w:cs="Arial"/>
          <w:color w:val="000000" w:themeColor="text1"/>
        </w:rPr>
        <w:t>Between 0 and 9</w:t>
      </w:r>
      <w:r w:rsidR="0E375F5D" w:rsidRPr="4B3792B1">
        <w:rPr>
          <w:rFonts w:cs="Arial"/>
          <w:color w:val="000000" w:themeColor="text1"/>
        </w:rPr>
        <w:t xml:space="preserve"> / Between</w:t>
      </w:r>
      <w:r w:rsidR="0E375F5D" w:rsidRPr="4B3792B1">
        <w:rPr>
          <w:rFonts w:cs="Arial"/>
        </w:rPr>
        <w:t xml:space="preserve"> </w:t>
      </w:r>
      <w:r w:rsidR="451F5147" w:rsidRPr="4B3792B1">
        <w:rPr>
          <w:rFonts w:cs="Arial"/>
        </w:rPr>
        <w:t>10</w:t>
      </w:r>
      <w:r w:rsidR="0E375F5D" w:rsidRPr="4B3792B1">
        <w:rPr>
          <w:rFonts w:cs="Arial"/>
        </w:rPr>
        <w:t xml:space="preserve"> and</w:t>
      </w:r>
      <w:r w:rsidR="007A249F">
        <w:rPr>
          <w:rFonts w:cs="Arial"/>
        </w:rPr>
        <w:t xml:space="preserve"> </w:t>
      </w:r>
      <w:r w:rsidR="70C917A1" w:rsidRPr="4B3792B1">
        <w:rPr>
          <w:rFonts w:cs="Arial"/>
        </w:rPr>
        <w:t>49</w:t>
      </w:r>
      <w:r w:rsidR="0E375F5D" w:rsidRPr="4B3792B1">
        <w:rPr>
          <w:rFonts w:cs="Arial"/>
        </w:rPr>
        <w:t xml:space="preserve"> / Between </w:t>
      </w:r>
      <w:r w:rsidR="57DD0B4B" w:rsidRPr="4B3792B1">
        <w:rPr>
          <w:rFonts w:cs="Arial"/>
        </w:rPr>
        <w:t xml:space="preserve">50 </w:t>
      </w:r>
      <w:r w:rsidR="0E375F5D" w:rsidRPr="4B3792B1">
        <w:rPr>
          <w:rFonts w:cs="Arial"/>
        </w:rPr>
        <w:t xml:space="preserve">and </w:t>
      </w:r>
      <w:r w:rsidR="7E26F765" w:rsidRPr="4B3792B1">
        <w:rPr>
          <w:rFonts w:cs="Arial"/>
        </w:rPr>
        <w:t>499</w:t>
      </w:r>
      <w:r w:rsidR="0E375F5D" w:rsidRPr="4B3792B1">
        <w:rPr>
          <w:rFonts w:cs="Arial"/>
        </w:rPr>
        <w:t xml:space="preserve"> / </w:t>
      </w:r>
      <w:r w:rsidR="61C3C66D" w:rsidRPr="4B3792B1">
        <w:rPr>
          <w:rFonts w:cs="Arial"/>
          <w:color w:val="000000" w:themeColor="text1"/>
        </w:rPr>
        <w:t>50</w:t>
      </w:r>
      <w:r w:rsidR="0E375F5D" w:rsidRPr="4B3792B1">
        <w:rPr>
          <w:rFonts w:cs="Arial"/>
          <w:color w:val="000000" w:themeColor="text1"/>
        </w:rPr>
        <w:t>0</w:t>
      </w:r>
      <w:r w:rsidR="60A87ACA" w:rsidRPr="4B3792B1">
        <w:rPr>
          <w:rFonts w:cs="Arial"/>
          <w:color w:val="000000" w:themeColor="text1"/>
        </w:rPr>
        <w:t xml:space="preserve"> or more</w:t>
      </w:r>
      <w:r w:rsidR="0E375F5D" w:rsidRPr="4B3792B1">
        <w:rPr>
          <w:rFonts w:cs="Arial"/>
          <w:color w:val="000000" w:themeColor="text1"/>
        </w:rPr>
        <w:t xml:space="preserve"> / Prefer not to say </w:t>
      </w:r>
    </w:p>
    <w:p w14:paraId="53B84D29" w14:textId="5CC485A9" w:rsidR="1A759E74" w:rsidRDefault="1A759E74" w:rsidP="76387763">
      <w:pPr>
        <w:spacing w:after="160" w:line="259" w:lineRule="auto"/>
        <w:rPr>
          <w:rFonts w:cs="Arial"/>
          <w:b/>
          <w:bCs/>
          <w:color w:val="000000" w:themeColor="text1"/>
        </w:rPr>
      </w:pPr>
      <w:r w:rsidRPr="610249FA">
        <w:rPr>
          <w:rFonts w:cs="Arial"/>
          <w:b/>
          <w:color w:val="000000" w:themeColor="text1"/>
        </w:rPr>
        <w:t xml:space="preserve">Question 8. </w:t>
      </w:r>
      <w:r w:rsidR="354B7C55" w:rsidRPr="610249FA">
        <w:rPr>
          <w:rFonts w:cs="Arial"/>
          <w:b/>
          <w:color w:val="000000" w:themeColor="text1"/>
        </w:rPr>
        <w:t>I</w:t>
      </w:r>
      <w:r w:rsidRPr="5D33BD79">
        <w:rPr>
          <w:rFonts w:cs="Arial"/>
          <w:b/>
          <w:bCs/>
          <w:color w:val="000000" w:themeColor="text1"/>
        </w:rPr>
        <w:t xml:space="preserve">f responding as ‘Industry (multiple businesses) in </w:t>
      </w:r>
      <w:r w:rsidR="4EE9F462" w:rsidRPr="00DE5A6F">
        <w:rPr>
          <w:rFonts w:cs="Arial"/>
          <w:b/>
          <w:bCs/>
          <w:color w:val="000000" w:themeColor="text1"/>
        </w:rPr>
        <w:t>Q</w:t>
      </w:r>
      <w:r w:rsidRPr="00DE5A6F">
        <w:rPr>
          <w:rFonts w:cs="Arial"/>
          <w:b/>
          <w:bCs/>
          <w:color w:val="000000" w:themeColor="text1"/>
        </w:rPr>
        <w:t xml:space="preserve">uestion </w:t>
      </w:r>
      <w:r w:rsidR="00881557" w:rsidRPr="00DE5A6F">
        <w:rPr>
          <w:rFonts w:cs="Arial"/>
          <w:b/>
          <w:bCs/>
          <w:color w:val="000000" w:themeColor="text1"/>
        </w:rPr>
        <w:t>4</w:t>
      </w:r>
      <w:r w:rsidRPr="00DE5A6F">
        <w:rPr>
          <w:rFonts w:cs="Arial"/>
          <w:b/>
          <w:bCs/>
          <w:color w:val="000000" w:themeColor="text1"/>
        </w:rPr>
        <w:t>,</w:t>
      </w:r>
      <w:r w:rsidR="537364C1" w:rsidRPr="00DE5A6F">
        <w:rPr>
          <w:rFonts w:cs="Arial"/>
          <w:b/>
          <w:bCs/>
          <w:color w:val="000000" w:themeColor="text1"/>
        </w:rPr>
        <w:t xml:space="preserve"> </w:t>
      </w:r>
      <w:r w:rsidR="537364C1" w:rsidRPr="5D33BD79">
        <w:rPr>
          <w:rFonts w:cs="Arial"/>
          <w:b/>
          <w:bCs/>
          <w:color w:val="000000" w:themeColor="text1"/>
        </w:rPr>
        <w:t>please provide a summary of who you have consulted to formulate your response.</w:t>
      </w:r>
    </w:p>
    <w:p w14:paraId="498D7F05" w14:textId="13A18181" w:rsidR="76387763" w:rsidRPr="00B37252" w:rsidRDefault="068B9886" w:rsidP="5D33BD79">
      <w:pPr>
        <w:spacing w:after="160" w:line="259" w:lineRule="auto"/>
        <w:rPr>
          <w:rFonts w:cs="Arial"/>
          <w:iCs/>
          <w:color w:val="000000" w:themeColor="text1"/>
        </w:rPr>
      </w:pPr>
      <w:r w:rsidRPr="00B37252">
        <w:rPr>
          <w:rFonts w:cs="Arial"/>
          <w:iCs/>
          <w:color w:val="000000" w:themeColor="text1"/>
        </w:rPr>
        <w:t>[</w:t>
      </w:r>
      <w:proofErr w:type="gramStart"/>
      <w:r w:rsidRPr="00B37252">
        <w:rPr>
          <w:rFonts w:cs="Arial"/>
          <w:iCs/>
          <w:color w:val="000000" w:themeColor="text1"/>
        </w:rPr>
        <w:t>Free-text</w:t>
      </w:r>
      <w:proofErr w:type="gramEnd"/>
      <w:r w:rsidRPr="00B37252">
        <w:rPr>
          <w:rFonts w:cs="Arial"/>
          <w:iCs/>
          <w:color w:val="000000" w:themeColor="text1"/>
        </w:rPr>
        <w:t>]</w:t>
      </w:r>
    </w:p>
    <w:p w14:paraId="4E4F4C19" w14:textId="47BC71E2" w:rsidR="35833883" w:rsidRDefault="2C2B94A8" w:rsidP="22D0CE82">
      <w:pPr>
        <w:spacing w:line="240" w:lineRule="auto"/>
        <w:jc w:val="both"/>
        <w:rPr>
          <w:rFonts w:cs="Arial"/>
          <w:color w:val="000000" w:themeColor="text1"/>
        </w:rPr>
      </w:pPr>
      <w:r w:rsidRPr="1DD539FD">
        <w:rPr>
          <w:rFonts w:cs="Arial"/>
          <w:b/>
          <w:color w:val="000000" w:themeColor="text1"/>
        </w:rPr>
        <w:t xml:space="preserve">Question </w:t>
      </w:r>
      <w:r w:rsidR="4DABEE35" w:rsidRPr="7AD486F0">
        <w:rPr>
          <w:rFonts w:cs="Arial"/>
          <w:b/>
          <w:bCs/>
          <w:color w:val="000000" w:themeColor="text1"/>
        </w:rPr>
        <w:t>9</w:t>
      </w:r>
      <w:r w:rsidR="168705A5" w:rsidRPr="7AD486F0">
        <w:rPr>
          <w:rFonts w:cs="Arial"/>
          <w:b/>
          <w:bCs/>
          <w:color w:val="000000" w:themeColor="text1"/>
        </w:rPr>
        <w:t>.</w:t>
      </w:r>
      <w:r w:rsidRPr="0C3E8324">
        <w:rPr>
          <w:rFonts w:cs="Arial"/>
          <w:b/>
          <w:color w:val="000000" w:themeColor="text1"/>
        </w:rPr>
        <w:t xml:space="preserve"> </w:t>
      </w:r>
      <w:r w:rsidR="376A9150" w:rsidRPr="21BC94D2">
        <w:rPr>
          <w:rFonts w:cs="Arial"/>
          <w:b/>
          <w:bCs/>
          <w:color w:val="000000" w:themeColor="text1"/>
        </w:rPr>
        <w:t>If you are not responding as an individual in Question 4, p</w:t>
      </w:r>
      <w:r w:rsidRPr="0C3E8324">
        <w:rPr>
          <w:rFonts w:cs="Arial"/>
          <w:b/>
          <w:color w:val="000000" w:themeColor="text1"/>
        </w:rPr>
        <w:t xml:space="preserve">lease provide the name of your </w:t>
      </w:r>
      <w:r w:rsidR="545EF1C6" w:rsidRPr="5D33BD79">
        <w:rPr>
          <w:rFonts w:cs="Arial"/>
          <w:b/>
          <w:bCs/>
          <w:color w:val="000000" w:themeColor="text1"/>
        </w:rPr>
        <w:t>business/</w:t>
      </w:r>
      <w:r w:rsidRPr="0C3E8324">
        <w:rPr>
          <w:rFonts w:cs="Arial"/>
          <w:b/>
          <w:color w:val="000000" w:themeColor="text1"/>
        </w:rPr>
        <w:t>organisation</w:t>
      </w:r>
      <w:r w:rsidR="75015FBE" w:rsidRPr="0C3E8324">
        <w:rPr>
          <w:rFonts w:cs="Arial"/>
          <w:b/>
          <w:bCs/>
          <w:color w:val="000000" w:themeColor="text1"/>
        </w:rPr>
        <w:t>.</w:t>
      </w:r>
    </w:p>
    <w:p w14:paraId="5666E4A2" w14:textId="66CA41A0" w:rsidR="35833883" w:rsidRPr="00B37252" w:rsidRDefault="63E98D28" w:rsidP="22D0CE82">
      <w:pPr>
        <w:spacing w:line="240" w:lineRule="auto"/>
        <w:jc w:val="both"/>
        <w:rPr>
          <w:rFonts w:cs="Arial"/>
          <w:color w:val="000000" w:themeColor="text1"/>
        </w:rPr>
      </w:pPr>
      <w:r w:rsidRPr="00B37252">
        <w:rPr>
          <w:rFonts w:cs="Arial"/>
          <w:color w:val="000000" w:themeColor="text1"/>
        </w:rPr>
        <w:t>[</w:t>
      </w:r>
      <w:r w:rsidR="2C2B94A8" w:rsidRPr="00B37252">
        <w:rPr>
          <w:rFonts w:cs="Arial"/>
          <w:color w:val="000000" w:themeColor="text1"/>
        </w:rPr>
        <w:t>Free text</w:t>
      </w:r>
      <w:r w:rsidR="0A525F66" w:rsidRPr="00B37252">
        <w:rPr>
          <w:rFonts w:cs="Arial"/>
          <w:color w:val="000000" w:themeColor="text1"/>
        </w:rPr>
        <w:t>]</w:t>
      </w:r>
    </w:p>
    <w:p w14:paraId="14D96AB8" w14:textId="4A609D67" w:rsidR="35833883" w:rsidRDefault="03A5CCBF" w:rsidP="22D0CE82">
      <w:pPr>
        <w:spacing w:line="240" w:lineRule="auto"/>
        <w:jc w:val="both"/>
        <w:rPr>
          <w:rFonts w:cs="Arial"/>
          <w:color w:val="000000" w:themeColor="text1"/>
        </w:rPr>
      </w:pPr>
      <w:r w:rsidRPr="61F23F9E">
        <w:rPr>
          <w:rFonts w:cs="Arial"/>
          <w:b/>
          <w:bCs/>
          <w:color w:val="000000" w:themeColor="text1"/>
        </w:rPr>
        <w:t xml:space="preserve">Question </w:t>
      </w:r>
      <w:r w:rsidR="5570D583" w:rsidRPr="7AD486F0">
        <w:rPr>
          <w:rFonts w:cs="Arial"/>
          <w:b/>
          <w:bCs/>
          <w:color w:val="000000" w:themeColor="text1"/>
        </w:rPr>
        <w:t>10.</w:t>
      </w:r>
      <w:r w:rsidR="2C2B94A8" w:rsidRPr="0C3E8324">
        <w:rPr>
          <w:rFonts w:cs="Arial"/>
          <w:b/>
          <w:color w:val="000000" w:themeColor="text1"/>
        </w:rPr>
        <w:t xml:space="preserve"> </w:t>
      </w:r>
      <w:r w:rsidR="002F312E" w:rsidRPr="515591FC">
        <w:rPr>
          <w:rFonts w:cs="Arial"/>
          <w:b/>
          <w:bCs/>
          <w:color w:val="000000" w:themeColor="text1"/>
        </w:rPr>
        <w:t>If</w:t>
      </w:r>
      <w:r w:rsidR="002F312E" w:rsidRPr="21BC94D2">
        <w:rPr>
          <w:rFonts w:cs="Arial"/>
          <w:b/>
          <w:bCs/>
          <w:color w:val="000000" w:themeColor="text1"/>
        </w:rPr>
        <w:t xml:space="preserve"> you are not responding as an individual in Question 4, w</w:t>
      </w:r>
      <w:r w:rsidR="2C2B94A8" w:rsidRPr="0C3E8324">
        <w:rPr>
          <w:rFonts w:cs="Arial"/>
          <w:b/>
          <w:color w:val="000000" w:themeColor="text1"/>
        </w:rPr>
        <w:t xml:space="preserve">here does your </w:t>
      </w:r>
      <w:r w:rsidR="3910FD38" w:rsidRPr="7AFD0B8F">
        <w:rPr>
          <w:rFonts w:cs="Arial"/>
          <w:b/>
          <w:bCs/>
          <w:color w:val="000000" w:themeColor="text1"/>
        </w:rPr>
        <w:t xml:space="preserve">business or </w:t>
      </w:r>
      <w:r w:rsidR="2C2B94A8" w:rsidRPr="0C3E8324">
        <w:rPr>
          <w:rFonts w:cs="Arial"/>
          <w:b/>
          <w:color w:val="000000" w:themeColor="text1"/>
        </w:rPr>
        <w:t>organisation operate</w:t>
      </w:r>
      <w:r w:rsidR="00ED08CF">
        <w:rPr>
          <w:rFonts w:cs="Arial"/>
          <w:b/>
          <w:color w:val="000000" w:themeColor="text1"/>
        </w:rPr>
        <w:t xml:space="preserve"> (required)</w:t>
      </w:r>
      <w:r w:rsidR="2C2B94A8" w:rsidRPr="0C3E8324">
        <w:rPr>
          <w:rFonts w:cs="Arial"/>
          <w:b/>
          <w:color w:val="000000" w:themeColor="text1"/>
        </w:rPr>
        <w:t xml:space="preserve">? </w:t>
      </w:r>
      <w:r w:rsidR="2C2B94A8" w:rsidRPr="0C3E8324">
        <w:rPr>
          <w:rFonts w:cs="Arial"/>
          <w:color w:val="000000" w:themeColor="text1"/>
        </w:rPr>
        <w:t>Please select all that apply.</w:t>
      </w:r>
    </w:p>
    <w:p w14:paraId="5C1F1687" w14:textId="29E65882" w:rsidR="35833883" w:rsidRDefault="2C2B94A8" w:rsidP="22D0CE82">
      <w:pPr>
        <w:spacing w:line="240" w:lineRule="auto"/>
        <w:jc w:val="both"/>
        <w:rPr>
          <w:rFonts w:cs="Arial"/>
          <w:color w:val="000000" w:themeColor="text1"/>
        </w:rPr>
      </w:pPr>
      <w:r w:rsidRPr="00B37252">
        <w:rPr>
          <w:rFonts w:cs="Arial"/>
          <w:iCs/>
          <w:color w:val="000000" w:themeColor="text1"/>
        </w:rPr>
        <w:t>Please select</w:t>
      </w:r>
      <w:r w:rsidRPr="00180EAF">
        <w:rPr>
          <w:rFonts w:cs="Arial"/>
          <w:iCs/>
          <w:color w:val="000000" w:themeColor="text1"/>
        </w:rPr>
        <w:t>:</w:t>
      </w:r>
      <w:r w:rsidRPr="220D5638">
        <w:rPr>
          <w:rFonts w:cs="Arial"/>
          <w:color w:val="000000" w:themeColor="text1"/>
        </w:rPr>
        <w:t xml:space="preserve"> England – Scotland </w:t>
      </w:r>
      <w:r w:rsidR="007A249F" w:rsidRPr="4FCC16DC">
        <w:rPr>
          <w:rFonts w:cs="Arial"/>
          <w:color w:val="000000" w:themeColor="text1"/>
        </w:rPr>
        <w:t>–</w:t>
      </w:r>
      <w:r w:rsidRPr="220D5638">
        <w:rPr>
          <w:rFonts w:cs="Arial"/>
          <w:color w:val="000000" w:themeColor="text1"/>
        </w:rPr>
        <w:t xml:space="preserve"> Wales </w:t>
      </w:r>
      <w:r w:rsidR="007A249F" w:rsidRPr="4FCC16DC">
        <w:rPr>
          <w:rFonts w:cs="Arial"/>
          <w:color w:val="000000" w:themeColor="text1"/>
        </w:rPr>
        <w:t>–</w:t>
      </w:r>
      <w:r w:rsidRPr="220D5638">
        <w:rPr>
          <w:rFonts w:cs="Arial"/>
          <w:color w:val="000000" w:themeColor="text1"/>
        </w:rPr>
        <w:t xml:space="preserve"> Northern Ireland – </w:t>
      </w:r>
      <w:r w:rsidR="6931EF07" w:rsidRPr="7AD486F0">
        <w:rPr>
          <w:rFonts w:cs="Arial"/>
          <w:color w:val="000000" w:themeColor="text1"/>
        </w:rPr>
        <w:t>EU</w:t>
      </w:r>
      <w:r w:rsidRPr="220D5638">
        <w:rPr>
          <w:rFonts w:cs="Arial"/>
          <w:color w:val="000000" w:themeColor="text1"/>
        </w:rPr>
        <w:t xml:space="preserve"> (please specify</w:t>
      </w:r>
      <w:r w:rsidR="4A6D2444" w:rsidRPr="220D5638">
        <w:rPr>
          <w:rFonts w:cs="Arial"/>
          <w:color w:val="000000" w:themeColor="text1"/>
        </w:rPr>
        <w:t xml:space="preserve"> which countries you operate in</w:t>
      </w:r>
      <w:r w:rsidRPr="220D5638">
        <w:rPr>
          <w:rFonts w:cs="Arial"/>
          <w:color w:val="000000" w:themeColor="text1"/>
        </w:rPr>
        <w:t>)</w:t>
      </w:r>
      <w:r w:rsidR="0C84050F" w:rsidRPr="220D5638">
        <w:rPr>
          <w:rFonts w:cs="Arial"/>
          <w:color w:val="000000" w:themeColor="text1"/>
        </w:rPr>
        <w:t xml:space="preserve"> </w:t>
      </w:r>
      <w:r w:rsidR="007A249F" w:rsidRPr="4FCC16DC">
        <w:rPr>
          <w:rFonts w:cs="Arial"/>
          <w:color w:val="000000" w:themeColor="text1"/>
        </w:rPr>
        <w:t>–</w:t>
      </w:r>
      <w:r w:rsidR="0C84050F" w:rsidRPr="220D5638">
        <w:rPr>
          <w:rFonts w:cs="Arial"/>
          <w:color w:val="000000" w:themeColor="text1"/>
        </w:rPr>
        <w:t xml:space="preserve"> Rest of the world (please specify which </w:t>
      </w:r>
      <w:r w:rsidR="0C84050F" w:rsidRPr="2F7E4B21">
        <w:rPr>
          <w:rFonts w:cs="Arial"/>
          <w:color w:val="000000" w:themeColor="text1"/>
        </w:rPr>
        <w:t>cou</w:t>
      </w:r>
      <w:r w:rsidR="6C736961" w:rsidRPr="2F7E4B21">
        <w:rPr>
          <w:rFonts w:cs="Arial"/>
          <w:color w:val="000000" w:themeColor="text1"/>
        </w:rPr>
        <w:t>n</w:t>
      </w:r>
      <w:r w:rsidR="0C84050F" w:rsidRPr="2F7E4B21">
        <w:rPr>
          <w:rFonts w:cs="Arial"/>
          <w:color w:val="000000" w:themeColor="text1"/>
        </w:rPr>
        <w:t>tries</w:t>
      </w:r>
      <w:r w:rsidR="0C84050F" w:rsidRPr="220D5638">
        <w:rPr>
          <w:rFonts w:cs="Arial"/>
          <w:color w:val="000000" w:themeColor="text1"/>
        </w:rPr>
        <w:t xml:space="preserve"> you operate in</w:t>
      </w:r>
      <w:r w:rsidRPr="220D5638">
        <w:rPr>
          <w:rFonts w:cs="Arial"/>
          <w:color w:val="000000" w:themeColor="text1"/>
        </w:rPr>
        <w:t>)</w:t>
      </w:r>
    </w:p>
    <w:p w14:paraId="45CC7D14" w14:textId="0414EC9E" w:rsidR="35833883" w:rsidRDefault="2C2B94A8" w:rsidP="22D0CE82">
      <w:pPr>
        <w:spacing w:line="240" w:lineRule="auto"/>
        <w:jc w:val="both"/>
        <w:rPr>
          <w:rFonts w:cs="Arial"/>
          <w:color w:val="000000" w:themeColor="text1"/>
        </w:rPr>
      </w:pPr>
      <w:r w:rsidRPr="0C3E8324">
        <w:rPr>
          <w:rFonts w:cs="Arial"/>
          <w:b/>
          <w:color w:val="000000" w:themeColor="text1"/>
        </w:rPr>
        <w:t>Ques</w:t>
      </w:r>
      <w:r w:rsidRPr="0D9D55CD">
        <w:rPr>
          <w:rFonts w:cs="Arial"/>
          <w:b/>
        </w:rPr>
        <w:t>tion 1</w:t>
      </w:r>
      <w:r w:rsidR="486DB07E" w:rsidRPr="0D9D55CD">
        <w:rPr>
          <w:rFonts w:cs="Arial"/>
          <w:b/>
        </w:rPr>
        <w:t>1.</w:t>
      </w:r>
      <w:r w:rsidRPr="0D9D55CD">
        <w:rPr>
          <w:rFonts w:cs="Arial"/>
          <w:b/>
        </w:rPr>
        <w:t xml:space="preserve"> </w:t>
      </w:r>
      <w:r w:rsidR="3AA393D3" w:rsidRPr="770F3508">
        <w:rPr>
          <w:rFonts w:cs="Arial"/>
          <w:b/>
          <w:bCs/>
        </w:rPr>
        <w:t>I</w:t>
      </w:r>
      <w:r w:rsidR="3AA393D3" w:rsidRPr="770F3508">
        <w:rPr>
          <w:rFonts w:cs="Arial"/>
          <w:b/>
          <w:bCs/>
          <w:color w:val="000000" w:themeColor="text1"/>
        </w:rPr>
        <w:t>f you are not responding as an individual in Question 4,</w:t>
      </w:r>
      <w:r w:rsidR="3AA393D3" w:rsidRPr="770F3508">
        <w:rPr>
          <w:rFonts w:cs="Arial"/>
          <w:b/>
          <w:bCs/>
        </w:rPr>
        <w:t xml:space="preserve"> w</w:t>
      </w:r>
      <w:r w:rsidRPr="0D9D55CD">
        <w:rPr>
          <w:rFonts w:cs="Arial"/>
          <w:b/>
        </w:rPr>
        <w:t xml:space="preserve">here </w:t>
      </w:r>
      <w:r w:rsidR="0080374B">
        <w:rPr>
          <w:rFonts w:cs="Arial"/>
          <w:b/>
        </w:rPr>
        <w:t>is</w:t>
      </w:r>
      <w:r w:rsidR="0080374B" w:rsidRPr="0D9D55CD">
        <w:rPr>
          <w:rFonts w:cs="Arial"/>
          <w:b/>
        </w:rPr>
        <w:t xml:space="preserve"> </w:t>
      </w:r>
      <w:r w:rsidRPr="0D9D55CD">
        <w:rPr>
          <w:rFonts w:cs="Arial"/>
          <w:b/>
        </w:rPr>
        <w:t xml:space="preserve">your </w:t>
      </w:r>
      <w:r w:rsidR="0080374B">
        <w:rPr>
          <w:rFonts w:cs="Arial"/>
          <w:b/>
        </w:rPr>
        <w:t xml:space="preserve">business or </w:t>
      </w:r>
      <w:r w:rsidRPr="0D9D55CD">
        <w:rPr>
          <w:rFonts w:cs="Arial"/>
          <w:b/>
        </w:rPr>
        <w:t>organisation’s headquarters</w:t>
      </w:r>
      <w:r w:rsidR="006E6936">
        <w:rPr>
          <w:rFonts w:cs="Arial"/>
          <w:b/>
        </w:rPr>
        <w:t xml:space="preserve"> (required)</w:t>
      </w:r>
      <w:r w:rsidRPr="0D9D55CD">
        <w:rPr>
          <w:rFonts w:cs="Arial"/>
          <w:b/>
        </w:rPr>
        <w:t xml:space="preserve">? </w:t>
      </w:r>
    </w:p>
    <w:p w14:paraId="08A37868" w14:textId="5B26260D" w:rsidR="35833883" w:rsidRDefault="2C2B94A8" w:rsidP="22D0CE82">
      <w:pPr>
        <w:spacing w:line="240" w:lineRule="auto"/>
        <w:jc w:val="both"/>
        <w:rPr>
          <w:rFonts w:cs="Arial"/>
          <w:color w:val="000000" w:themeColor="text1"/>
        </w:rPr>
      </w:pPr>
      <w:r w:rsidRPr="00B37252">
        <w:rPr>
          <w:rFonts w:cs="Arial"/>
          <w:iCs/>
        </w:rPr>
        <w:t>Please select</w:t>
      </w:r>
      <w:r w:rsidRPr="00180EAF">
        <w:rPr>
          <w:rFonts w:cs="Arial"/>
          <w:iCs/>
        </w:rPr>
        <w:t>:</w:t>
      </w:r>
      <w:r w:rsidRPr="0D9D55CD">
        <w:rPr>
          <w:rFonts w:cs="Arial"/>
        </w:rPr>
        <w:t xml:space="preserve"> England – Scotland </w:t>
      </w:r>
      <w:r w:rsidR="007A249F" w:rsidRPr="4FCC16DC">
        <w:rPr>
          <w:rFonts w:cs="Arial"/>
          <w:color w:val="000000" w:themeColor="text1"/>
        </w:rPr>
        <w:t>–</w:t>
      </w:r>
      <w:r w:rsidRPr="0D9D55CD">
        <w:rPr>
          <w:rFonts w:cs="Arial"/>
        </w:rPr>
        <w:t xml:space="preserve"> Wales -- Northern Ireland – Outside the UK (please specify)</w:t>
      </w:r>
    </w:p>
    <w:p w14:paraId="74DD1106" w14:textId="4DE0FD78" w:rsidR="35833883" w:rsidRDefault="2C2B94A8" w:rsidP="22D0CE82">
      <w:pPr>
        <w:rPr>
          <w:rFonts w:cs="Arial"/>
          <w:b/>
          <w:color w:val="000000" w:themeColor="text1"/>
        </w:rPr>
      </w:pPr>
      <w:r w:rsidRPr="0D9D55CD">
        <w:rPr>
          <w:rFonts w:cs="Arial"/>
          <w:b/>
        </w:rPr>
        <w:t>Question 1</w:t>
      </w:r>
      <w:r w:rsidR="6336BAC9" w:rsidRPr="0D9D55CD">
        <w:rPr>
          <w:rFonts w:cs="Arial"/>
          <w:b/>
        </w:rPr>
        <w:t>2.</w:t>
      </w:r>
      <w:r w:rsidRPr="0D9D55CD">
        <w:rPr>
          <w:rFonts w:cs="Arial"/>
          <w:b/>
        </w:rPr>
        <w:t xml:space="preserve"> </w:t>
      </w:r>
      <w:r w:rsidR="160B46F4" w:rsidRPr="6EEE8796">
        <w:rPr>
          <w:rFonts w:cs="Arial"/>
          <w:b/>
          <w:bCs/>
        </w:rPr>
        <w:t>If</w:t>
      </w:r>
      <w:r w:rsidR="160B46F4" w:rsidRPr="770F3508">
        <w:rPr>
          <w:rFonts w:cs="Arial"/>
          <w:b/>
          <w:bCs/>
          <w:color w:val="000000" w:themeColor="text1"/>
        </w:rPr>
        <w:t xml:space="preserve"> you are not responding as an individual in Question 4,</w:t>
      </w:r>
      <w:r w:rsidR="160B46F4" w:rsidRPr="770F3508">
        <w:rPr>
          <w:rFonts w:cs="Arial"/>
          <w:b/>
          <w:bCs/>
        </w:rPr>
        <w:t xml:space="preserve"> </w:t>
      </w:r>
      <w:r w:rsidR="39BE6DC4" w:rsidRPr="6EEE8796">
        <w:rPr>
          <w:rFonts w:cs="Arial"/>
          <w:b/>
          <w:bCs/>
        </w:rPr>
        <w:t>i</w:t>
      </w:r>
      <w:r w:rsidR="4DDAAC2D" w:rsidRPr="6EEE8796">
        <w:rPr>
          <w:rFonts w:cs="Arial"/>
          <w:b/>
          <w:bCs/>
        </w:rPr>
        <w:t>s</w:t>
      </w:r>
      <w:r w:rsidR="4DDAAC2D" w:rsidRPr="0D9D55CD">
        <w:rPr>
          <w:rFonts w:cs="Arial"/>
          <w:b/>
        </w:rPr>
        <w:t xml:space="preserve"> your </w:t>
      </w:r>
      <w:r w:rsidR="00D852DD">
        <w:rPr>
          <w:rFonts w:cs="Arial"/>
          <w:b/>
        </w:rPr>
        <w:t xml:space="preserve">business or </w:t>
      </w:r>
      <w:r w:rsidR="4DDAAC2D" w:rsidRPr="0D9D55CD">
        <w:rPr>
          <w:rFonts w:cs="Arial"/>
          <w:b/>
        </w:rPr>
        <w:t>organisation one of the following? (Select one option only)</w:t>
      </w:r>
    </w:p>
    <w:p w14:paraId="7B6DA2D8" w14:textId="161B31DF" w:rsidR="35833883" w:rsidRDefault="2C2B94A8" w:rsidP="7AD486F0">
      <w:pPr>
        <w:spacing w:after="160" w:line="259" w:lineRule="auto"/>
        <w:rPr>
          <w:rFonts w:cs="Arial"/>
          <w:color w:val="000000" w:themeColor="text1"/>
        </w:rPr>
      </w:pPr>
      <w:r w:rsidRPr="00B37252">
        <w:rPr>
          <w:rFonts w:cs="Arial"/>
          <w:iCs/>
        </w:rPr>
        <w:t>Please select</w:t>
      </w:r>
      <w:r w:rsidRPr="00180EAF">
        <w:rPr>
          <w:rFonts w:cs="Arial"/>
          <w:iCs/>
        </w:rPr>
        <w:t>:</w:t>
      </w:r>
      <w:r w:rsidRPr="0D9D55CD">
        <w:rPr>
          <w:rFonts w:cs="Arial"/>
        </w:rPr>
        <w:t xml:space="preserve"> </w:t>
      </w:r>
      <w:r w:rsidR="6C6A5A12" w:rsidRPr="0D9D55CD">
        <w:rPr>
          <w:rFonts w:cs="Arial"/>
        </w:rPr>
        <w:t>Micro busine</w:t>
      </w:r>
      <w:r w:rsidR="6C6A5A12" w:rsidRPr="33227373">
        <w:rPr>
          <w:rFonts w:cs="Arial"/>
        </w:rPr>
        <w:t>ss: 1 to</w:t>
      </w:r>
      <w:r w:rsidR="007A249F">
        <w:rPr>
          <w:rFonts w:cs="Arial"/>
        </w:rPr>
        <w:t xml:space="preserve"> </w:t>
      </w:r>
      <w:r w:rsidR="6C6A5A12" w:rsidRPr="33227373">
        <w:rPr>
          <w:rFonts w:cs="Arial"/>
        </w:rPr>
        <w:t>9 em</w:t>
      </w:r>
      <w:r w:rsidR="6C6A5A12" w:rsidRPr="0D9D55CD">
        <w:rPr>
          <w:rFonts w:cs="Arial"/>
        </w:rPr>
        <w:t xml:space="preserve">ployees </w:t>
      </w:r>
      <w:r w:rsidR="5965AFC2" w:rsidRPr="0D9D55CD">
        <w:rPr>
          <w:rFonts w:cs="Arial"/>
        </w:rPr>
        <w:t>--</w:t>
      </w:r>
      <w:r w:rsidR="106641B9" w:rsidRPr="0D9D55CD">
        <w:rPr>
          <w:rFonts w:cs="Arial"/>
        </w:rPr>
        <w:t xml:space="preserve"> </w:t>
      </w:r>
      <w:r w:rsidR="6C6A5A12" w:rsidRPr="0D9D55CD">
        <w:rPr>
          <w:rFonts w:cs="Arial"/>
        </w:rPr>
        <w:t xml:space="preserve">Small </w:t>
      </w:r>
      <w:r w:rsidR="00B37252">
        <w:rPr>
          <w:rFonts w:cs="Arial"/>
        </w:rPr>
        <w:t>or</w:t>
      </w:r>
      <w:r w:rsidR="6C6A5A12" w:rsidRPr="0D9D55CD">
        <w:rPr>
          <w:rFonts w:cs="Arial"/>
        </w:rPr>
        <w:t xml:space="preserve"> Medium-sized </w:t>
      </w:r>
      <w:r w:rsidR="00B37252">
        <w:rPr>
          <w:rFonts w:cs="Arial"/>
        </w:rPr>
        <w:t>business</w:t>
      </w:r>
      <w:r w:rsidR="6C6A5A12" w:rsidRPr="0D9D55CD">
        <w:rPr>
          <w:rFonts w:cs="Arial"/>
        </w:rPr>
        <w:t>: 10 to</w:t>
      </w:r>
      <w:r w:rsidR="00D4160B">
        <w:rPr>
          <w:rFonts w:cs="Arial"/>
          <w:strike/>
        </w:rPr>
        <w:t xml:space="preserve"> </w:t>
      </w:r>
      <w:r w:rsidR="6C6A5A12" w:rsidRPr="0D9D55CD">
        <w:rPr>
          <w:rFonts w:cs="Arial"/>
        </w:rPr>
        <w:t xml:space="preserve">249 </w:t>
      </w:r>
      <w:r w:rsidR="6C6A5A12" w:rsidRPr="1DFC7755">
        <w:rPr>
          <w:rFonts w:cs="Arial"/>
          <w:color w:val="000000" w:themeColor="text1"/>
        </w:rPr>
        <w:t xml:space="preserve">employees </w:t>
      </w:r>
      <w:r w:rsidR="007A249F" w:rsidRPr="4FCC16DC">
        <w:rPr>
          <w:rFonts w:cs="Arial"/>
          <w:color w:val="000000" w:themeColor="text1"/>
        </w:rPr>
        <w:t>–</w:t>
      </w:r>
      <w:r w:rsidR="7F4A1433" w:rsidRPr="1DFC7755">
        <w:rPr>
          <w:rFonts w:cs="Arial"/>
          <w:color w:val="000000" w:themeColor="text1"/>
        </w:rPr>
        <w:t xml:space="preserve"> </w:t>
      </w:r>
      <w:r w:rsidR="6C6A5A12" w:rsidRPr="1DFC7755">
        <w:rPr>
          <w:rFonts w:cs="Arial"/>
          <w:color w:val="000000" w:themeColor="text1"/>
        </w:rPr>
        <w:t>Large business: 250 employees or more</w:t>
      </w:r>
      <w:r w:rsidRPr="436742FA">
        <w:rPr>
          <w:rFonts w:cs="Arial"/>
          <w:color w:val="000000" w:themeColor="text1"/>
        </w:rPr>
        <w:t xml:space="preserve">  </w:t>
      </w:r>
    </w:p>
    <w:p w14:paraId="55BF2FA4" w14:textId="020DFF31" w:rsidR="35833883" w:rsidRDefault="2C2B94A8" w:rsidP="22D0CE82">
      <w:pPr>
        <w:spacing w:before="0"/>
        <w:rPr>
          <w:rFonts w:cs="Arial"/>
          <w:color w:val="000000" w:themeColor="text1"/>
        </w:rPr>
      </w:pPr>
      <w:r w:rsidRPr="0C3E8324">
        <w:rPr>
          <w:rFonts w:cs="Arial"/>
          <w:b/>
          <w:color w:val="000000" w:themeColor="text1"/>
        </w:rPr>
        <w:t xml:space="preserve">Question </w:t>
      </w:r>
      <w:r w:rsidRPr="7AD486F0">
        <w:rPr>
          <w:rFonts w:cs="Arial"/>
          <w:b/>
          <w:bCs/>
          <w:color w:val="000000" w:themeColor="text1"/>
        </w:rPr>
        <w:t>1</w:t>
      </w:r>
      <w:r w:rsidR="4F82AD18" w:rsidRPr="7AD486F0">
        <w:rPr>
          <w:rFonts w:cs="Arial"/>
          <w:b/>
          <w:bCs/>
          <w:color w:val="000000" w:themeColor="text1"/>
        </w:rPr>
        <w:t>3.</w:t>
      </w:r>
      <w:r w:rsidRPr="0C3E8324">
        <w:rPr>
          <w:rFonts w:cs="Arial"/>
          <w:b/>
          <w:color w:val="000000" w:themeColor="text1"/>
        </w:rPr>
        <w:t xml:space="preserve"> </w:t>
      </w:r>
      <w:r w:rsidR="195D517F" w:rsidRPr="6EEE8796">
        <w:rPr>
          <w:rFonts w:cs="Arial"/>
          <w:b/>
          <w:bCs/>
          <w:color w:val="000000" w:themeColor="text1"/>
        </w:rPr>
        <w:t>If you are not responding as an individual in Question 4, d</w:t>
      </w:r>
      <w:r w:rsidRPr="0C3E8324">
        <w:rPr>
          <w:rFonts w:cs="Arial"/>
          <w:b/>
          <w:color w:val="000000" w:themeColor="text1"/>
        </w:rPr>
        <w:t>oes your business source / sell agricultural or food products?</w:t>
      </w:r>
    </w:p>
    <w:p w14:paraId="2A8732A1" w14:textId="37ADA4EB" w:rsidR="35833883" w:rsidRDefault="2C2B94A8" w:rsidP="22D0CE82">
      <w:pPr>
        <w:rPr>
          <w:rFonts w:cs="Arial"/>
          <w:color w:val="000000" w:themeColor="text1"/>
          <w:szCs w:val="24"/>
        </w:rPr>
      </w:pPr>
      <w:r w:rsidRPr="007A249F">
        <w:rPr>
          <w:rFonts w:cs="Arial"/>
          <w:color w:val="000000" w:themeColor="text1"/>
          <w:szCs w:val="24"/>
        </w:rPr>
        <w:t>Please select:</w:t>
      </w:r>
      <w:r w:rsidRPr="22D0CE82">
        <w:rPr>
          <w:rFonts w:cs="Arial"/>
          <w:color w:val="000000" w:themeColor="text1"/>
          <w:szCs w:val="24"/>
        </w:rPr>
        <w:t xml:space="preserve"> Yes, as its primary activity – Yes, but only as a secondary activity </w:t>
      </w:r>
      <w:r w:rsidR="00395FB2">
        <w:rPr>
          <w:rFonts w:cs="Arial"/>
          <w:color w:val="000000" w:themeColor="text1"/>
          <w:szCs w:val="24"/>
        </w:rPr>
        <w:t>–</w:t>
      </w:r>
      <w:r w:rsidRPr="22D0CE82">
        <w:rPr>
          <w:rFonts w:cs="Arial"/>
          <w:color w:val="000000" w:themeColor="text1"/>
          <w:szCs w:val="24"/>
        </w:rPr>
        <w:t xml:space="preserve"> No</w:t>
      </w:r>
      <w:r w:rsidR="00395FB2">
        <w:rPr>
          <w:rFonts w:cs="Arial"/>
          <w:color w:val="000000" w:themeColor="text1"/>
          <w:szCs w:val="24"/>
        </w:rPr>
        <w:t xml:space="preserve"> – Not applicable</w:t>
      </w:r>
    </w:p>
    <w:p w14:paraId="74D8ABE5" w14:textId="71E08335" w:rsidR="35833883" w:rsidRDefault="2C2B94A8" w:rsidP="22D0CE82">
      <w:pPr>
        <w:spacing w:before="0"/>
        <w:rPr>
          <w:rFonts w:cs="Arial"/>
          <w:color w:val="000000" w:themeColor="text1"/>
        </w:rPr>
      </w:pPr>
      <w:r w:rsidRPr="5476F7AF">
        <w:rPr>
          <w:rFonts w:cs="Arial"/>
          <w:b/>
          <w:color w:val="000000" w:themeColor="text1"/>
        </w:rPr>
        <w:t xml:space="preserve">Question </w:t>
      </w:r>
      <w:r w:rsidRPr="7AD486F0">
        <w:rPr>
          <w:rFonts w:cs="Arial"/>
          <w:b/>
          <w:bCs/>
          <w:color w:val="000000" w:themeColor="text1"/>
        </w:rPr>
        <w:t>1</w:t>
      </w:r>
      <w:r w:rsidR="19355EB6" w:rsidRPr="7AD486F0">
        <w:rPr>
          <w:rFonts w:cs="Arial"/>
          <w:b/>
          <w:bCs/>
          <w:color w:val="000000" w:themeColor="text1"/>
        </w:rPr>
        <w:t>4.</w:t>
      </w:r>
      <w:r w:rsidRPr="5476F7AF">
        <w:rPr>
          <w:rFonts w:cs="Arial"/>
          <w:b/>
          <w:color w:val="000000" w:themeColor="text1"/>
        </w:rPr>
        <w:t xml:space="preserve"> </w:t>
      </w:r>
      <w:r w:rsidR="7FA9EF9E" w:rsidRPr="35A97E22">
        <w:rPr>
          <w:rFonts w:cs="Arial"/>
          <w:b/>
          <w:bCs/>
          <w:color w:val="000000" w:themeColor="text1"/>
        </w:rPr>
        <w:t>If you are not responding as an individual in Question 4, w</w:t>
      </w:r>
      <w:r w:rsidRPr="5476F7AF">
        <w:rPr>
          <w:rFonts w:cs="Arial"/>
          <w:b/>
          <w:color w:val="000000" w:themeColor="text1"/>
        </w:rPr>
        <w:t xml:space="preserve">hat is the primary purpose of your business? </w:t>
      </w:r>
      <w:r w:rsidR="002157D5">
        <w:rPr>
          <w:rFonts w:cs="Arial"/>
          <w:b/>
          <w:color w:val="000000" w:themeColor="text1"/>
        </w:rPr>
        <w:t>(required)</w:t>
      </w:r>
    </w:p>
    <w:p w14:paraId="3A0B2A96" w14:textId="6DC65696" w:rsidR="35833883" w:rsidRDefault="2C2B94A8" w:rsidP="22D0CE82">
      <w:pPr>
        <w:rPr>
          <w:rFonts w:cs="Arial"/>
          <w:color w:val="000000" w:themeColor="text1"/>
        </w:rPr>
      </w:pPr>
      <w:r w:rsidRPr="00B37252">
        <w:rPr>
          <w:rFonts w:cs="Arial"/>
          <w:iCs/>
          <w:color w:val="000000" w:themeColor="text1"/>
        </w:rPr>
        <w:t>Please select</w:t>
      </w:r>
      <w:r w:rsidRPr="00180EAF">
        <w:rPr>
          <w:rFonts w:cs="Arial"/>
          <w:iCs/>
          <w:color w:val="000000" w:themeColor="text1"/>
        </w:rPr>
        <w:t>:</w:t>
      </w:r>
      <w:r w:rsidRPr="03C79770">
        <w:rPr>
          <w:rFonts w:cs="Arial"/>
          <w:color w:val="000000" w:themeColor="text1"/>
        </w:rPr>
        <w:t xml:space="preserve"> Primary production – </w:t>
      </w:r>
      <w:r w:rsidR="6BA7F557" w:rsidRPr="03C79770">
        <w:rPr>
          <w:rFonts w:cs="Arial"/>
          <w:color w:val="000000" w:themeColor="text1"/>
        </w:rPr>
        <w:t>Primary processing/</w:t>
      </w:r>
      <w:r w:rsidR="6BA7F557" w:rsidRPr="7AD486F0">
        <w:rPr>
          <w:rFonts w:cs="Arial"/>
          <w:color w:val="000000" w:themeColor="text1"/>
        </w:rPr>
        <w:t>m</w:t>
      </w:r>
      <w:r w:rsidRPr="7AD486F0">
        <w:rPr>
          <w:rFonts w:cs="Arial"/>
          <w:color w:val="000000" w:themeColor="text1"/>
        </w:rPr>
        <w:t>anufacturing</w:t>
      </w:r>
      <w:r w:rsidRPr="03C79770">
        <w:rPr>
          <w:rFonts w:cs="Arial"/>
          <w:color w:val="000000" w:themeColor="text1"/>
        </w:rPr>
        <w:t xml:space="preserve"> – Wholesale -- Retail -- Mass catering: </w:t>
      </w:r>
      <w:r w:rsidR="0003600D">
        <w:rPr>
          <w:rFonts w:cs="Arial"/>
          <w:color w:val="000000" w:themeColor="text1"/>
        </w:rPr>
        <w:t>b</w:t>
      </w:r>
      <w:r w:rsidR="00B11A96">
        <w:rPr>
          <w:rFonts w:cs="Arial"/>
          <w:color w:val="000000" w:themeColor="text1"/>
        </w:rPr>
        <w:t>usiness</w:t>
      </w:r>
      <w:r w:rsidR="0003600D">
        <w:rPr>
          <w:rFonts w:cs="Arial"/>
          <w:color w:val="000000" w:themeColor="text1"/>
        </w:rPr>
        <w:t>-</w:t>
      </w:r>
      <w:r w:rsidR="00B11A96">
        <w:rPr>
          <w:rFonts w:cs="Arial"/>
          <w:color w:val="000000" w:themeColor="text1"/>
        </w:rPr>
        <w:t>to</w:t>
      </w:r>
      <w:r w:rsidR="0003600D">
        <w:rPr>
          <w:rFonts w:cs="Arial"/>
          <w:color w:val="000000" w:themeColor="text1"/>
        </w:rPr>
        <w:t>-</w:t>
      </w:r>
      <w:r w:rsidR="00B11A96">
        <w:rPr>
          <w:rFonts w:cs="Arial"/>
          <w:color w:val="000000" w:themeColor="text1"/>
        </w:rPr>
        <w:t>consumer</w:t>
      </w:r>
      <w:r w:rsidR="00B11A96" w:rsidRPr="03C79770">
        <w:rPr>
          <w:rFonts w:cs="Arial"/>
          <w:color w:val="000000" w:themeColor="text1"/>
        </w:rPr>
        <w:t xml:space="preserve"> </w:t>
      </w:r>
      <w:r w:rsidRPr="03C79770">
        <w:rPr>
          <w:rFonts w:cs="Arial"/>
          <w:color w:val="000000" w:themeColor="text1"/>
        </w:rPr>
        <w:t xml:space="preserve">(for example restaurants, hotels, takeaways) – Mass catering:  </w:t>
      </w:r>
      <w:r w:rsidR="0003600D">
        <w:rPr>
          <w:rFonts w:cs="Arial"/>
          <w:color w:val="000000" w:themeColor="text1"/>
        </w:rPr>
        <w:t>b</w:t>
      </w:r>
      <w:r w:rsidR="00B11A96">
        <w:rPr>
          <w:rFonts w:cs="Arial"/>
          <w:color w:val="000000" w:themeColor="text1"/>
        </w:rPr>
        <w:t>usiness</w:t>
      </w:r>
      <w:r w:rsidR="0003600D">
        <w:rPr>
          <w:rFonts w:cs="Arial"/>
          <w:color w:val="000000" w:themeColor="text1"/>
        </w:rPr>
        <w:t>-</w:t>
      </w:r>
      <w:r w:rsidR="00B11A96">
        <w:rPr>
          <w:rFonts w:cs="Arial"/>
          <w:color w:val="000000" w:themeColor="text1"/>
        </w:rPr>
        <w:t>to</w:t>
      </w:r>
      <w:r w:rsidR="0003600D">
        <w:rPr>
          <w:rFonts w:cs="Arial"/>
          <w:color w:val="000000" w:themeColor="text1"/>
        </w:rPr>
        <w:t>-</w:t>
      </w:r>
      <w:r w:rsidR="00B11A96">
        <w:rPr>
          <w:rFonts w:cs="Arial"/>
          <w:color w:val="000000" w:themeColor="text1"/>
        </w:rPr>
        <w:t>business</w:t>
      </w:r>
      <w:r w:rsidR="00B11A96" w:rsidRPr="03C79770">
        <w:rPr>
          <w:rFonts w:cs="Arial"/>
          <w:color w:val="000000" w:themeColor="text1"/>
        </w:rPr>
        <w:t xml:space="preserve"> </w:t>
      </w:r>
      <w:r w:rsidRPr="03C79770">
        <w:rPr>
          <w:rFonts w:cs="Arial"/>
          <w:color w:val="000000" w:themeColor="text1"/>
        </w:rPr>
        <w:t xml:space="preserve">(for example contract caterers) -- </w:t>
      </w:r>
      <w:r w:rsidR="6766916E" w:rsidRPr="03C79770">
        <w:rPr>
          <w:rFonts w:cs="Arial"/>
          <w:color w:val="000000" w:themeColor="text1"/>
        </w:rPr>
        <w:t>Trade body – Consumer group --</w:t>
      </w:r>
      <w:r w:rsidRPr="03C79770">
        <w:rPr>
          <w:rFonts w:cs="Arial"/>
          <w:color w:val="000000" w:themeColor="text1"/>
        </w:rPr>
        <w:t xml:space="preserve"> Other (please specify)</w:t>
      </w:r>
      <w:r w:rsidR="00395FB2">
        <w:rPr>
          <w:rFonts w:cs="Arial"/>
          <w:color w:val="000000" w:themeColor="text1"/>
        </w:rPr>
        <w:t xml:space="preserve"> – Not </w:t>
      </w:r>
      <w:proofErr w:type="gramStart"/>
      <w:r w:rsidR="00395FB2">
        <w:rPr>
          <w:rFonts w:cs="Arial"/>
          <w:color w:val="000000" w:themeColor="text1"/>
        </w:rPr>
        <w:t>applicable</w:t>
      </w:r>
      <w:proofErr w:type="gramEnd"/>
      <w:r w:rsidR="00395FB2">
        <w:rPr>
          <w:rFonts w:cs="Arial"/>
          <w:color w:val="000000" w:themeColor="text1"/>
        </w:rPr>
        <w:t xml:space="preserve"> </w:t>
      </w:r>
    </w:p>
    <w:p w14:paraId="62620E3C" w14:textId="114EB657" w:rsidR="0010431C" w:rsidRDefault="2C2B94A8" w:rsidP="008A3F77">
      <w:pPr>
        <w:rPr>
          <w:rStyle w:val="Hyperlink"/>
          <w:rFonts w:cs="Arial"/>
          <w:b/>
          <w:bCs/>
        </w:rPr>
      </w:pPr>
      <w:r w:rsidRPr="7AFD0B8F">
        <w:rPr>
          <w:rFonts w:cs="Arial"/>
          <w:b/>
          <w:bCs/>
          <w:color w:val="000000" w:themeColor="text1"/>
        </w:rPr>
        <w:lastRenderedPageBreak/>
        <w:t xml:space="preserve">Question </w:t>
      </w:r>
      <w:r w:rsidRPr="1E06515E">
        <w:rPr>
          <w:rFonts w:cs="Arial"/>
          <w:b/>
          <w:bCs/>
          <w:color w:val="000000" w:themeColor="text1"/>
        </w:rPr>
        <w:t>1</w:t>
      </w:r>
      <w:r w:rsidR="233EC8F5" w:rsidRPr="1E06515E">
        <w:rPr>
          <w:rFonts w:cs="Arial"/>
          <w:b/>
          <w:bCs/>
          <w:color w:val="000000" w:themeColor="text1"/>
        </w:rPr>
        <w:t>5.</w:t>
      </w:r>
      <w:r w:rsidRPr="7AFD0B8F">
        <w:rPr>
          <w:rFonts w:cs="Arial"/>
          <w:b/>
          <w:bCs/>
          <w:color w:val="000000" w:themeColor="text1"/>
        </w:rPr>
        <w:t xml:space="preserve"> </w:t>
      </w:r>
      <w:r w:rsidR="5786FFCE" w:rsidRPr="5FE32312">
        <w:rPr>
          <w:rFonts w:cs="Arial"/>
          <w:b/>
          <w:bCs/>
          <w:color w:val="000000" w:themeColor="text1"/>
        </w:rPr>
        <w:t>If you are not responding as an individual in Question 4, p</w:t>
      </w:r>
      <w:r w:rsidRPr="61077057">
        <w:rPr>
          <w:rFonts w:cs="Arial"/>
          <w:b/>
          <w:bCs/>
          <w:color w:val="000000" w:themeColor="text1"/>
        </w:rPr>
        <w:t xml:space="preserve">lease provide your 5-digit </w:t>
      </w:r>
      <w:hyperlink r:id="rId25">
        <w:r w:rsidR="009B4B5C" w:rsidRPr="61077057">
          <w:rPr>
            <w:rStyle w:val="Hyperlink"/>
            <w:rFonts w:cs="Arial"/>
            <w:b/>
            <w:bCs/>
          </w:rPr>
          <w:t>Standard Industrial Classification (SIC) code</w:t>
        </w:r>
      </w:hyperlink>
      <w:r w:rsidR="0010431C">
        <w:rPr>
          <w:rStyle w:val="Hyperlink"/>
          <w:rFonts w:cs="Arial"/>
          <w:b/>
          <w:bCs/>
        </w:rPr>
        <w:t xml:space="preserve">. </w:t>
      </w:r>
    </w:p>
    <w:p w14:paraId="42FBA24B" w14:textId="309CBEA9" w:rsidR="0010431C" w:rsidRPr="0010431C" w:rsidRDefault="0010431C" w:rsidP="008A3F77">
      <w:pPr>
        <w:rPr>
          <w:rStyle w:val="Hyperlink"/>
          <w:rFonts w:cs="Arial"/>
          <w:color w:val="auto"/>
          <w:u w:val="none"/>
        </w:rPr>
      </w:pPr>
      <w:r w:rsidRPr="0010431C">
        <w:rPr>
          <w:rStyle w:val="Hyperlink"/>
          <w:rFonts w:cs="Arial"/>
          <w:color w:val="auto"/>
          <w:u w:val="none"/>
        </w:rPr>
        <w:t>[Free Text]</w:t>
      </w:r>
    </w:p>
    <w:p w14:paraId="4763DD32" w14:textId="54AADD42" w:rsidR="0010431C" w:rsidRPr="0010431C" w:rsidRDefault="0010431C" w:rsidP="008A3F77">
      <w:pPr>
        <w:rPr>
          <w:rStyle w:val="Hyperlink"/>
          <w:rFonts w:cs="Arial"/>
          <w:color w:val="auto"/>
          <w:u w:val="none"/>
        </w:rPr>
      </w:pPr>
      <w:r w:rsidRPr="0010431C">
        <w:rPr>
          <w:rStyle w:val="Hyperlink"/>
          <w:rFonts w:cs="Arial"/>
          <w:color w:val="auto"/>
          <w:u w:val="none"/>
        </w:rPr>
        <w:t>Not applicable</w:t>
      </w:r>
    </w:p>
    <w:p w14:paraId="321CD136" w14:textId="3428EB4B" w:rsidR="63D810C0" w:rsidRPr="008A3F77" w:rsidRDefault="2C2B94A8" w:rsidP="008A3F77">
      <w:pPr>
        <w:rPr>
          <w:rFonts w:ascii="Aptos Display" w:eastAsia="Aptos Display" w:hAnsi="Aptos Display" w:cs="Aptos Display"/>
          <w:b/>
          <w:color w:val="0F4761"/>
          <w:sz w:val="40"/>
          <w:szCs w:val="40"/>
        </w:rPr>
      </w:pPr>
      <w:r w:rsidRPr="7AFD0B8F">
        <w:rPr>
          <w:rFonts w:cs="Arial"/>
          <w:b/>
          <w:bCs/>
        </w:rPr>
        <w:br w:type="page"/>
      </w:r>
      <w:bookmarkStart w:id="19" w:name="_Toc159943668"/>
      <w:r w:rsidR="1CE67612" w:rsidRPr="7AFD0B8F">
        <w:rPr>
          <w:rStyle w:val="Heading1Char"/>
          <w:rFonts w:eastAsia="Arial"/>
        </w:rPr>
        <w:lastRenderedPageBreak/>
        <w:t>Introduction</w:t>
      </w:r>
      <w:bookmarkEnd w:id="19"/>
    </w:p>
    <w:p w14:paraId="758F03CC" w14:textId="6776BC44" w:rsidR="00B2157D" w:rsidRDefault="1CE67612" w:rsidP="00972A8E">
      <w:pPr>
        <w:spacing w:after="160"/>
        <w:rPr>
          <w:rFonts w:cs="Arial"/>
        </w:rPr>
      </w:pPr>
      <w:r w:rsidRPr="69B7FE42">
        <w:rPr>
          <w:rFonts w:cs="Arial"/>
          <w:color w:val="000000" w:themeColor="text1"/>
        </w:rPr>
        <w:t xml:space="preserve">Farming and food security is at the heart of UK government policy. Farmers have a critical role in feeding the nation and managing our rural environment. </w:t>
      </w:r>
      <w:hyperlink r:id="rId26" w:history="1">
        <w:r w:rsidRPr="000D2E40">
          <w:rPr>
            <w:rStyle w:val="Hyperlink"/>
            <w:rFonts w:cs="Arial"/>
          </w:rPr>
          <w:t>UK farmers already produce about 60% of the food we eat, with the UK agri-food and seafood sectors creating over £120 billion of value for the economy every year and employing over 4 million people.</w:t>
        </w:r>
      </w:hyperlink>
      <w:r w:rsidRPr="00B37252">
        <w:rPr>
          <w:rFonts w:cs="Arial"/>
        </w:rPr>
        <w:t xml:space="preserve"> </w:t>
      </w:r>
      <w:r w:rsidRPr="69B7FE42">
        <w:rPr>
          <w:rFonts w:cs="Arial"/>
          <w:color w:val="000000" w:themeColor="text1"/>
        </w:rPr>
        <w:t>Well managed livestock provide environmental benefits such as supporting biodiversity and protecting the character of the countryside, as well as generating important income for rural communities.</w:t>
      </w:r>
      <w:r w:rsidR="00866DE3">
        <w:rPr>
          <w:rFonts w:cs="Arial"/>
          <w:color w:val="000000" w:themeColor="text1"/>
        </w:rPr>
        <w:t xml:space="preserve"> </w:t>
      </w:r>
      <w:r w:rsidR="005957B0" w:rsidRPr="6680D313">
        <w:rPr>
          <w:rFonts w:cs="Arial"/>
          <w:color w:val="000000" w:themeColor="text1"/>
        </w:rPr>
        <w:t xml:space="preserve">British </w:t>
      </w:r>
      <w:r w:rsidR="005957B0" w:rsidRPr="6680D313">
        <w:rPr>
          <w:rFonts w:cs="Arial"/>
          <w:color w:val="0B0C0C"/>
        </w:rPr>
        <w:t>f</w:t>
      </w:r>
      <w:r w:rsidRPr="6680D313">
        <w:rPr>
          <w:rFonts w:cs="Arial"/>
          <w:color w:val="0B0C0C"/>
        </w:rPr>
        <w:t xml:space="preserve">armers are rightly proud of producing food that meets and often exceeds our world leading animal welfare and environmental standards. </w:t>
      </w:r>
      <w:r w:rsidRPr="6680D313">
        <w:rPr>
          <w:rFonts w:cs="Arial"/>
          <w:color w:val="000000" w:themeColor="text1"/>
        </w:rPr>
        <w:t>We want UK farmers to receive a fair reward from the market for producing high-quality, high-standard British food.</w:t>
      </w:r>
      <w:r w:rsidR="00866DE3">
        <w:rPr>
          <w:rFonts w:cs="Arial"/>
          <w:color w:val="000000" w:themeColor="text1"/>
        </w:rPr>
        <w:t xml:space="preserve"> </w:t>
      </w:r>
      <w:r w:rsidR="1441938E" w:rsidRPr="706AE5E0">
        <w:rPr>
          <w:rFonts w:cs="Arial"/>
        </w:rPr>
        <w:t>Seafood is also a key part of the UK supply chain, and we are rightly proud of the high-quality, sustainable, and easily traceable seafood to be found in, or farmed in the ocean around the U</w:t>
      </w:r>
      <w:r w:rsidR="65A93137" w:rsidRPr="706AE5E0">
        <w:rPr>
          <w:rFonts w:cs="Arial"/>
        </w:rPr>
        <w:t>K</w:t>
      </w:r>
      <w:r w:rsidR="1441938E" w:rsidRPr="706AE5E0">
        <w:rPr>
          <w:rFonts w:cs="Arial"/>
        </w:rPr>
        <w:t xml:space="preserve">. Our wild-caught and farmed produce contributes to a balanced and nutritious diet, as well as our coastal communities. We </w:t>
      </w:r>
      <w:r w:rsidR="2C547CD1" w:rsidRPr="5CEDBC05">
        <w:rPr>
          <w:rFonts w:cs="Arial"/>
        </w:rPr>
        <w:t>want to</w:t>
      </w:r>
      <w:r w:rsidR="1441938E" w:rsidRPr="706AE5E0">
        <w:rPr>
          <w:rFonts w:cs="Arial"/>
        </w:rPr>
        <w:t xml:space="preserve"> support increas</w:t>
      </w:r>
      <w:r w:rsidR="2C74C86B" w:rsidRPr="5CEDBC05">
        <w:rPr>
          <w:rFonts w:cs="Arial"/>
        </w:rPr>
        <w:t>ed</w:t>
      </w:r>
      <w:r w:rsidR="1441938E" w:rsidRPr="706AE5E0">
        <w:rPr>
          <w:rFonts w:cs="Arial"/>
        </w:rPr>
        <w:t xml:space="preserve"> domestic consumption of locally sourced </w:t>
      </w:r>
      <w:r w:rsidR="1441938E" w:rsidRPr="00F67B8A">
        <w:rPr>
          <w:rFonts w:cs="Arial"/>
        </w:rPr>
        <w:t xml:space="preserve">seafood. </w:t>
      </w:r>
      <w:r w:rsidR="00E3711A" w:rsidRPr="00B37252">
        <w:rPr>
          <w:rFonts w:cs="Arial"/>
        </w:rPr>
        <w:t>We</w:t>
      </w:r>
      <w:r w:rsidR="25E2DDBD" w:rsidRPr="00F67B8A">
        <w:rPr>
          <w:rFonts w:cs="Arial"/>
        </w:rPr>
        <w:t xml:space="preserve"> will champion</w:t>
      </w:r>
      <w:r w:rsidR="25E2DDBD" w:rsidRPr="723DFE2E">
        <w:rPr>
          <w:rFonts w:cs="Arial"/>
        </w:rPr>
        <w:t xml:space="preserve"> UK producers and support them in </w:t>
      </w:r>
      <w:r w:rsidR="5CEDBC05" w:rsidRPr="5CEDBC05">
        <w:rPr>
          <w:rFonts w:cs="Arial"/>
        </w:rPr>
        <w:t xml:space="preserve">sustainably </w:t>
      </w:r>
      <w:r w:rsidR="25E2DDBD" w:rsidRPr="723DFE2E">
        <w:rPr>
          <w:rFonts w:cs="Arial"/>
        </w:rPr>
        <w:t>producing our great British seafood, and we recognise the important role sustainably produced seafood plays in promoting consumer health, and in contributing to our food security.</w:t>
      </w:r>
    </w:p>
    <w:p w14:paraId="790E662E" w14:textId="3E8C24AD" w:rsidR="00976A4D" w:rsidRDefault="008D2D99" w:rsidP="000F1BBA">
      <w:pPr>
        <w:rPr>
          <w:rFonts w:cs="Arial"/>
          <w:color w:val="000000" w:themeColor="text1"/>
        </w:rPr>
      </w:pPr>
      <w:r>
        <w:rPr>
          <w:rFonts w:cs="Arial"/>
          <w:color w:val="000000" w:themeColor="text1"/>
        </w:rPr>
        <w:t>The UK government</w:t>
      </w:r>
      <w:r w:rsidR="00815617">
        <w:rPr>
          <w:rFonts w:cs="Arial"/>
          <w:color w:val="000000" w:themeColor="text1"/>
        </w:rPr>
        <w:t xml:space="preserve">, the Scottish Government, Welsh </w:t>
      </w:r>
      <w:proofErr w:type="gramStart"/>
      <w:r w:rsidR="00815617">
        <w:rPr>
          <w:rFonts w:cs="Arial"/>
          <w:color w:val="000000" w:themeColor="text1"/>
        </w:rPr>
        <w:t>Government</w:t>
      </w:r>
      <w:proofErr w:type="gramEnd"/>
      <w:r w:rsidR="00B07EF2">
        <w:rPr>
          <w:rFonts w:cs="Arial"/>
          <w:color w:val="000000" w:themeColor="text1"/>
        </w:rPr>
        <w:t xml:space="preserve"> and the Northern Ireland (NI) Executive</w:t>
      </w:r>
      <w:r w:rsidR="00D36429">
        <w:rPr>
          <w:rFonts w:cs="Arial"/>
          <w:color w:val="000000" w:themeColor="text1"/>
        </w:rPr>
        <w:t xml:space="preserve"> are</w:t>
      </w:r>
      <w:r w:rsidR="00976A4D" w:rsidRPr="67BFF99A">
        <w:rPr>
          <w:rFonts w:cs="Arial"/>
          <w:color w:val="000000" w:themeColor="text1"/>
        </w:rPr>
        <w:t xml:space="preserve"> committed to a transparent food system so that people have better information about the food they eat and can make choices that reflect their values. </w:t>
      </w:r>
      <w:r w:rsidR="00EC757E" w:rsidRPr="120AD33D">
        <w:rPr>
          <w:rFonts w:cs="Arial"/>
          <w:color w:val="000000" w:themeColor="text1"/>
        </w:rPr>
        <w:t>Food labelling and animal welfare are devolved policy responsibilities.</w:t>
      </w:r>
    </w:p>
    <w:p w14:paraId="5871DA2E" w14:textId="2C396A69" w:rsidR="63D810C0" w:rsidRDefault="4EF06376" w:rsidP="000F1BBA">
      <w:pPr>
        <w:rPr>
          <w:rFonts w:cs="Arial"/>
          <w:color w:val="000000" w:themeColor="text1"/>
        </w:rPr>
      </w:pPr>
      <w:r w:rsidRPr="745B6ECC">
        <w:rPr>
          <w:rFonts w:cs="Arial"/>
          <w:color w:val="000000" w:themeColor="text1"/>
        </w:rPr>
        <w:t xml:space="preserve">Evidence shows that </w:t>
      </w:r>
      <w:r w:rsidR="3043FD27" w:rsidRPr="745B6ECC">
        <w:rPr>
          <w:rFonts w:cs="Arial"/>
          <w:color w:val="000000" w:themeColor="text1"/>
        </w:rPr>
        <w:t>British consumers want to buy high-quality</w:t>
      </w:r>
      <w:r w:rsidR="00DB2334">
        <w:rPr>
          <w:rFonts w:cs="Arial"/>
          <w:color w:val="000000" w:themeColor="text1"/>
        </w:rPr>
        <w:t xml:space="preserve"> food</w:t>
      </w:r>
      <w:r w:rsidR="0039224D">
        <w:rPr>
          <w:rFonts w:cs="Arial"/>
          <w:color w:val="000000" w:themeColor="text1"/>
        </w:rPr>
        <w:t xml:space="preserve"> and </w:t>
      </w:r>
      <w:r w:rsidR="661B2B5E" w:rsidRPr="745B6ECC">
        <w:rPr>
          <w:rFonts w:cs="Arial"/>
          <w:color w:val="000000" w:themeColor="text1"/>
        </w:rPr>
        <w:t>w</w:t>
      </w:r>
      <w:r w:rsidR="2FCC1E21" w:rsidRPr="745B6ECC">
        <w:rPr>
          <w:rFonts w:cs="Arial"/>
          <w:color w:val="000000" w:themeColor="text1"/>
        </w:rPr>
        <w:t xml:space="preserve">e have been consistently clear that we will not compromise on food safety. </w:t>
      </w:r>
      <w:r w:rsidR="026E17B1" w:rsidRPr="745B6ECC">
        <w:rPr>
          <w:rFonts w:cs="Arial"/>
          <w:color w:val="000000" w:themeColor="text1"/>
        </w:rPr>
        <w:t>However</w:t>
      </w:r>
      <w:r w:rsidR="72FFC48A" w:rsidRPr="745B6ECC">
        <w:rPr>
          <w:rFonts w:cs="Arial"/>
          <w:color w:val="000000" w:themeColor="text1"/>
        </w:rPr>
        <w:t>, it can be</w:t>
      </w:r>
      <w:r w:rsidR="3043FD27" w:rsidRPr="745B6ECC">
        <w:rPr>
          <w:rFonts w:cs="Arial"/>
          <w:color w:val="000000" w:themeColor="text1"/>
        </w:rPr>
        <w:t xml:space="preserve"> difficult to clearly identify where food comes from and how it is produced. </w:t>
      </w:r>
      <w:r w:rsidR="3043FD27" w:rsidRPr="7B4073E5">
        <w:rPr>
          <w:rFonts w:asciiTheme="minorHAnsi" w:hAnsiTheme="minorHAnsi" w:cstheme="minorBidi"/>
          <w:color w:val="000000" w:themeColor="text1"/>
        </w:rPr>
        <w:t>The</w:t>
      </w:r>
      <w:r w:rsidR="00EF539E" w:rsidRPr="7B4073E5">
        <w:rPr>
          <w:rFonts w:asciiTheme="minorHAnsi" w:hAnsiTheme="minorHAnsi" w:cstheme="minorBidi"/>
          <w:color w:val="000000" w:themeColor="text1"/>
        </w:rPr>
        <w:t xml:space="preserve"> </w:t>
      </w:r>
      <w:r w:rsidR="00EF539E" w:rsidRPr="7B4073E5">
        <w:rPr>
          <w:rFonts w:asciiTheme="minorHAnsi" w:hAnsiTheme="minorHAnsi" w:cstheme="minorBidi"/>
        </w:rPr>
        <w:t xml:space="preserve">UK </w:t>
      </w:r>
      <w:r w:rsidR="003951BC" w:rsidRPr="7B4073E5">
        <w:rPr>
          <w:rFonts w:asciiTheme="minorHAnsi" w:hAnsiTheme="minorHAnsi" w:cstheme="minorBidi"/>
        </w:rPr>
        <w:t>g</w:t>
      </w:r>
      <w:r w:rsidR="00EF539E" w:rsidRPr="7B4073E5">
        <w:rPr>
          <w:rFonts w:asciiTheme="minorHAnsi" w:hAnsiTheme="minorHAnsi" w:cstheme="minorBidi"/>
        </w:rPr>
        <w:t xml:space="preserve">overnment, </w:t>
      </w:r>
      <w:r w:rsidR="00CE5F0A" w:rsidRPr="7B4073E5">
        <w:rPr>
          <w:rFonts w:asciiTheme="minorHAnsi" w:hAnsiTheme="minorHAnsi" w:cstheme="minorBidi"/>
        </w:rPr>
        <w:t xml:space="preserve">the </w:t>
      </w:r>
      <w:r w:rsidR="00EF539E" w:rsidRPr="7B4073E5">
        <w:rPr>
          <w:rFonts w:asciiTheme="minorHAnsi" w:hAnsiTheme="minorHAnsi" w:cstheme="minorBidi"/>
        </w:rPr>
        <w:t xml:space="preserve">Scottish Government, Welsh </w:t>
      </w:r>
      <w:proofErr w:type="gramStart"/>
      <w:r w:rsidR="00EF539E" w:rsidRPr="7B4073E5">
        <w:rPr>
          <w:rFonts w:asciiTheme="minorHAnsi" w:hAnsiTheme="minorHAnsi" w:cstheme="minorBidi"/>
        </w:rPr>
        <w:t>Government</w:t>
      </w:r>
      <w:proofErr w:type="gramEnd"/>
      <w:r w:rsidR="00EF539E" w:rsidRPr="7B4073E5">
        <w:rPr>
          <w:rFonts w:asciiTheme="minorHAnsi" w:hAnsiTheme="minorHAnsi" w:cstheme="minorBidi"/>
        </w:rPr>
        <w:t xml:space="preserve"> and the </w:t>
      </w:r>
      <w:r w:rsidR="5AE4162E" w:rsidRPr="4DC06966">
        <w:rPr>
          <w:rFonts w:asciiTheme="minorHAnsi" w:hAnsiTheme="minorHAnsi" w:cstheme="minorBidi"/>
        </w:rPr>
        <w:t xml:space="preserve">NI </w:t>
      </w:r>
      <w:r w:rsidR="00EF539E" w:rsidRPr="7B4073E5">
        <w:rPr>
          <w:rFonts w:asciiTheme="minorHAnsi" w:hAnsiTheme="minorHAnsi" w:cstheme="minorBidi"/>
        </w:rPr>
        <w:t>Executive</w:t>
      </w:r>
      <w:r w:rsidR="00A418A7">
        <w:rPr>
          <w:rFonts w:cs="Arial"/>
          <w:color w:val="000000" w:themeColor="text1"/>
        </w:rPr>
        <w:t xml:space="preserve"> </w:t>
      </w:r>
      <w:r w:rsidR="36369B1C" w:rsidRPr="745B6ECC">
        <w:rPr>
          <w:rFonts w:cs="Arial"/>
          <w:color w:val="000000" w:themeColor="text1"/>
        </w:rPr>
        <w:t xml:space="preserve">are </w:t>
      </w:r>
      <w:r w:rsidR="3043FD27" w:rsidRPr="745B6ECC">
        <w:rPr>
          <w:rFonts w:cs="Arial"/>
          <w:color w:val="000000" w:themeColor="text1"/>
        </w:rPr>
        <w:t xml:space="preserve">therefore </w:t>
      </w:r>
      <w:r w:rsidR="36369B1C" w:rsidRPr="745B6ECC">
        <w:rPr>
          <w:rFonts w:cs="Arial"/>
          <w:color w:val="000000" w:themeColor="text1"/>
        </w:rPr>
        <w:t xml:space="preserve">jointly </w:t>
      </w:r>
      <w:r w:rsidR="3043FD27" w:rsidRPr="745B6ECC">
        <w:rPr>
          <w:rFonts w:cs="Arial"/>
          <w:color w:val="000000" w:themeColor="text1"/>
        </w:rPr>
        <w:t xml:space="preserve">publishing this consultation to explore how we can give people </w:t>
      </w:r>
      <w:r w:rsidR="2BC38EC7" w:rsidRPr="745B6ECC">
        <w:rPr>
          <w:rFonts w:cs="Arial"/>
          <w:color w:val="000000" w:themeColor="text1"/>
        </w:rPr>
        <w:t xml:space="preserve">better </w:t>
      </w:r>
      <w:r w:rsidR="3043FD27" w:rsidRPr="745B6ECC">
        <w:rPr>
          <w:rFonts w:cs="Arial"/>
          <w:color w:val="000000" w:themeColor="text1"/>
        </w:rPr>
        <w:t xml:space="preserve">information about the origin and production standards of </w:t>
      </w:r>
      <w:r w:rsidR="30F9B11E" w:rsidRPr="745B6ECC">
        <w:rPr>
          <w:rFonts w:cs="Arial"/>
          <w:color w:val="000000" w:themeColor="text1"/>
        </w:rPr>
        <w:t xml:space="preserve">certain </w:t>
      </w:r>
      <w:r w:rsidR="3043FD27" w:rsidRPr="745B6ECC">
        <w:rPr>
          <w:rFonts w:cs="Arial"/>
          <w:color w:val="000000" w:themeColor="text1"/>
        </w:rPr>
        <w:t>products</w:t>
      </w:r>
      <w:r w:rsidR="068EE060" w:rsidRPr="745B6ECC">
        <w:rPr>
          <w:rFonts w:cs="Arial"/>
          <w:color w:val="000000" w:themeColor="text1"/>
        </w:rPr>
        <w:t xml:space="preserve"> of animal origin</w:t>
      </w:r>
      <w:r w:rsidR="3043FD27" w:rsidRPr="745B6ECC">
        <w:rPr>
          <w:rFonts w:cs="Arial"/>
          <w:color w:val="000000" w:themeColor="text1"/>
        </w:rPr>
        <w:t xml:space="preserve">. This will make it easier for consumers to make informed decisions when purchasing food and allow them to choose products that align with their values. </w:t>
      </w:r>
    </w:p>
    <w:p w14:paraId="7463CA9D" w14:textId="6B6CE58A" w:rsidR="007144D2" w:rsidRDefault="007144D2" w:rsidP="000F1BBA">
      <w:pPr>
        <w:rPr>
          <w:rFonts w:cs="Arial"/>
          <w:color w:val="000000" w:themeColor="text1"/>
        </w:rPr>
      </w:pPr>
      <w:r w:rsidRPr="007F7E23">
        <w:rPr>
          <w:rFonts w:cs="Arial"/>
          <w:color w:val="000000" w:themeColor="text1"/>
        </w:rPr>
        <w:t xml:space="preserve">Products produced to different environmental and animal welfare standards can be placed on the UK market </w:t>
      </w:r>
      <w:proofErr w:type="gramStart"/>
      <w:r w:rsidRPr="007F7E23">
        <w:rPr>
          <w:rFonts w:cs="Arial"/>
          <w:color w:val="000000" w:themeColor="text1"/>
        </w:rPr>
        <w:t>as long as</w:t>
      </w:r>
      <w:proofErr w:type="gramEnd"/>
      <w:r w:rsidRPr="007F7E23">
        <w:rPr>
          <w:rFonts w:cs="Arial"/>
          <w:color w:val="000000" w:themeColor="text1"/>
        </w:rPr>
        <w:t xml:space="preserve"> they comply with our </w:t>
      </w:r>
      <w:r w:rsidR="004F3E8D">
        <w:rPr>
          <w:rFonts w:cs="Arial"/>
          <w:color w:val="000000" w:themeColor="text1"/>
        </w:rPr>
        <w:t>stringent food safety</w:t>
      </w:r>
      <w:r w:rsidRPr="007F7E23">
        <w:rPr>
          <w:rFonts w:cs="Arial"/>
          <w:color w:val="000000" w:themeColor="text1"/>
        </w:rPr>
        <w:t xml:space="preserve"> requirements. Meat imported into the UK is already required to have been produced to our sanitary and phytosanitary standards (rules on food safety and human and animal and plant health standards).</w:t>
      </w:r>
    </w:p>
    <w:p w14:paraId="20F87688" w14:textId="5EAF1382" w:rsidR="63D810C0" w:rsidRDefault="1CE67612" w:rsidP="000F1BBA">
      <w:pPr>
        <w:rPr>
          <w:rFonts w:cs="Arial"/>
          <w:color w:val="000000" w:themeColor="text1"/>
        </w:rPr>
      </w:pPr>
      <w:r w:rsidRPr="66781C82">
        <w:rPr>
          <w:rFonts w:cs="Arial"/>
          <w:color w:val="000000" w:themeColor="text1"/>
        </w:rPr>
        <w:t xml:space="preserve">Food information </w:t>
      </w:r>
      <w:r w:rsidR="00182D4A" w:rsidRPr="66781C82">
        <w:rPr>
          <w:rFonts w:cs="Arial"/>
          <w:color w:val="000000" w:themeColor="text1"/>
        </w:rPr>
        <w:t>regulations</w:t>
      </w:r>
      <w:r w:rsidRPr="66781C82">
        <w:rPr>
          <w:rFonts w:cs="Arial"/>
          <w:color w:val="000000" w:themeColor="text1"/>
        </w:rPr>
        <w:t xml:space="preserve"> set out how specific information should be described or displayed and require certain mandatory information on some products. </w:t>
      </w:r>
      <w:r w:rsidR="0088390D" w:rsidRPr="66781C82">
        <w:rPr>
          <w:rFonts w:cs="Arial"/>
          <w:color w:val="000000" w:themeColor="text1"/>
        </w:rPr>
        <w:t xml:space="preserve">It also </w:t>
      </w:r>
      <w:r w:rsidR="009C08DA" w:rsidRPr="66781C82">
        <w:rPr>
          <w:rFonts w:cs="Arial"/>
          <w:color w:val="000000" w:themeColor="text1"/>
        </w:rPr>
        <w:t xml:space="preserve">requires that all information should not mislead consumers. </w:t>
      </w:r>
      <w:r w:rsidR="00772B3F" w:rsidRPr="66781C82">
        <w:rPr>
          <w:rFonts w:cs="Arial"/>
          <w:color w:val="000000" w:themeColor="text1"/>
        </w:rPr>
        <w:t xml:space="preserve">However, </w:t>
      </w:r>
      <w:r w:rsidR="00C21504" w:rsidRPr="66781C82">
        <w:rPr>
          <w:rFonts w:cs="Arial"/>
          <w:color w:val="000000" w:themeColor="text1"/>
        </w:rPr>
        <w:t xml:space="preserve">some information </w:t>
      </w:r>
      <w:r w:rsidR="00DD1971" w:rsidRPr="66781C82">
        <w:rPr>
          <w:rFonts w:cs="Arial"/>
          <w:color w:val="000000" w:themeColor="text1"/>
        </w:rPr>
        <w:t xml:space="preserve">used by </w:t>
      </w:r>
      <w:r w:rsidRPr="66781C82">
        <w:rPr>
          <w:rFonts w:cs="Arial"/>
          <w:color w:val="000000" w:themeColor="text1"/>
        </w:rPr>
        <w:t>businesses to brand and market products</w:t>
      </w:r>
      <w:r w:rsidR="00DD1971" w:rsidRPr="66781C82">
        <w:rPr>
          <w:rFonts w:cs="Arial"/>
          <w:color w:val="000000" w:themeColor="text1"/>
        </w:rPr>
        <w:t xml:space="preserve"> is not </w:t>
      </w:r>
      <w:r w:rsidR="00372328" w:rsidRPr="66781C82">
        <w:rPr>
          <w:rFonts w:cs="Arial"/>
          <w:color w:val="000000" w:themeColor="text1"/>
        </w:rPr>
        <w:t xml:space="preserve">prescribed in </w:t>
      </w:r>
      <w:r w:rsidR="002409EA">
        <w:rPr>
          <w:rFonts w:cs="Arial"/>
          <w:color w:val="000000" w:themeColor="text1"/>
        </w:rPr>
        <w:t xml:space="preserve">terms of </w:t>
      </w:r>
      <w:r w:rsidR="00372328" w:rsidRPr="66781C82">
        <w:rPr>
          <w:rFonts w:cs="Arial"/>
          <w:color w:val="000000" w:themeColor="text1"/>
        </w:rPr>
        <w:t>how it is displayed</w:t>
      </w:r>
      <w:r w:rsidR="00BD78C5" w:rsidRPr="66781C82">
        <w:rPr>
          <w:rFonts w:cs="Arial"/>
          <w:color w:val="000000" w:themeColor="text1"/>
        </w:rPr>
        <w:t xml:space="preserve">. </w:t>
      </w:r>
      <w:r w:rsidR="00BD78C5" w:rsidRPr="66781C82">
        <w:rPr>
          <w:rFonts w:cs="Arial"/>
          <w:color w:val="000000" w:themeColor="text1"/>
        </w:rPr>
        <w:lastRenderedPageBreak/>
        <w:t>T</w:t>
      </w:r>
      <w:r w:rsidRPr="66781C82">
        <w:rPr>
          <w:rFonts w:cs="Arial"/>
          <w:color w:val="000000" w:themeColor="text1"/>
        </w:rPr>
        <w:t xml:space="preserve">his </w:t>
      </w:r>
      <w:r w:rsidR="00FD0857" w:rsidRPr="66781C82">
        <w:rPr>
          <w:rFonts w:cs="Arial"/>
          <w:color w:val="000000" w:themeColor="text1"/>
        </w:rPr>
        <w:t xml:space="preserve">has </w:t>
      </w:r>
      <w:r w:rsidR="7A34C37D" w:rsidRPr="66781C82">
        <w:rPr>
          <w:rFonts w:cs="Arial"/>
          <w:color w:val="000000" w:themeColor="text1"/>
        </w:rPr>
        <w:t>led</w:t>
      </w:r>
      <w:r w:rsidRPr="66781C82">
        <w:rPr>
          <w:rFonts w:cs="Arial"/>
          <w:color w:val="000000" w:themeColor="text1"/>
        </w:rPr>
        <w:t xml:space="preserve"> to an array of different voluntary terms which are inconsistently applied. </w:t>
      </w:r>
      <w:proofErr w:type="gramStart"/>
      <w:r w:rsidRPr="66781C82">
        <w:rPr>
          <w:rFonts w:cs="Arial"/>
          <w:color w:val="000000" w:themeColor="text1"/>
        </w:rPr>
        <w:t>This risks consumers</w:t>
      </w:r>
      <w:proofErr w:type="gramEnd"/>
      <w:r w:rsidRPr="66781C82">
        <w:rPr>
          <w:rFonts w:cs="Arial"/>
          <w:color w:val="000000" w:themeColor="text1"/>
        </w:rPr>
        <w:t xml:space="preserve"> being unable to clearly compare products and make informed purchasing </w:t>
      </w:r>
      <w:r w:rsidR="7A34C37D" w:rsidRPr="66781C82">
        <w:rPr>
          <w:rFonts w:cs="Arial"/>
          <w:color w:val="000000" w:themeColor="text1"/>
        </w:rPr>
        <w:t>decisions.</w:t>
      </w:r>
      <w:r w:rsidRPr="66781C82">
        <w:rPr>
          <w:rFonts w:cs="Arial"/>
          <w:color w:val="000000" w:themeColor="text1"/>
        </w:rPr>
        <w:t xml:space="preserve"> This lack of clarity, consistency and transparency c</w:t>
      </w:r>
      <w:r w:rsidR="004568B6" w:rsidRPr="66781C82">
        <w:rPr>
          <w:rFonts w:cs="Arial"/>
          <w:color w:val="000000" w:themeColor="text1"/>
        </w:rPr>
        <w:t>ould</w:t>
      </w:r>
      <w:r w:rsidRPr="66781C82">
        <w:rPr>
          <w:rFonts w:cs="Arial"/>
          <w:color w:val="000000" w:themeColor="text1"/>
        </w:rPr>
        <w:t xml:space="preserve"> lead to unfairness for both consumers, who may unknowingly be purchasing products that don’t align with their values, and for farmers who are disadvantaged if their high</w:t>
      </w:r>
      <w:r w:rsidR="0288A7E8" w:rsidRPr="66781C82">
        <w:rPr>
          <w:rFonts w:cs="Arial"/>
          <w:color w:val="000000" w:themeColor="text1"/>
        </w:rPr>
        <w:t>er</w:t>
      </w:r>
      <w:r w:rsidRPr="66781C82">
        <w:rPr>
          <w:rFonts w:cs="Arial"/>
          <w:color w:val="000000" w:themeColor="text1"/>
        </w:rPr>
        <w:t xml:space="preserve"> production standards are not clear to consumers. </w:t>
      </w:r>
    </w:p>
    <w:p w14:paraId="19AFF200" w14:textId="3E4D9141" w:rsidR="00A10E11" w:rsidRPr="00D3181C" w:rsidRDefault="1CE67612" w:rsidP="004401B8">
      <w:pPr>
        <w:spacing w:after="160"/>
        <w:jc w:val="both"/>
        <w:rPr>
          <w:rFonts w:cs="Arial"/>
        </w:rPr>
      </w:pPr>
      <w:r w:rsidRPr="66781C82">
        <w:rPr>
          <w:rFonts w:cs="Arial"/>
          <w:color w:val="000000" w:themeColor="text1"/>
        </w:rPr>
        <w:t xml:space="preserve">In this consultation we are seeking views on options to improve transparency and consistency around food labelling. This </w:t>
      </w:r>
      <w:r w:rsidR="005B5B48" w:rsidRPr="66781C82">
        <w:rPr>
          <w:rFonts w:cs="Arial"/>
          <w:color w:val="000000" w:themeColor="text1"/>
        </w:rPr>
        <w:t>focuses on</w:t>
      </w:r>
      <w:r w:rsidRPr="66781C82">
        <w:rPr>
          <w:rFonts w:cs="Arial"/>
          <w:color w:val="000000" w:themeColor="text1"/>
        </w:rPr>
        <w:t xml:space="preserve"> measures which would provide </w:t>
      </w:r>
      <w:r w:rsidR="006A54BC" w:rsidRPr="66781C82">
        <w:rPr>
          <w:rFonts w:cs="Arial"/>
          <w:color w:val="000000" w:themeColor="text1"/>
        </w:rPr>
        <w:t xml:space="preserve">clearer </w:t>
      </w:r>
      <w:r w:rsidRPr="66781C82">
        <w:rPr>
          <w:rFonts w:cs="Arial"/>
          <w:color w:val="000000" w:themeColor="text1"/>
        </w:rPr>
        <w:t xml:space="preserve">information on </w:t>
      </w:r>
      <w:r w:rsidR="1074C9D5" w:rsidRPr="66781C82">
        <w:rPr>
          <w:rFonts w:cs="Arial"/>
          <w:color w:val="000000" w:themeColor="text1"/>
        </w:rPr>
        <w:t>the origin</w:t>
      </w:r>
      <w:r w:rsidR="599DA01C" w:rsidRPr="66781C82">
        <w:rPr>
          <w:rFonts w:cs="Arial"/>
          <w:color w:val="000000" w:themeColor="text1"/>
        </w:rPr>
        <w:t>s</w:t>
      </w:r>
      <w:r w:rsidR="1074C9D5" w:rsidRPr="66781C82">
        <w:rPr>
          <w:rFonts w:cs="Arial"/>
          <w:color w:val="000000" w:themeColor="text1"/>
        </w:rPr>
        <w:t xml:space="preserve"> of </w:t>
      </w:r>
      <w:r w:rsidRPr="66781C82">
        <w:rPr>
          <w:rFonts w:cs="Arial"/>
          <w:color w:val="000000" w:themeColor="text1"/>
        </w:rPr>
        <w:t>food</w:t>
      </w:r>
      <w:r w:rsidR="050AA857" w:rsidRPr="66781C82">
        <w:rPr>
          <w:rFonts w:cs="Arial"/>
          <w:color w:val="000000" w:themeColor="text1"/>
        </w:rPr>
        <w:t xml:space="preserve">, where </w:t>
      </w:r>
      <w:r w:rsidR="436819DD" w:rsidRPr="66781C82">
        <w:rPr>
          <w:rFonts w:cs="Arial"/>
          <w:color w:val="000000" w:themeColor="text1"/>
        </w:rPr>
        <w:t>it</w:t>
      </w:r>
      <w:r w:rsidRPr="66781C82">
        <w:rPr>
          <w:rFonts w:cs="Arial"/>
          <w:color w:val="000000" w:themeColor="text1"/>
        </w:rPr>
        <w:t xml:space="preserve"> was produced, and inform consumers about the production system in which the animals were reared.</w:t>
      </w:r>
      <w:r w:rsidR="5A6B408B" w:rsidRPr="66781C82">
        <w:rPr>
          <w:rFonts w:cs="Arial"/>
          <w:color w:val="000000" w:themeColor="text1"/>
        </w:rPr>
        <w:t xml:space="preserve"> </w:t>
      </w:r>
      <w:r w:rsidR="5A6B408B" w:rsidRPr="66781C82">
        <w:rPr>
          <w:rFonts w:cs="Arial"/>
        </w:rPr>
        <w:t xml:space="preserve">Many of the issues relating to labelling in the seafood sector are </w:t>
      </w:r>
      <w:proofErr w:type="gramStart"/>
      <w:r w:rsidR="5A6B408B" w:rsidRPr="66781C82">
        <w:rPr>
          <w:rFonts w:cs="Arial"/>
        </w:rPr>
        <w:t>similar to</w:t>
      </w:r>
      <w:proofErr w:type="gramEnd"/>
      <w:r w:rsidR="5A6B408B" w:rsidRPr="66781C82">
        <w:rPr>
          <w:rFonts w:cs="Arial"/>
        </w:rPr>
        <w:t xml:space="preserve"> those in the land-based food sector. However, there are differences too because of differing supply chains, areas of harvest, divergent consumer habits, or seafood products with mixed species from both wild and farmed sources.</w:t>
      </w:r>
    </w:p>
    <w:p w14:paraId="2780BC11" w14:textId="5A1A9756" w:rsidR="63D810C0" w:rsidRDefault="1CE67612" w:rsidP="000F1BBA">
      <w:pPr>
        <w:rPr>
          <w:rFonts w:cs="Arial"/>
          <w:color w:val="000000" w:themeColor="text1"/>
        </w:rPr>
      </w:pPr>
      <w:r w:rsidRPr="120AD33D">
        <w:rPr>
          <w:rFonts w:cs="Arial"/>
          <w:color w:val="000000" w:themeColor="text1"/>
        </w:rPr>
        <w:t>This is a joint consultation on behalf of all UK administrations and will help inform the UK</w:t>
      </w:r>
      <w:r w:rsidR="00430364">
        <w:rPr>
          <w:rFonts w:cs="Arial"/>
          <w:color w:val="000000" w:themeColor="text1"/>
        </w:rPr>
        <w:t xml:space="preserve"> gove</w:t>
      </w:r>
      <w:r w:rsidR="00557803">
        <w:rPr>
          <w:rFonts w:cs="Arial"/>
          <w:color w:val="000000" w:themeColor="text1"/>
        </w:rPr>
        <w:t>r</w:t>
      </w:r>
      <w:r w:rsidR="00430364">
        <w:rPr>
          <w:rFonts w:cs="Arial"/>
          <w:color w:val="000000" w:themeColor="text1"/>
        </w:rPr>
        <w:t>nment</w:t>
      </w:r>
      <w:r w:rsidR="007857A2">
        <w:rPr>
          <w:rFonts w:cs="Arial"/>
          <w:color w:val="000000" w:themeColor="text1"/>
        </w:rPr>
        <w:t>’s</w:t>
      </w:r>
      <w:r w:rsidRPr="120AD33D">
        <w:rPr>
          <w:rFonts w:cs="Arial"/>
          <w:color w:val="000000" w:themeColor="text1"/>
        </w:rPr>
        <w:t xml:space="preserve">, </w:t>
      </w:r>
      <w:r w:rsidR="00557803">
        <w:rPr>
          <w:rFonts w:cs="Arial"/>
          <w:color w:val="000000" w:themeColor="text1"/>
        </w:rPr>
        <w:t>the Scottish Government</w:t>
      </w:r>
      <w:r w:rsidR="007857A2">
        <w:rPr>
          <w:rFonts w:cs="Arial"/>
          <w:color w:val="000000" w:themeColor="text1"/>
        </w:rPr>
        <w:t>’s</w:t>
      </w:r>
      <w:r w:rsidR="00557803">
        <w:rPr>
          <w:rFonts w:cs="Arial"/>
          <w:color w:val="000000" w:themeColor="text1"/>
        </w:rPr>
        <w:t xml:space="preserve">, </w:t>
      </w:r>
      <w:r w:rsidRPr="120AD33D">
        <w:rPr>
          <w:rFonts w:cs="Arial"/>
          <w:color w:val="000000" w:themeColor="text1"/>
        </w:rPr>
        <w:t xml:space="preserve">Welsh </w:t>
      </w:r>
      <w:proofErr w:type="gramStart"/>
      <w:r w:rsidR="00430364">
        <w:rPr>
          <w:rFonts w:cs="Arial"/>
          <w:color w:val="000000" w:themeColor="text1"/>
        </w:rPr>
        <w:t>Government</w:t>
      </w:r>
      <w:r w:rsidR="007857A2">
        <w:rPr>
          <w:rFonts w:cs="Arial"/>
          <w:color w:val="000000" w:themeColor="text1"/>
        </w:rPr>
        <w:t>’s</w:t>
      </w:r>
      <w:proofErr w:type="gramEnd"/>
      <w:r w:rsidR="00557803">
        <w:rPr>
          <w:rFonts w:cs="Arial"/>
          <w:color w:val="000000" w:themeColor="text1"/>
        </w:rPr>
        <w:t xml:space="preserve"> </w:t>
      </w:r>
      <w:r w:rsidRPr="120AD33D">
        <w:rPr>
          <w:rFonts w:cs="Arial"/>
          <w:color w:val="000000" w:themeColor="text1"/>
        </w:rPr>
        <w:t xml:space="preserve">and the </w:t>
      </w:r>
      <w:r w:rsidR="65A61A85" w:rsidRPr="7132CB07">
        <w:rPr>
          <w:rFonts w:cs="Arial"/>
          <w:color w:val="000000" w:themeColor="text1"/>
        </w:rPr>
        <w:t xml:space="preserve">NI </w:t>
      </w:r>
      <w:r w:rsidRPr="120AD33D">
        <w:rPr>
          <w:rFonts w:cs="Arial"/>
          <w:color w:val="000000" w:themeColor="text1"/>
        </w:rPr>
        <w:t>Executive</w:t>
      </w:r>
      <w:r w:rsidR="004401B8">
        <w:rPr>
          <w:rFonts w:cs="Arial"/>
          <w:color w:val="000000" w:themeColor="text1"/>
        </w:rPr>
        <w:t>’s</w:t>
      </w:r>
      <w:r w:rsidRPr="120AD33D">
        <w:rPr>
          <w:rFonts w:cs="Arial"/>
          <w:color w:val="000000" w:themeColor="text1"/>
        </w:rPr>
        <w:t xml:space="preserve"> policy in this </w:t>
      </w:r>
      <w:r w:rsidR="00BD43E9">
        <w:rPr>
          <w:rFonts w:cs="Arial"/>
          <w:color w:val="000000" w:themeColor="text1"/>
        </w:rPr>
        <w:t xml:space="preserve">devolved </w:t>
      </w:r>
      <w:r w:rsidRPr="120AD33D">
        <w:rPr>
          <w:rFonts w:cs="Arial"/>
          <w:color w:val="000000" w:themeColor="text1"/>
        </w:rPr>
        <w:t>area.</w:t>
      </w:r>
    </w:p>
    <w:p w14:paraId="1BB4A95E" w14:textId="0B6C10A7" w:rsidR="63D810C0" w:rsidRDefault="1CE67612" w:rsidP="00E71CE6">
      <w:pPr>
        <w:pStyle w:val="Heading2"/>
        <w:rPr>
          <w:rFonts w:ascii="Aptos Display" w:eastAsia="Aptos Display" w:hAnsi="Aptos Display" w:cs="Aptos Display"/>
          <w:color w:val="0F4761"/>
          <w:sz w:val="40"/>
          <w:szCs w:val="40"/>
        </w:rPr>
      </w:pPr>
      <w:bookmarkStart w:id="20" w:name="_Toc156910606"/>
      <w:bookmarkStart w:id="21" w:name="_Toc156912196"/>
      <w:bookmarkStart w:id="22" w:name="_Toc158795290"/>
      <w:bookmarkStart w:id="23" w:name="_Toc159943352"/>
      <w:bookmarkStart w:id="24" w:name="_Toc159943669"/>
      <w:r>
        <w:t xml:space="preserve">Country of Origin </w:t>
      </w:r>
      <w:bookmarkEnd w:id="20"/>
      <w:bookmarkEnd w:id="21"/>
      <w:r>
        <w:t>Labelling</w:t>
      </w:r>
      <w:bookmarkEnd w:id="22"/>
      <w:bookmarkEnd w:id="23"/>
      <w:bookmarkEnd w:id="24"/>
    </w:p>
    <w:p w14:paraId="21142280" w14:textId="4A883990" w:rsidR="63D810C0" w:rsidRDefault="1CE67612" w:rsidP="273E5AB0">
      <w:pPr>
        <w:pStyle w:val="Heading3"/>
        <w:rPr>
          <w:rFonts w:ascii="Aptos Display" w:eastAsia="Aptos Display" w:hAnsi="Aptos Display" w:cs="Aptos Display"/>
          <w:b w:val="0"/>
          <w:bCs w:val="0"/>
          <w:color w:val="0F4761"/>
          <w:sz w:val="32"/>
          <w:szCs w:val="32"/>
        </w:rPr>
      </w:pPr>
      <w:bookmarkStart w:id="25" w:name="_Toc156910296"/>
      <w:bookmarkStart w:id="26" w:name="_Toc156910607"/>
      <w:bookmarkStart w:id="27" w:name="_Toc156912197"/>
      <w:bookmarkStart w:id="28" w:name="_Toc158794936"/>
      <w:bookmarkStart w:id="29" w:name="_Toc158795291"/>
      <w:bookmarkStart w:id="30" w:name="_Toc159943353"/>
      <w:bookmarkStart w:id="31" w:name="_Toc159943670"/>
      <w:r>
        <w:t>Current situation</w:t>
      </w:r>
      <w:bookmarkEnd w:id="25"/>
      <w:bookmarkEnd w:id="26"/>
      <w:bookmarkEnd w:id="27"/>
      <w:bookmarkEnd w:id="28"/>
      <w:bookmarkEnd w:id="29"/>
      <w:bookmarkEnd w:id="30"/>
      <w:bookmarkEnd w:id="31"/>
    </w:p>
    <w:p w14:paraId="02E6049D" w14:textId="6AA3B5CA" w:rsidR="63D810C0" w:rsidRDefault="1CE67612" w:rsidP="000F1BBA">
      <w:pPr>
        <w:rPr>
          <w:rFonts w:cs="Arial"/>
          <w:color w:val="000000" w:themeColor="text1"/>
        </w:rPr>
      </w:pPr>
      <w:r w:rsidRPr="6C856482">
        <w:rPr>
          <w:rFonts w:cs="Arial"/>
          <w:color w:val="000000" w:themeColor="text1"/>
        </w:rPr>
        <w:t>Country of origin information is required for all prepacked food, where its omission would be misleading to consumers. It is also required for fresh and frozen meat of beef</w:t>
      </w:r>
      <w:r w:rsidR="135AC277" w:rsidRPr="0423490E">
        <w:rPr>
          <w:rFonts w:cs="Arial"/>
          <w:color w:val="000000" w:themeColor="text1"/>
        </w:rPr>
        <w:t xml:space="preserve"> cattle</w:t>
      </w:r>
      <w:r w:rsidRPr="6C856482">
        <w:rPr>
          <w:rFonts w:cs="Arial"/>
          <w:color w:val="000000" w:themeColor="text1"/>
        </w:rPr>
        <w:t xml:space="preserve">, sheep, goat, </w:t>
      </w:r>
      <w:proofErr w:type="gramStart"/>
      <w:r w:rsidRPr="6C856482">
        <w:rPr>
          <w:rFonts w:cs="Arial"/>
          <w:color w:val="000000" w:themeColor="text1"/>
        </w:rPr>
        <w:t>pigs</w:t>
      </w:r>
      <w:proofErr w:type="gramEnd"/>
      <w:r w:rsidRPr="6C856482">
        <w:rPr>
          <w:rFonts w:cs="Arial"/>
          <w:color w:val="000000" w:themeColor="text1"/>
        </w:rPr>
        <w:t xml:space="preserve"> and poultry, as well as</w:t>
      </w:r>
      <w:r w:rsidR="00186BD6">
        <w:rPr>
          <w:rFonts w:cs="Arial"/>
          <w:color w:val="000000" w:themeColor="text1"/>
        </w:rPr>
        <w:t xml:space="preserve"> </w:t>
      </w:r>
      <w:r w:rsidRPr="6C856482">
        <w:rPr>
          <w:rFonts w:cs="Arial"/>
          <w:color w:val="000000" w:themeColor="text1"/>
        </w:rPr>
        <w:t>uncut fresh fruit and vegetables, honey, olive oil</w:t>
      </w:r>
      <w:r w:rsidR="00714617">
        <w:rPr>
          <w:rFonts w:cs="Arial"/>
          <w:color w:val="000000" w:themeColor="text1"/>
        </w:rPr>
        <w:t>,</w:t>
      </w:r>
      <w:r w:rsidRPr="6C856482">
        <w:rPr>
          <w:rFonts w:cs="Arial"/>
          <w:color w:val="000000" w:themeColor="text1"/>
        </w:rPr>
        <w:t xml:space="preserve"> wine</w:t>
      </w:r>
      <w:r w:rsidR="00362A9F">
        <w:rPr>
          <w:rFonts w:cs="Arial"/>
          <w:color w:val="000000" w:themeColor="text1"/>
        </w:rPr>
        <w:t xml:space="preserve"> and </w:t>
      </w:r>
      <w:r w:rsidR="00686D61">
        <w:rPr>
          <w:rFonts w:cs="Arial"/>
          <w:color w:val="000000" w:themeColor="text1"/>
        </w:rPr>
        <w:t>some fish products</w:t>
      </w:r>
      <w:r w:rsidRPr="6C856482">
        <w:rPr>
          <w:rFonts w:cs="Arial"/>
          <w:color w:val="000000" w:themeColor="text1"/>
        </w:rPr>
        <w:t>. For processed food, where the origin of the primary ingredient is different to that of the food itself and the origin of the food is given, an indication that the origin of the primary ingredient is different, or the specific origin, must also be provided. In any case, where an indication of origin or provenance is given, either in words or pictures, this must be accurate.</w:t>
      </w:r>
    </w:p>
    <w:p w14:paraId="3D9A2E45" w14:textId="671D6773" w:rsidR="46379065" w:rsidRDefault="46379065" w:rsidP="000F1BBA">
      <w:pPr>
        <w:rPr>
          <w:rFonts w:cs="Arial"/>
          <w:color w:val="000000" w:themeColor="text1"/>
        </w:rPr>
      </w:pPr>
      <w:r w:rsidRPr="2D9CCFA8">
        <w:rPr>
          <w:rFonts w:cs="Arial"/>
          <w:color w:val="000000" w:themeColor="text1"/>
        </w:rPr>
        <w:t>Despite these rules, there is a perception that some fo</w:t>
      </w:r>
      <w:r w:rsidR="0721CF3A" w:rsidRPr="2D9CCFA8">
        <w:rPr>
          <w:rFonts w:cs="Arial"/>
          <w:color w:val="000000" w:themeColor="text1"/>
        </w:rPr>
        <w:t>o</w:t>
      </w:r>
      <w:r w:rsidRPr="2D9CCFA8">
        <w:rPr>
          <w:rFonts w:cs="Arial"/>
          <w:color w:val="000000" w:themeColor="text1"/>
        </w:rPr>
        <w:t xml:space="preserve">ds are labelled in a way that is not fully transparent about </w:t>
      </w:r>
      <w:r w:rsidR="03F41965" w:rsidRPr="2D9CCFA8">
        <w:rPr>
          <w:rFonts w:cs="Arial"/>
          <w:color w:val="000000" w:themeColor="text1"/>
        </w:rPr>
        <w:t>the</w:t>
      </w:r>
      <w:r w:rsidRPr="2D9CCFA8">
        <w:rPr>
          <w:rFonts w:cs="Arial"/>
          <w:color w:val="000000" w:themeColor="text1"/>
        </w:rPr>
        <w:t xml:space="preserve"> origin</w:t>
      </w:r>
      <w:r w:rsidR="0089237B" w:rsidRPr="2D9CCFA8">
        <w:rPr>
          <w:rFonts w:cs="Arial"/>
          <w:color w:val="000000" w:themeColor="text1"/>
        </w:rPr>
        <w:t>s</w:t>
      </w:r>
      <w:r w:rsidRPr="2D9CCFA8">
        <w:rPr>
          <w:rFonts w:cs="Arial"/>
          <w:color w:val="000000" w:themeColor="text1"/>
        </w:rPr>
        <w:t xml:space="preserve"> of </w:t>
      </w:r>
      <w:r w:rsidR="70694A74" w:rsidRPr="2D9CCFA8">
        <w:rPr>
          <w:rFonts w:cs="Arial"/>
          <w:color w:val="000000" w:themeColor="text1"/>
        </w:rPr>
        <w:t>the</w:t>
      </w:r>
      <w:r w:rsidRPr="2D9CCFA8">
        <w:rPr>
          <w:rFonts w:cs="Arial"/>
          <w:color w:val="000000" w:themeColor="text1"/>
        </w:rPr>
        <w:t xml:space="preserve"> food. For example, if </w:t>
      </w:r>
      <w:r w:rsidR="6B9B60BE" w:rsidRPr="2D9CCFA8">
        <w:rPr>
          <w:rFonts w:cs="Arial"/>
          <w:color w:val="000000" w:themeColor="text1"/>
        </w:rPr>
        <w:t xml:space="preserve">pig meat is imported into the UK and cured </w:t>
      </w:r>
      <w:r w:rsidR="5FBCB635" w:rsidRPr="2D9CCFA8">
        <w:rPr>
          <w:rFonts w:cs="Arial"/>
          <w:color w:val="000000" w:themeColor="text1"/>
        </w:rPr>
        <w:t>here</w:t>
      </w:r>
      <w:r w:rsidR="6B9B60BE" w:rsidRPr="2D9CCFA8">
        <w:rPr>
          <w:rFonts w:cs="Arial"/>
          <w:color w:val="000000" w:themeColor="text1"/>
        </w:rPr>
        <w:t xml:space="preserve"> </w:t>
      </w:r>
      <w:proofErr w:type="gramStart"/>
      <w:r w:rsidR="6B9B60BE" w:rsidRPr="2D9CCFA8">
        <w:rPr>
          <w:rFonts w:cs="Arial"/>
          <w:color w:val="000000" w:themeColor="text1"/>
        </w:rPr>
        <w:t>in order to</w:t>
      </w:r>
      <w:proofErr w:type="gramEnd"/>
      <w:r w:rsidR="6B9B60BE" w:rsidRPr="2D9CCFA8">
        <w:rPr>
          <w:rFonts w:cs="Arial"/>
          <w:color w:val="000000" w:themeColor="text1"/>
        </w:rPr>
        <w:t xml:space="preserve"> produce bacon, then </w:t>
      </w:r>
      <w:r w:rsidR="4305E59A" w:rsidRPr="2D9CCFA8">
        <w:rPr>
          <w:rFonts w:cs="Arial"/>
          <w:color w:val="000000" w:themeColor="text1"/>
        </w:rPr>
        <w:t>the</w:t>
      </w:r>
      <w:r w:rsidR="6B9B60BE" w:rsidRPr="2D9CCFA8">
        <w:rPr>
          <w:rFonts w:cs="Arial"/>
          <w:color w:val="000000" w:themeColor="text1"/>
        </w:rPr>
        <w:t xml:space="preserve"> bacon </w:t>
      </w:r>
      <w:r w:rsidR="36945C50" w:rsidRPr="2D9CCFA8">
        <w:rPr>
          <w:rFonts w:cs="Arial"/>
          <w:color w:val="000000" w:themeColor="text1"/>
        </w:rPr>
        <w:t>is a British product and so</w:t>
      </w:r>
      <w:r w:rsidR="00866DE3">
        <w:rPr>
          <w:rFonts w:cs="Arial"/>
          <w:color w:val="000000" w:themeColor="text1"/>
        </w:rPr>
        <w:t xml:space="preserve"> </w:t>
      </w:r>
      <w:r w:rsidR="00806D82" w:rsidRPr="2D9CCFA8">
        <w:rPr>
          <w:rFonts w:cs="Arial"/>
          <w:color w:val="000000" w:themeColor="text1"/>
        </w:rPr>
        <w:t xml:space="preserve">can legitimately be labelled as </w:t>
      </w:r>
      <w:r w:rsidR="6B9B60BE" w:rsidRPr="2D9CCFA8">
        <w:rPr>
          <w:rFonts w:cs="Arial"/>
          <w:color w:val="000000" w:themeColor="text1"/>
        </w:rPr>
        <w:t>British</w:t>
      </w:r>
      <w:r w:rsidR="08CD4C04" w:rsidRPr="2D9CCFA8">
        <w:rPr>
          <w:rFonts w:cs="Arial"/>
          <w:color w:val="000000" w:themeColor="text1"/>
        </w:rPr>
        <w:t xml:space="preserve">. The </w:t>
      </w:r>
      <w:r w:rsidR="00136B60" w:rsidRPr="2D9CCFA8">
        <w:rPr>
          <w:rFonts w:cs="Arial"/>
          <w:color w:val="000000" w:themeColor="text1"/>
        </w:rPr>
        <w:t>labelling</w:t>
      </w:r>
      <w:r w:rsidR="08CD4C04" w:rsidRPr="2D9CCFA8">
        <w:rPr>
          <w:rFonts w:cs="Arial"/>
          <w:color w:val="000000" w:themeColor="text1"/>
        </w:rPr>
        <w:t xml:space="preserve"> rules state that if the bacon in this example is </w:t>
      </w:r>
      <w:r w:rsidR="39FB6379" w:rsidRPr="2D9CCFA8">
        <w:rPr>
          <w:rFonts w:cs="Arial"/>
          <w:color w:val="000000" w:themeColor="text1"/>
        </w:rPr>
        <w:t xml:space="preserve">voluntarily </w:t>
      </w:r>
      <w:r w:rsidR="08CD4C04" w:rsidRPr="2D9CCFA8">
        <w:rPr>
          <w:rFonts w:cs="Arial"/>
          <w:color w:val="000000" w:themeColor="text1"/>
        </w:rPr>
        <w:t>declared as British, there must be an additional</w:t>
      </w:r>
      <w:r w:rsidR="6B9B60BE" w:rsidRPr="2D9CCFA8">
        <w:rPr>
          <w:rFonts w:cs="Arial"/>
          <w:color w:val="000000" w:themeColor="text1"/>
        </w:rPr>
        <w:t xml:space="preserve"> </w:t>
      </w:r>
      <w:r w:rsidR="7C5175AA" w:rsidRPr="2D9CCFA8">
        <w:rPr>
          <w:rFonts w:cs="Arial"/>
          <w:color w:val="000000" w:themeColor="text1"/>
        </w:rPr>
        <w:t>visible</w:t>
      </w:r>
      <w:r w:rsidR="6B9B60BE" w:rsidRPr="2D9CCFA8">
        <w:rPr>
          <w:rFonts w:cs="Arial"/>
          <w:color w:val="000000" w:themeColor="text1"/>
        </w:rPr>
        <w:t xml:space="preserve"> </w:t>
      </w:r>
      <w:r w:rsidR="08CD4C04" w:rsidRPr="2D9CCFA8">
        <w:rPr>
          <w:rFonts w:cs="Arial"/>
          <w:color w:val="000000" w:themeColor="text1"/>
        </w:rPr>
        <w:t>statement that the</w:t>
      </w:r>
      <w:r w:rsidR="6B9B60BE" w:rsidRPr="2D9CCFA8">
        <w:rPr>
          <w:rFonts w:cs="Arial"/>
          <w:color w:val="000000" w:themeColor="text1"/>
        </w:rPr>
        <w:t xml:space="preserve"> </w:t>
      </w:r>
      <w:r w:rsidR="08CD4C04" w:rsidRPr="2D9CCFA8">
        <w:rPr>
          <w:rFonts w:cs="Arial"/>
          <w:color w:val="000000" w:themeColor="text1"/>
        </w:rPr>
        <w:t>pork which comprises the primary ingredient of</w:t>
      </w:r>
      <w:r w:rsidR="6B9B60BE" w:rsidRPr="2D9CCFA8">
        <w:rPr>
          <w:rFonts w:cs="Arial"/>
          <w:color w:val="000000" w:themeColor="text1"/>
        </w:rPr>
        <w:t xml:space="preserve"> </w:t>
      </w:r>
      <w:r w:rsidR="4F5325B1" w:rsidRPr="2D9CCFA8">
        <w:rPr>
          <w:rFonts w:cs="Arial"/>
          <w:color w:val="000000" w:themeColor="text1"/>
        </w:rPr>
        <w:t>the</w:t>
      </w:r>
      <w:r w:rsidR="08CD4C04" w:rsidRPr="2D9CCFA8">
        <w:rPr>
          <w:rFonts w:cs="Arial"/>
          <w:color w:val="000000" w:themeColor="text1"/>
        </w:rPr>
        <w:t xml:space="preserve"> bacon </w:t>
      </w:r>
      <w:r w:rsidR="773C0819" w:rsidRPr="2D9CCFA8">
        <w:rPr>
          <w:rFonts w:cs="Arial"/>
          <w:color w:val="000000" w:themeColor="text1"/>
        </w:rPr>
        <w:t>is of a different origin.</w:t>
      </w:r>
      <w:r w:rsidR="3C7E0E08" w:rsidRPr="2D9CCFA8">
        <w:rPr>
          <w:rFonts w:cs="Arial"/>
          <w:color w:val="000000" w:themeColor="text1"/>
        </w:rPr>
        <w:t xml:space="preserve"> </w:t>
      </w:r>
      <w:r w:rsidR="502B9320" w:rsidRPr="2D9CCFA8">
        <w:rPr>
          <w:rFonts w:cs="Arial"/>
          <w:color w:val="000000" w:themeColor="text1"/>
        </w:rPr>
        <w:t xml:space="preserve">However, </w:t>
      </w:r>
      <w:r w:rsidR="48C2FFFE" w:rsidRPr="2D9CCFA8">
        <w:rPr>
          <w:rFonts w:cs="Arial"/>
          <w:color w:val="000000" w:themeColor="text1"/>
        </w:rPr>
        <w:t>t</w:t>
      </w:r>
      <w:r w:rsidR="01F448D3" w:rsidRPr="2D9CCFA8">
        <w:rPr>
          <w:rFonts w:cs="Arial"/>
          <w:color w:val="000000" w:themeColor="text1"/>
        </w:rPr>
        <w:t xml:space="preserve">his may not always be </w:t>
      </w:r>
      <w:proofErr w:type="gramStart"/>
      <w:r w:rsidR="01F448D3" w:rsidRPr="2D9CCFA8">
        <w:rPr>
          <w:rFonts w:cs="Arial"/>
          <w:color w:val="000000" w:themeColor="text1"/>
        </w:rPr>
        <w:t>very obvious</w:t>
      </w:r>
      <w:proofErr w:type="gramEnd"/>
      <w:r w:rsidR="01F448D3" w:rsidRPr="2D9CCFA8">
        <w:rPr>
          <w:rFonts w:cs="Arial"/>
          <w:color w:val="000000" w:themeColor="text1"/>
        </w:rPr>
        <w:t xml:space="preserve"> from the label</w:t>
      </w:r>
      <w:r w:rsidR="00866DE3">
        <w:rPr>
          <w:rFonts w:cs="Arial"/>
          <w:color w:val="000000" w:themeColor="text1"/>
        </w:rPr>
        <w:t xml:space="preserve"> </w:t>
      </w:r>
      <w:r w:rsidR="7AA18313" w:rsidRPr="2D9CCFA8">
        <w:rPr>
          <w:rFonts w:cs="Arial"/>
          <w:color w:val="000000" w:themeColor="text1"/>
        </w:rPr>
        <w:t>a</w:t>
      </w:r>
      <w:r w:rsidR="084C8D09" w:rsidRPr="2D9CCFA8">
        <w:rPr>
          <w:rFonts w:cs="Arial"/>
          <w:color w:val="000000" w:themeColor="text1"/>
        </w:rPr>
        <w:t>nd s</w:t>
      </w:r>
      <w:r w:rsidR="6D387AB5" w:rsidRPr="2D9CCFA8">
        <w:rPr>
          <w:rFonts w:cs="Arial"/>
          <w:color w:val="000000" w:themeColor="text1"/>
        </w:rPr>
        <w:t>ome people may prefer an emphasis on the origin of the ingredients rather than the place of manufacture.</w:t>
      </w:r>
    </w:p>
    <w:p w14:paraId="3BDDE72D" w14:textId="3B0FBD16" w:rsidR="2D9E0EFB" w:rsidRDefault="1DCA99FF" w:rsidP="000F1BBA">
      <w:pPr>
        <w:rPr>
          <w:rFonts w:cs="Arial"/>
          <w:color w:val="000000" w:themeColor="text1"/>
        </w:rPr>
      </w:pPr>
      <w:r w:rsidRPr="02FF8396">
        <w:rPr>
          <w:rFonts w:cs="Arial"/>
          <w:color w:val="000000" w:themeColor="text1"/>
        </w:rPr>
        <w:t>E</w:t>
      </w:r>
      <w:r w:rsidR="7BE8D430" w:rsidRPr="02FF8396">
        <w:rPr>
          <w:rFonts w:cs="Arial"/>
          <w:color w:val="000000" w:themeColor="text1"/>
        </w:rPr>
        <w:t>ven</w:t>
      </w:r>
      <w:r w:rsidR="773C0819" w:rsidRPr="2927A056">
        <w:rPr>
          <w:rFonts w:cs="Arial"/>
          <w:color w:val="000000" w:themeColor="text1"/>
        </w:rPr>
        <w:t xml:space="preserve"> where origin </w:t>
      </w:r>
      <w:r w:rsidR="40C9EE1C" w:rsidRPr="2927A056">
        <w:rPr>
          <w:rFonts w:cs="Arial"/>
          <w:color w:val="000000" w:themeColor="text1"/>
        </w:rPr>
        <w:t>information</w:t>
      </w:r>
      <w:r w:rsidR="773C0819" w:rsidRPr="2927A056">
        <w:rPr>
          <w:rFonts w:cs="Arial"/>
          <w:color w:val="000000" w:themeColor="text1"/>
        </w:rPr>
        <w:t xml:space="preserve"> is mandatory, </w:t>
      </w:r>
      <w:r w:rsidR="0127034C" w:rsidRPr="2927A056">
        <w:rPr>
          <w:rFonts w:cs="Arial"/>
          <w:color w:val="000000" w:themeColor="text1"/>
        </w:rPr>
        <w:t>the</w:t>
      </w:r>
      <w:r w:rsidR="773C0819" w:rsidRPr="2927A056">
        <w:rPr>
          <w:rFonts w:cs="Arial"/>
          <w:color w:val="000000" w:themeColor="text1"/>
        </w:rPr>
        <w:t xml:space="preserve"> rules on its presentation and placement are the same as for other information; it can be anywhere on the pack including the back, and the text size can be </w:t>
      </w:r>
      <w:r w:rsidR="1607324D" w:rsidRPr="2927A056">
        <w:rPr>
          <w:rFonts w:cs="Arial"/>
          <w:color w:val="000000" w:themeColor="text1"/>
        </w:rPr>
        <w:t>such that a lower-case ‘x’ is just 1.2mm high</w:t>
      </w:r>
      <w:r w:rsidR="00B3644C" w:rsidRPr="2927A056">
        <w:rPr>
          <w:rFonts w:cs="Arial"/>
          <w:color w:val="000000" w:themeColor="text1"/>
        </w:rPr>
        <w:t>.</w:t>
      </w:r>
    </w:p>
    <w:p w14:paraId="53769701" w14:textId="147A76E6" w:rsidR="63D810C0" w:rsidRDefault="1CE67612" w:rsidP="00E71CE6">
      <w:pPr>
        <w:pStyle w:val="Heading2"/>
        <w:rPr>
          <w:rFonts w:ascii="Aptos Display" w:eastAsia="Aptos Display" w:hAnsi="Aptos Display" w:cs="Aptos Display"/>
          <w:color w:val="0F4761"/>
          <w:sz w:val="40"/>
          <w:szCs w:val="40"/>
        </w:rPr>
      </w:pPr>
      <w:bookmarkStart w:id="32" w:name="_Toc156912198"/>
      <w:bookmarkStart w:id="33" w:name="_Toc158795292"/>
      <w:bookmarkStart w:id="34" w:name="_Toc159943354"/>
      <w:bookmarkStart w:id="35" w:name="_Toc159943671"/>
      <w:r>
        <w:lastRenderedPageBreak/>
        <w:t xml:space="preserve">Method of Production </w:t>
      </w:r>
      <w:bookmarkEnd w:id="32"/>
      <w:bookmarkEnd w:id="33"/>
      <w:r w:rsidR="00A81D65">
        <w:t>La</w:t>
      </w:r>
      <w:r>
        <w:t>belling</w:t>
      </w:r>
      <w:bookmarkEnd w:id="34"/>
      <w:bookmarkEnd w:id="35"/>
    </w:p>
    <w:p w14:paraId="0959B1EE" w14:textId="6B3AC13F" w:rsidR="63D810C0" w:rsidRDefault="1CE67612" w:rsidP="273E5AB0">
      <w:pPr>
        <w:pStyle w:val="Heading3"/>
        <w:rPr>
          <w:rFonts w:ascii="Aptos Display" w:eastAsia="Aptos Display" w:hAnsi="Aptos Display" w:cs="Aptos Display"/>
          <w:b w:val="0"/>
          <w:bCs w:val="0"/>
          <w:color w:val="0F4761"/>
          <w:sz w:val="32"/>
          <w:szCs w:val="32"/>
        </w:rPr>
      </w:pPr>
      <w:bookmarkStart w:id="36" w:name="_Toc156910609"/>
      <w:bookmarkStart w:id="37" w:name="_Toc156912199"/>
      <w:bookmarkStart w:id="38" w:name="_Toc158794938"/>
      <w:bookmarkStart w:id="39" w:name="_Toc158795293"/>
      <w:bookmarkStart w:id="40" w:name="_Toc159943355"/>
      <w:bookmarkStart w:id="41" w:name="_Toc159943672"/>
      <w:r>
        <w:t>Current situation</w:t>
      </w:r>
      <w:bookmarkEnd w:id="36"/>
      <w:bookmarkEnd w:id="37"/>
      <w:bookmarkEnd w:id="38"/>
      <w:bookmarkEnd w:id="39"/>
      <w:bookmarkEnd w:id="40"/>
      <w:bookmarkEnd w:id="41"/>
    </w:p>
    <w:p w14:paraId="134A2A6C" w14:textId="7851B485" w:rsidR="63D810C0" w:rsidRDefault="1CE67612" w:rsidP="000F1BBA">
      <w:pPr>
        <w:rPr>
          <w:rFonts w:cs="Arial"/>
          <w:color w:val="000000" w:themeColor="text1"/>
          <w:szCs w:val="24"/>
        </w:rPr>
      </w:pPr>
      <w:r w:rsidRPr="55AD4919">
        <w:rPr>
          <w:rFonts w:cs="Arial"/>
          <w:color w:val="000000" w:themeColor="text1"/>
          <w:szCs w:val="24"/>
        </w:rPr>
        <w:t>Existing regulations related to providing information on how animals are reared are limited.</w:t>
      </w:r>
    </w:p>
    <w:p w14:paraId="39CD95FC" w14:textId="16687BC6" w:rsidR="63D810C0" w:rsidRDefault="1CE67612" w:rsidP="000F1BBA">
      <w:pPr>
        <w:rPr>
          <w:rFonts w:cs="Arial"/>
          <w:color w:val="000000" w:themeColor="text1"/>
        </w:rPr>
      </w:pPr>
      <w:r w:rsidRPr="4D1BEC6F">
        <w:rPr>
          <w:rFonts w:cs="Arial"/>
          <w:color w:val="000000" w:themeColor="text1"/>
        </w:rPr>
        <w:t xml:space="preserve">There are two marketing standards in </w:t>
      </w:r>
      <w:r w:rsidR="14495CB5" w:rsidRPr="5E1DA1A1">
        <w:rPr>
          <w:rFonts w:cs="Arial"/>
          <w:color w:val="000000" w:themeColor="text1"/>
        </w:rPr>
        <w:t xml:space="preserve">assimilated </w:t>
      </w:r>
      <w:r w:rsidRPr="4D1BEC6F">
        <w:rPr>
          <w:rFonts w:cs="Arial"/>
          <w:color w:val="000000" w:themeColor="text1"/>
        </w:rPr>
        <w:t>law that define methods of production</w:t>
      </w:r>
      <w:r w:rsidR="00357AD0" w:rsidRPr="4D1BEC6F">
        <w:rPr>
          <w:rFonts w:cs="Arial"/>
          <w:color w:val="000000" w:themeColor="text1"/>
        </w:rPr>
        <w:t>.</w:t>
      </w:r>
      <w:r w:rsidRPr="4D1BEC6F">
        <w:rPr>
          <w:rFonts w:cs="Arial"/>
          <w:color w:val="000000" w:themeColor="text1"/>
        </w:rPr>
        <w:t xml:space="preserve"> </w:t>
      </w:r>
      <w:r w:rsidR="00A63A63" w:rsidRPr="4D1BEC6F">
        <w:rPr>
          <w:rFonts w:cs="Arial"/>
          <w:color w:val="000000" w:themeColor="text1"/>
        </w:rPr>
        <w:t>For</w:t>
      </w:r>
      <w:r w:rsidRPr="4D1BEC6F">
        <w:rPr>
          <w:rFonts w:cs="Arial"/>
          <w:color w:val="000000" w:themeColor="text1"/>
        </w:rPr>
        <w:t xml:space="preserve"> shell eggs</w:t>
      </w:r>
      <w:r w:rsidR="00A63A63" w:rsidRPr="4D1BEC6F">
        <w:rPr>
          <w:rFonts w:cs="Arial"/>
          <w:color w:val="000000" w:themeColor="text1"/>
        </w:rPr>
        <w:t>,</w:t>
      </w:r>
      <w:r w:rsidRPr="4D1BEC6F">
        <w:rPr>
          <w:rFonts w:cs="Arial"/>
          <w:color w:val="000000" w:themeColor="text1"/>
        </w:rPr>
        <w:t xml:space="preserve"> such as those sold in egg boxes</w:t>
      </w:r>
      <w:r w:rsidR="00A63A63" w:rsidRPr="4D1BEC6F">
        <w:rPr>
          <w:rFonts w:cs="Arial"/>
          <w:color w:val="000000" w:themeColor="text1"/>
        </w:rPr>
        <w:t>,</w:t>
      </w:r>
      <w:r w:rsidRPr="4D1BEC6F">
        <w:rPr>
          <w:rFonts w:cs="Arial"/>
          <w:color w:val="000000" w:themeColor="text1"/>
        </w:rPr>
        <w:t xml:space="preserve"> </w:t>
      </w:r>
      <w:r w:rsidR="00A63A63" w:rsidRPr="4D1BEC6F">
        <w:rPr>
          <w:rFonts w:cs="Arial"/>
          <w:color w:val="000000" w:themeColor="text1"/>
        </w:rPr>
        <w:t xml:space="preserve">they are </w:t>
      </w:r>
      <w:hyperlink r:id="rId27" w:history="1">
        <w:r w:rsidRPr="00965F36">
          <w:rPr>
            <w:rStyle w:val="Hyperlink"/>
            <w:rFonts w:cs="Arial"/>
          </w:rPr>
          <w:t>mandatory</w:t>
        </w:r>
      </w:hyperlink>
      <w:r w:rsidRPr="4D1BEC6F">
        <w:rPr>
          <w:rFonts w:cs="Arial"/>
          <w:color w:val="000000" w:themeColor="text1"/>
        </w:rPr>
        <w:t xml:space="preserve"> and </w:t>
      </w:r>
      <w:r w:rsidR="00A63A63" w:rsidRPr="4D1BEC6F">
        <w:rPr>
          <w:rFonts w:cs="Arial"/>
          <w:color w:val="000000" w:themeColor="text1"/>
        </w:rPr>
        <w:t xml:space="preserve">for </w:t>
      </w:r>
      <w:r w:rsidR="00965F36" w:rsidRPr="00965F36">
        <w:rPr>
          <w:rFonts w:cs="Arial"/>
          <w:color w:val="000000" w:themeColor="text1"/>
        </w:rPr>
        <w:t>unprocessed poultry meat</w:t>
      </w:r>
      <w:r w:rsidR="00866DE3">
        <w:rPr>
          <w:rFonts w:cs="Arial"/>
          <w:color w:val="000000" w:themeColor="text1"/>
        </w:rPr>
        <w:t xml:space="preserve"> </w:t>
      </w:r>
      <w:r w:rsidR="00965F36" w:rsidRPr="00965F36">
        <w:rPr>
          <w:rFonts w:cs="Arial"/>
          <w:color w:val="000000" w:themeColor="text1"/>
        </w:rPr>
        <w:t xml:space="preserve">they are </w:t>
      </w:r>
      <w:hyperlink r:id="rId28" w:history="1">
        <w:r w:rsidR="00965F36" w:rsidRPr="00965F36">
          <w:rPr>
            <w:rStyle w:val="Hyperlink"/>
            <w:rFonts w:cs="Arial"/>
          </w:rPr>
          <w:t>voluntary</w:t>
        </w:r>
      </w:hyperlink>
      <w:r w:rsidRPr="4D1BEC6F">
        <w:rPr>
          <w:rFonts w:cs="Arial"/>
          <w:color w:val="000000" w:themeColor="text1"/>
        </w:rPr>
        <w:t xml:space="preserve">. Beef, lamb, pork and dairy are not covered, nor are processed products or those sold through </w:t>
      </w:r>
      <w:r w:rsidR="00C7383C" w:rsidRPr="4D1BEC6F">
        <w:rPr>
          <w:rFonts w:cs="Arial"/>
          <w:color w:val="000000" w:themeColor="text1"/>
        </w:rPr>
        <w:t xml:space="preserve">the </w:t>
      </w:r>
      <w:r w:rsidR="00A301EF" w:rsidRPr="4D1BEC6F">
        <w:rPr>
          <w:rFonts w:cs="Arial"/>
          <w:color w:val="000000" w:themeColor="text1"/>
        </w:rPr>
        <w:t>food service</w:t>
      </w:r>
      <w:r w:rsidR="00183AAD" w:rsidRPr="4D1BEC6F">
        <w:rPr>
          <w:rFonts w:cs="Arial"/>
          <w:color w:val="000000" w:themeColor="text1"/>
        </w:rPr>
        <w:t xml:space="preserve"> sector</w:t>
      </w:r>
      <w:r w:rsidR="00686639" w:rsidRPr="4D1BEC6F">
        <w:rPr>
          <w:rFonts w:cs="Arial"/>
          <w:color w:val="000000" w:themeColor="text1"/>
        </w:rPr>
        <w:t xml:space="preserve"> </w:t>
      </w:r>
      <w:r w:rsidR="04F351F5" w:rsidRPr="082A5B3F">
        <w:rPr>
          <w:rFonts w:cs="Arial"/>
          <w:color w:val="000000" w:themeColor="text1"/>
        </w:rPr>
        <w:t>for example</w:t>
      </w:r>
      <w:r w:rsidR="04F351F5" w:rsidRPr="29B712CF">
        <w:rPr>
          <w:rFonts w:cs="Arial"/>
          <w:color w:val="000000" w:themeColor="text1"/>
        </w:rPr>
        <w:t>,</w:t>
      </w:r>
      <w:r w:rsidR="00686639" w:rsidRPr="4D1BEC6F">
        <w:rPr>
          <w:rFonts w:cs="Arial"/>
          <w:color w:val="000000" w:themeColor="text1"/>
        </w:rPr>
        <w:t xml:space="preserve"> restaurants</w:t>
      </w:r>
      <w:r w:rsidR="12146E0C" w:rsidRPr="29B712CF">
        <w:rPr>
          <w:rFonts w:cs="Arial"/>
          <w:color w:val="000000" w:themeColor="text1"/>
        </w:rPr>
        <w:t xml:space="preserve"> or</w:t>
      </w:r>
      <w:r w:rsidR="00686639" w:rsidRPr="4D1BEC6F">
        <w:rPr>
          <w:rFonts w:cs="Arial"/>
          <w:color w:val="000000" w:themeColor="text1"/>
        </w:rPr>
        <w:t xml:space="preserve"> catering services</w:t>
      </w:r>
      <w:r w:rsidRPr="4D1BEC6F">
        <w:rPr>
          <w:rFonts w:cs="Arial"/>
          <w:color w:val="000000" w:themeColor="text1"/>
        </w:rPr>
        <w:t>.</w:t>
      </w:r>
    </w:p>
    <w:p w14:paraId="772E3960" w14:textId="30951AA8" w:rsidR="63D810C0" w:rsidRDefault="1CE67612" w:rsidP="000F1BBA">
      <w:pPr>
        <w:rPr>
          <w:rFonts w:cs="Arial"/>
          <w:color w:val="000000" w:themeColor="text1"/>
        </w:rPr>
      </w:pPr>
      <w:r w:rsidRPr="13AFAA41">
        <w:rPr>
          <w:rFonts w:cs="Arial"/>
          <w:color w:val="000000" w:themeColor="text1"/>
        </w:rPr>
        <w:t xml:space="preserve">The introduction of </w:t>
      </w:r>
      <w:r w:rsidRPr="2E8504AA">
        <w:rPr>
          <w:rFonts w:cs="Arial"/>
          <w:color w:val="000000" w:themeColor="text1"/>
        </w:rPr>
        <w:t>mandatory</w:t>
      </w:r>
      <w:r w:rsidRPr="13AFAA41">
        <w:rPr>
          <w:rFonts w:cs="Arial"/>
          <w:color w:val="000000" w:themeColor="text1"/>
        </w:rPr>
        <w:t xml:space="preserve"> marketing standards for shell eggs has successfully demonstrated that where better information is available to consumers on how animals are reared,</w:t>
      </w:r>
      <w:r w:rsidR="006C0396">
        <w:rPr>
          <w:rFonts w:cs="Arial"/>
          <w:color w:val="000000" w:themeColor="text1"/>
        </w:rPr>
        <w:t xml:space="preserve"> consumer demand patterns</w:t>
      </w:r>
      <w:r w:rsidRPr="13AFAA41">
        <w:rPr>
          <w:rFonts w:cs="Arial"/>
          <w:color w:val="000000" w:themeColor="text1"/>
        </w:rPr>
        <w:t xml:space="preserve"> </w:t>
      </w:r>
      <w:r w:rsidR="0086348D">
        <w:rPr>
          <w:rFonts w:cs="Arial"/>
          <w:color w:val="000000" w:themeColor="text1"/>
        </w:rPr>
        <w:t>become clear</w:t>
      </w:r>
      <w:r w:rsidR="008D28FE">
        <w:rPr>
          <w:rFonts w:cs="Arial"/>
          <w:color w:val="000000" w:themeColor="text1"/>
        </w:rPr>
        <w:t>,</w:t>
      </w:r>
      <w:r w:rsidR="0086348D">
        <w:rPr>
          <w:rFonts w:cs="Arial"/>
          <w:color w:val="000000" w:themeColor="text1"/>
        </w:rPr>
        <w:t xml:space="preserve"> and</w:t>
      </w:r>
      <w:r w:rsidRPr="13AFAA41">
        <w:rPr>
          <w:rFonts w:cs="Arial"/>
          <w:color w:val="000000" w:themeColor="text1"/>
        </w:rPr>
        <w:t xml:space="preserve"> the food industry respond</w:t>
      </w:r>
      <w:r w:rsidR="0086348D">
        <w:rPr>
          <w:rFonts w:cs="Arial"/>
          <w:color w:val="000000" w:themeColor="text1"/>
        </w:rPr>
        <w:t>s</w:t>
      </w:r>
      <w:r w:rsidR="00FA3DC2">
        <w:rPr>
          <w:rFonts w:cs="Arial"/>
          <w:color w:val="000000" w:themeColor="text1"/>
        </w:rPr>
        <w:t>. In this</w:t>
      </w:r>
      <w:r w:rsidR="008D28FE">
        <w:rPr>
          <w:rFonts w:cs="Arial"/>
          <w:color w:val="000000" w:themeColor="text1"/>
        </w:rPr>
        <w:t xml:space="preserve"> instance,</w:t>
      </w:r>
      <w:r w:rsidRPr="13AFAA41">
        <w:rPr>
          <w:rFonts w:cs="Arial"/>
          <w:color w:val="000000" w:themeColor="text1"/>
        </w:rPr>
        <w:t xml:space="preserve"> </w:t>
      </w:r>
      <w:r w:rsidR="00276259">
        <w:rPr>
          <w:rFonts w:cs="Arial"/>
          <w:color w:val="000000" w:themeColor="text1"/>
        </w:rPr>
        <w:t>increased volumes of</w:t>
      </w:r>
      <w:r w:rsidR="00276259" w:rsidRPr="13AFAA41">
        <w:rPr>
          <w:rFonts w:cs="Arial"/>
          <w:color w:val="000000" w:themeColor="text1"/>
        </w:rPr>
        <w:t xml:space="preserve"> </w:t>
      </w:r>
      <w:r w:rsidRPr="13AFAA41">
        <w:rPr>
          <w:rFonts w:cs="Arial"/>
          <w:color w:val="000000" w:themeColor="text1"/>
        </w:rPr>
        <w:t xml:space="preserve">higher welfare products </w:t>
      </w:r>
      <w:r w:rsidR="008D28FE">
        <w:rPr>
          <w:rFonts w:cs="Arial"/>
          <w:color w:val="000000" w:themeColor="text1"/>
        </w:rPr>
        <w:t>were made</w:t>
      </w:r>
      <w:r w:rsidRPr="13AFAA41">
        <w:rPr>
          <w:rFonts w:cs="Arial"/>
          <w:color w:val="000000" w:themeColor="text1"/>
        </w:rPr>
        <w:t xml:space="preserve"> available</w:t>
      </w:r>
      <w:r w:rsidR="00DF2FFC">
        <w:rPr>
          <w:rFonts w:cs="Arial"/>
          <w:color w:val="000000" w:themeColor="text1"/>
        </w:rPr>
        <w:t xml:space="preserve"> </w:t>
      </w:r>
      <w:r w:rsidR="00E81D3E">
        <w:rPr>
          <w:rFonts w:cs="Arial"/>
          <w:color w:val="000000" w:themeColor="text1"/>
        </w:rPr>
        <w:t>in response to this demand</w:t>
      </w:r>
      <w:r w:rsidRPr="13AFAA41">
        <w:rPr>
          <w:rFonts w:cs="Arial"/>
          <w:color w:val="000000" w:themeColor="text1"/>
        </w:rPr>
        <w:t xml:space="preserve">. In 2004 it became a requirement for eggs to be marked as either: caged hens, barn, free-range or organic. Many retailers promoted free-range eggs and amended their sourcing policies following increased consumer awareness of hen welfare. Since then, the market share of free-range eggs in retail has </w:t>
      </w:r>
      <w:hyperlink r:id="rId29">
        <w:r w:rsidR="00755E53" w:rsidRPr="2E8504AA">
          <w:rPr>
            <w:rStyle w:val="Hyperlink"/>
            <w:rFonts w:cs="Arial"/>
          </w:rPr>
          <w:t xml:space="preserve">doubled </w:t>
        </w:r>
        <w:r w:rsidRPr="2E8504AA">
          <w:rPr>
            <w:rStyle w:val="Hyperlink"/>
            <w:rFonts w:cs="Arial"/>
          </w:rPr>
          <w:t xml:space="preserve">from </w:t>
        </w:r>
        <w:r w:rsidR="00084FF9" w:rsidRPr="2E8504AA">
          <w:rPr>
            <w:rStyle w:val="Hyperlink"/>
            <w:rFonts w:cs="Arial"/>
          </w:rPr>
          <w:t>less than</w:t>
        </w:r>
        <w:r w:rsidRPr="2E8504AA">
          <w:rPr>
            <w:rStyle w:val="Hyperlink"/>
            <w:rFonts w:cs="Arial"/>
          </w:rPr>
          <w:t xml:space="preserve"> 30% in 2004 to over </w:t>
        </w:r>
        <w:r w:rsidR="00EC218C" w:rsidRPr="2E8504AA">
          <w:rPr>
            <w:rStyle w:val="Hyperlink"/>
            <w:rFonts w:cs="Arial"/>
          </w:rPr>
          <w:t>6</w:t>
        </w:r>
        <w:r w:rsidRPr="2E8504AA">
          <w:rPr>
            <w:rStyle w:val="Hyperlink"/>
            <w:rFonts w:cs="Arial"/>
          </w:rPr>
          <w:t>0% in 2023</w:t>
        </w:r>
      </w:hyperlink>
      <w:r w:rsidRPr="2E8504AA">
        <w:rPr>
          <w:rFonts w:cs="Arial"/>
          <w:color w:val="000000" w:themeColor="text1"/>
        </w:rPr>
        <w:t>.</w:t>
      </w:r>
    </w:p>
    <w:p w14:paraId="6B5519F0" w14:textId="7403A7AB" w:rsidR="63D810C0" w:rsidRPr="00427E94" w:rsidRDefault="1CE67612" w:rsidP="000F1BBA">
      <w:pPr>
        <w:rPr>
          <w:i/>
          <w:iCs/>
          <w:sz w:val="22"/>
        </w:rPr>
      </w:pPr>
      <w:r w:rsidRPr="66781C82">
        <w:rPr>
          <w:rFonts w:cs="Arial"/>
          <w:color w:val="000000" w:themeColor="text1"/>
        </w:rPr>
        <w:t xml:space="preserve">Apart from eggs, there is no mandatory requirement to provide information on how animals have been reared. A range of industry-led voluntary labelling initiatives provide some information for consumers - such as farm assurance schemes, supermarket-specific </w:t>
      </w:r>
      <w:r w:rsidR="0098195C" w:rsidRPr="66781C82">
        <w:rPr>
          <w:rFonts w:cs="Arial"/>
          <w:color w:val="000000" w:themeColor="text1"/>
        </w:rPr>
        <w:t>commitments</w:t>
      </w:r>
      <w:r w:rsidR="009B1438" w:rsidRPr="66781C82">
        <w:rPr>
          <w:rFonts w:cs="Arial"/>
          <w:color w:val="000000" w:themeColor="text1"/>
        </w:rPr>
        <w:t xml:space="preserve"> or </w:t>
      </w:r>
      <w:r w:rsidRPr="66781C82">
        <w:rPr>
          <w:rFonts w:cs="Arial"/>
          <w:color w:val="000000" w:themeColor="text1"/>
        </w:rPr>
        <w:t>standards and non-standardised marketing terms. Assurance schemes in place in the UK</w:t>
      </w:r>
      <w:r w:rsidRPr="66781C82" w:rsidDel="1CE67612">
        <w:rPr>
          <w:rFonts w:cs="Arial"/>
          <w:color w:val="000000" w:themeColor="text1"/>
        </w:rPr>
        <w:t>, such as Red Tractor</w:t>
      </w:r>
      <w:r w:rsidRPr="66781C82">
        <w:rPr>
          <w:rFonts w:cs="Arial"/>
          <w:color w:val="000000" w:themeColor="text1"/>
        </w:rPr>
        <w:t>,</w:t>
      </w:r>
      <w:r w:rsidRPr="66781C82" w:rsidDel="1CE67612">
        <w:rPr>
          <w:rFonts w:cs="Arial"/>
          <w:color w:val="000000" w:themeColor="text1"/>
        </w:rPr>
        <w:t xml:space="preserve"> </w:t>
      </w:r>
      <w:r w:rsidRPr="66781C82">
        <w:rPr>
          <w:rFonts w:cs="Arial"/>
          <w:color w:val="000000" w:themeColor="text1"/>
        </w:rPr>
        <w:t>Quality Meat Scotland</w:t>
      </w:r>
      <w:r w:rsidRPr="66781C82" w:rsidDel="1CE67612">
        <w:rPr>
          <w:rFonts w:cs="Arial"/>
          <w:color w:val="000000" w:themeColor="text1"/>
        </w:rPr>
        <w:t xml:space="preserve"> and RSPCA Assured</w:t>
      </w:r>
      <w:r w:rsidRPr="66781C82">
        <w:rPr>
          <w:rFonts w:cs="Arial"/>
          <w:color w:val="000000" w:themeColor="text1"/>
        </w:rPr>
        <w:t xml:space="preserve">, are well-known and play a significant role in domestic livestock production. However, they place variable emphasis on animal welfare and do not cover imported products. This is important because </w:t>
      </w:r>
      <w:r w:rsidR="007058D8">
        <w:rPr>
          <w:rFonts w:cs="Arial"/>
          <w:color w:val="000000" w:themeColor="text1"/>
        </w:rPr>
        <w:t>UK farmers adhere to higher welfare standards than many other countries</w:t>
      </w:r>
      <w:r w:rsidR="00E5473C">
        <w:rPr>
          <w:rFonts w:cs="Arial"/>
          <w:color w:val="000000" w:themeColor="text1"/>
        </w:rPr>
        <w:t xml:space="preserve"> (including those preventing the use of sow stalls for pork production or battery cages for egg productio</w:t>
      </w:r>
      <w:r w:rsidR="00282FBB">
        <w:rPr>
          <w:rFonts w:cs="Arial"/>
          <w:color w:val="000000" w:themeColor="text1"/>
        </w:rPr>
        <w:t xml:space="preserve">n), and if consumers were able to identify this more </w:t>
      </w:r>
      <w:proofErr w:type="gramStart"/>
      <w:r w:rsidR="00282FBB">
        <w:rPr>
          <w:rFonts w:cs="Arial"/>
          <w:color w:val="000000" w:themeColor="text1"/>
        </w:rPr>
        <w:t>clearly</w:t>
      </w:r>
      <w:proofErr w:type="gramEnd"/>
      <w:r w:rsidR="0053609F" w:rsidRPr="66781C82">
        <w:rPr>
          <w:rFonts w:cs="Arial"/>
          <w:color w:val="000000" w:themeColor="text1"/>
        </w:rPr>
        <w:t xml:space="preserve"> the</w:t>
      </w:r>
      <w:r w:rsidR="00036DA6">
        <w:rPr>
          <w:rFonts w:cs="Arial"/>
          <w:color w:val="000000" w:themeColor="text1"/>
        </w:rPr>
        <w:t>y</w:t>
      </w:r>
      <w:r w:rsidRPr="66781C82">
        <w:rPr>
          <w:rFonts w:cs="Arial"/>
          <w:color w:val="000000" w:themeColor="text1"/>
        </w:rPr>
        <w:t xml:space="preserve"> may choose to buy </w:t>
      </w:r>
      <w:r w:rsidR="006131BE">
        <w:rPr>
          <w:rFonts w:cs="Arial"/>
          <w:color w:val="000000" w:themeColor="text1"/>
        </w:rPr>
        <w:t>the</w:t>
      </w:r>
      <w:r w:rsidR="006131BE" w:rsidRPr="66781C82">
        <w:rPr>
          <w:rFonts w:cs="Arial"/>
          <w:color w:val="000000" w:themeColor="text1"/>
        </w:rPr>
        <w:t xml:space="preserve"> </w:t>
      </w:r>
      <w:r w:rsidRPr="66781C82">
        <w:rPr>
          <w:rFonts w:cs="Arial"/>
          <w:color w:val="000000" w:themeColor="text1"/>
        </w:rPr>
        <w:t>products</w:t>
      </w:r>
      <w:r w:rsidR="006131BE">
        <w:rPr>
          <w:rFonts w:cs="Arial"/>
          <w:color w:val="000000" w:themeColor="text1"/>
        </w:rPr>
        <w:t xml:space="preserve"> that align with their values</w:t>
      </w:r>
      <w:r w:rsidRPr="66781C82">
        <w:rPr>
          <w:rFonts w:cs="Arial"/>
          <w:color w:val="000000" w:themeColor="text1"/>
        </w:rPr>
        <w:t>.</w:t>
      </w:r>
    </w:p>
    <w:p w14:paraId="44A5339F" w14:textId="02C26AE6" w:rsidR="63D810C0" w:rsidRDefault="1CE67612" w:rsidP="000F1BBA">
      <w:pPr>
        <w:rPr>
          <w:rFonts w:cs="Arial"/>
          <w:color w:val="000000" w:themeColor="text1"/>
          <w:szCs w:val="24"/>
        </w:rPr>
      </w:pPr>
      <w:r w:rsidRPr="55AD4919">
        <w:rPr>
          <w:rFonts w:cs="Arial"/>
          <w:color w:val="000000" w:themeColor="text1"/>
          <w:szCs w:val="24"/>
        </w:rPr>
        <w:t>Some countries have already introduced labelling to deliver better transparency and animal welfare. Germany have brought in mandatory labelling for pork, and Switzerland for eggs and rabbit meat.</w:t>
      </w:r>
    </w:p>
    <w:p w14:paraId="50153157" w14:textId="6B697833" w:rsidR="63D810C0" w:rsidRDefault="1CE67612" w:rsidP="273E5AB0">
      <w:pPr>
        <w:pStyle w:val="Heading3"/>
        <w:rPr>
          <w:rFonts w:ascii="Aptos Display" w:eastAsia="Aptos Display" w:hAnsi="Aptos Display" w:cs="Aptos Display"/>
          <w:b w:val="0"/>
          <w:bCs w:val="0"/>
          <w:color w:val="0F4761"/>
          <w:sz w:val="32"/>
          <w:szCs w:val="32"/>
        </w:rPr>
      </w:pPr>
      <w:bookmarkStart w:id="42" w:name="_Toc156910610"/>
      <w:bookmarkStart w:id="43" w:name="_Toc156912200"/>
      <w:bookmarkStart w:id="44" w:name="_Toc158794939"/>
      <w:bookmarkStart w:id="45" w:name="_Toc158795294"/>
      <w:bookmarkStart w:id="46" w:name="_Toc159943356"/>
      <w:bookmarkStart w:id="47" w:name="_Toc159943673"/>
      <w:r>
        <w:t xml:space="preserve">Why we are proposing </w:t>
      </w:r>
      <w:proofErr w:type="gramStart"/>
      <w:r>
        <w:t>reform</w:t>
      </w:r>
      <w:bookmarkEnd w:id="42"/>
      <w:bookmarkEnd w:id="43"/>
      <w:bookmarkEnd w:id="44"/>
      <w:bookmarkEnd w:id="45"/>
      <w:bookmarkEnd w:id="46"/>
      <w:bookmarkEnd w:id="47"/>
      <w:proofErr w:type="gramEnd"/>
    </w:p>
    <w:p w14:paraId="672FCBF9" w14:textId="73921B6C" w:rsidR="63D810C0" w:rsidRDefault="72213FA2" w:rsidP="00C27509">
      <w:pPr>
        <w:rPr>
          <w:rFonts w:cs="Arial"/>
          <w:color w:val="000000" w:themeColor="text1"/>
        </w:rPr>
      </w:pPr>
      <w:r w:rsidRPr="66781C82">
        <w:rPr>
          <w:rFonts w:cs="Arial"/>
          <w:color w:val="000000" w:themeColor="text1"/>
        </w:rPr>
        <w:t>In 2021, w</w:t>
      </w:r>
      <w:r w:rsidR="7BD7A876" w:rsidRPr="66781C82">
        <w:rPr>
          <w:rFonts w:cs="Arial"/>
          <w:color w:val="000000" w:themeColor="text1"/>
        </w:rPr>
        <w:t>e held</w:t>
      </w:r>
      <w:r w:rsidR="008E20CB" w:rsidRPr="66781C82">
        <w:rPr>
          <w:rFonts w:cs="Arial"/>
          <w:color w:val="000000" w:themeColor="text1"/>
        </w:rPr>
        <w:t xml:space="preserve"> a joint</w:t>
      </w:r>
      <w:r w:rsidR="1CE67612" w:rsidRPr="66781C82">
        <w:rPr>
          <w:rFonts w:cs="Arial"/>
          <w:color w:val="000000" w:themeColor="text1"/>
        </w:rPr>
        <w:t xml:space="preserve"> </w:t>
      </w:r>
      <w:r w:rsidR="00C06120">
        <w:rPr>
          <w:rFonts w:cs="Arial"/>
          <w:color w:val="000000" w:themeColor="text1"/>
        </w:rPr>
        <w:t>c</w:t>
      </w:r>
      <w:r w:rsidR="1CE67612" w:rsidRPr="66781C82">
        <w:rPr>
          <w:rFonts w:cs="Arial"/>
          <w:color w:val="000000" w:themeColor="text1"/>
        </w:rPr>
        <w:t xml:space="preserve">all for </w:t>
      </w:r>
      <w:r w:rsidR="00C06120">
        <w:rPr>
          <w:rFonts w:cs="Arial"/>
          <w:color w:val="000000" w:themeColor="text1"/>
        </w:rPr>
        <w:t>e</w:t>
      </w:r>
      <w:r w:rsidR="1CE67612" w:rsidRPr="66781C82">
        <w:rPr>
          <w:rFonts w:cs="Arial"/>
          <w:color w:val="000000" w:themeColor="text1"/>
        </w:rPr>
        <w:t xml:space="preserve">vidence </w:t>
      </w:r>
      <w:r w:rsidR="3F0551D3" w:rsidRPr="66781C82">
        <w:rPr>
          <w:rFonts w:cs="Arial"/>
          <w:color w:val="000000" w:themeColor="text1"/>
        </w:rPr>
        <w:t>relating to</w:t>
      </w:r>
      <w:r w:rsidR="128CF763" w:rsidRPr="66781C82">
        <w:rPr>
          <w:rFonts w:cs="Arial"/>
          <w:color w:val="000000" w:themeColor="text1"/>
        </w:rPr>
        <w:t xml:space="preserve"> England, </w:t>
      </w:r>
      <w:proofErr w:type="gramStart"/>
      <w:r w:rsidR="128CF763" w:rsidRPr="66781C82">
        <w:rPr>
          <w:rFonts w:cs="Arial"/>
          <w:color w:val="000000" w:themeColor="text1"/>
        </w:rPr>
        <w:t>Wales</w:t>
      </w:r>
      <w:proofErr w:type="gramEnd"/>
      <w:r w:rsidR="128CF763" w:rsidRPr="66781C82">
        <w:rPr>
          <w:rFonts w:cs="Arial"/>
          <w:color w:val="000000" w:themeColor="text1"/>
        </w:rPr>
        <w:t xml:space="preserve"> and Northern Ireland</w:t>
      </w:r>
      <w:r w:rsidR="1CE67612" w:rsidRPr="66781C82">
        <w:rPr>
          <w:rFonts w:cs="Arial"/>
          <w:color w:val="000000" w:themeColor="text1"/>
        </w:rPr>
        <w:t xml:space="preserve"> </w:t>
      </w:r>
      <w:r w:rsidR="416685E4" w:rsidRPr="66781C82">
        <w:rPr>
          <w:rFonts w:cs="Arial"/>
          <w:color w:val="000000" w:themeColor="text1"/>
        </w:rPr>
        <w:t xml:space="preserve">on </w:t>
      </w:r>
      <w:r w:rsidR="1CE67612" w:rsidRPr="66781C82">
        <w:rPr>
          <w:rFonts w:cs="Arial"/>
          <w:color w:val="000000" w:themeColor="text1"/>
        </w:rPr>
        <w:t>labelling for animal welfare to understand how/whether it could address existing market failures</w:t>
      </w:r>
      <w:r w:rsidR="55647835" w:rsidRPr="66781C82">
        <w:rPr>
          <w:rFonts w:cs="Arial"/>
          <w:color w:val="000000" w:themeColor="text1"/>
        </w:rPr>
        <w:t>. We</w:t>
      </w:r>
      <w:r w:rsidR="1CE67612" w:rsidRPr="66781C82">
        <w:rPr>
          <w:rFonts w:cs="Arial"/>
          <w:color w:val="000000" w:themeColor="text1"/>
        </w:rPr>
        <w:t xml:space="preserve"> received 1,633 responses</w:t>
      </w:r>
      <w:r w:rsidR="48011597" w:rsidRPr="66781C82">
        <w:rPr>
          <w:rFonts w:cs="Arial"/>
          <w:color w:val="000000" w:themeColor="text1"/>
        </w:rPr>
        <w:t xml:space="preserve">, </w:t>
      </w:r>
      <w:r w:rsidR="00F47353" w:rsidRPr="66781C82">
        <w:rPr>
          <w:rFonts w:cs="Arial"/>
          <w:color w:val="000000" w:themeColor="text1"/>
        </w:rPr>
        <w:t xml:space="preserve">which </w:t>
      </w:r>
      <w:r w:rsidR="00860790" w:rsidRPr="66781C82">
        <w:rPr>
          <w:rFonts w:cs="Arial"/>
          <w:color w:val="000000" w:themeColor="text1"/>
        </w:rPr>
        <w:t>are summarised in</w:t>
      </w:r>
      <w:r w:rsidR="1CE67612" w:rsidRPr="66781C82">
        <w:rPr>
          <w:rFonts w:cs="Arial"/>
          <w:color w:val="000000" w:themeColor="text1"/>
        </w:rPr>
        <w:t xml:space="preserve"> our </w:t>
      </w:r>
      <w:hyperlink r:id="rId30" w:history="1">
        <w:r w:rsidR="00A74B7D" w:rsidRPr="00A74B7D">
          <w:rPr>
            <w:rStyle w:val="Hyperlink"/>
            <w:rFonts w:cs="Arial"/>
          </w:rPr>
          <w:t>summary of responses</w:t>
        </w:r>
      </w:hyperlink>
      <w:r w:rsidR="00A74B7D">
        <w:rPr>
          <w:rFonts w:cs="Arial"/>
          <w:color w:val="000000" w:themeColor="text1"/>
        </w:rPr>
        <w:t xml:space="preserve"> </w:t>
      </w:r>
      <w:r w:rsidR="00ED7360">
        <w:rPr>
          <w:rFonts w:cs="Arial"/>
          <w:color w:val="000000" w:themeColor="text1"/>
        </w:rPr>
        <w:t>a</w:t>
      </w:r>
      <w:r w:rsidR="48972B24" w:rsidRPr="1E2E57F9">
        <w:rPr>
          <w:rFonts w:cs="Arial"/>
          <w:color w:val="000000" w:themeColor="text1"/>
        </w:rPr>
        <w:t>nd</w:t>
      </w:r>
      <w:r w:rsidR="003C3A1A">
        <w:rPr>
          <w:rFonts w:cs="Arial"/>
          <w:color w:val="000000" w:themeColor="text1"/>
        </w:rPr>
        <w:t xml:space="preserve"> included </w:t>
      </w:r>
      <w:r w:rsidR="00ED7360">
        <w:rPr>
          <w:rFonts w:cs="Arial"/>
          <w:color w:val="000000" w:themeColor="text1"/>
        </w:rPr>
        <w:t>responses from across the UK.</w:t>
      </w:r>
      <w:r w:rsidR="1CE67612" w:rsidRPr="66781C82">
        <w:rPr>
          <w:rFonts w:cs="Arial"/>
          <w:color w:val="000000" w:themeColor="text1"/>
        </w:rPr>
        <w:t xml:space="preserve"> These have helped shape the </w:t>
      </w:r>
      <w:r w:rsidR="1CE67612" w:rsidRPr="66781C82">
        <w:rPr>
          <w:rFonts w:cs="Arial"/>
          <w:color w:val="000000" w:themeColor="text1"/>
        </w:rPr>
        <w:lastRenderedPageBreak/>
        <w:t>proposals presented in this consultation</w:t>
      </w:r>
      <w:r w:rsidR="008C78FF" w:rsidRPr="66781C82">
        <w:rPr>
          <w:rFonts w:cs="Arial"/>
          <w:color w:val="000000" w:themeColor="text1"/>
        </w:rPr>
        <w:t xml:space="preserve"> and</w:t>
      </w:r>
      <w:r w:rsidR="1CE67612" w:rsidRPr="66781C82">
        <w:rPr>
          <w:rFonts w:cs="Arial"/>
          <w:color w:val="000000" w:themeColor="text1"/>
        </w:rPr>
        <w:t xml:space="preserve"> provid</w:t>
      </w:r>
      <w:r w:rsidR="00EA3E1A" w:rsidRPr="66781C82">
        <w:rPr>
          <w:rFonts w:cs="Arial"/>
          <w:color w:val="000000" w:themeColor="text1"/>
        </w:rPr>
        <w:t>ed</w:t>
      </w:r>
      <w:r w:rsidR="1CE67612" w:rsidRPr="66781C82">
        <w:rPr>
          <w:rFonts w:cs="Arial"/>
          <w:color w:val="000000" w:themeColor="text1"/>
        </w:rPr>
        <w:t xml:space="preserve"> evidence on how labelling could bring the biggest benefits to consumers, farmers and animals, the potential impacts of these on food businesses and farmers, and how these impacts could be mitigated through careful policy design.</w:t>
      </w:r>
    </w:p>
    <w:p w14:paraId="24A24D08" w14:textId="34CECCDD" w:rsidR="008101F9" w:rsidRDefault="04DFFFEE" w:rsidP="00C27509">
      <w:pPr>
        <w:rPr>
          <w:rFonts w:cs="Arial"/>
          <w:color w:val="000000" w:themeColor="text1"/>
        </w:rPr>
      </w:pPr>
      <w:r w:rsidRPr="63F46838">
        <w:rPr>
          <w:rFonts w:cs="Arial"/>
          <w:color w:val="000000" w:themeColor="text1"/>
        </w:rPr>
        <w:t xml:space="preserve">The </w:t>
      </w:r>
      <w:hyperlink r:id="rId31" w:history="1">
        <w:r w:rsidRPr="00E221F6">
          <w:rPr>
            <w:rStyle w:val="Hyperlink"/>
            <w:rFonts w:cs="Arial"/>
          </w:rPr>
          <w:t>majority of UK consumers (98%) value animal welfare and most (72</w:t>
        </w:r>
        <w:r w:rsidR="00D51741" w:rsidRPr="00E221F6">
          <w:rPr>
            <w:rStyle w:val="Hyperlink"/>
            <w:rFonts w:cs="Arial"/>
          </w:rPr>
          <w:t xml:space="preserve"> to </w:t>
        </w:r>
        <w:r w:rsidRPr="00E221F6">
          <w:rPr>
            <w:rStyle w:val="Hyperlink"/>
            <w:rFonts w:cs="Arial"/>
          </w:rPr>
          <w:t>84%)</w:t>
        </w:r>
      </w:hyperlink>
      <w:r w:rsidRPr="00CC53D4">
        <w:rPr>
          <w:rFonts w:cs="Arial"/>
          <w:color w:val="000000" w:themeColor="text1"/>
        </w:rPr>
        <w:t xml:space="preserve"> state</w:t>
      </w:r>
      <w:r w:rsidRPr="63F46838">
        <w:rPr>
          <w:rFonts w:cs="Arial"/>
          <w:color w:val="000000" w:themeColor="text1"/>
        </w:rPr>
        <w:t xml:space="preserve"> they are willing to pay more</w:t>
      </w:r>
      <w:r w:rsidR="7E7555DD" w:rsidRPr="63F46838">
        <w:rPr>
          <w:rFonts w:cs="Arial"/>
          <w:color w:val="000000" w:themeColor="text1"/>
        </w:rPr>
        <w:t xml:space="preserve"> (</w:t>
      </w:r>
      <w:hyperlink r:id="rId32" w:history="1">
        <w:r w:rsidRPr="00E221F6">
          <w:rPr>
            <w:rStyle w:val="Hyperlink"/>
            <w:rFonts w:cs="Arial"/>
          </w:rPr>
          <w:t>around 20</w:t>
        </w:r>
        <w:r w:rsidR="00D51741" w:rsidRPr="00E221F6">
          <w:rPr>
            <w:rStyle w:val="Hyperlink"/>
            <w:rFonts w:cs="Arial"/>
          </w:rPr>
          <w:t xml:space="preserve"> to </w:t>
        </w:r>
        <w:r w:rsidRPr="00E221F6">
          <w:rPr>
            <w:rStyle w:val="Hyperlink"/>
            <w:rFonts w:cs="Arial"/>
          </w:rPr>
          <w:t>30%</w:t>
        </w:r>
        <w:r w:rsidR="1CE67612" w:rsidRPr="00E221F6">
          <w:rPr>
            <w:rStyle w:val="Hyperlink"/>
            <w:rFonts w:cs="Arial"/>
          </w:rPr>
          <w:t xml:space="preserve"> more</w:t>
        </w:r>
      </w:hyperlink>
      <w:r w:rsidR="74AFDCAB" w:rsidRPr="00CC53D4">
        <w:rPr>
          <w:rFonts w:cs="Arial"/>
          <w:color w:val="000000" w:themeColor="text1"/>
        </w:rPr>
        <w:t>)</w:t>
      </w:r>
      <w:r w:rsidR="1CE67612" w:rsidRPr="00CC53D4">
        <w:rPr>
          <w:rFonts w:cs="Arial"/>
          <w:color w:val="000000" w:themeColor="text1"/>
        </w:rPr>
        <w:t xml:space="preserve"> </w:t>
      </w:r>
      <w:r w:rsidR="300B069B" w:rsidRPr="00CC53D4">
        <w:rPr>
          <w:rFonts w:cs="Arial"/>
          <w:color w:val="000000" w:themeColor="text1"/>
        </w:rPr>
        <w:t>for</w:t>
      </w:r>
      <w:r w:rsidR="300B069B" w:rsidRPr="63F46838">
        <w:rPr>
          <w:rFonts w:cs="Arial"/>
          <w:color w:val="000000" w:themeColor="text1"/>
        </w:rPr>
        <w:t xml:space="preserve"> food from higher welfare production systems</w:t>
      </w:r>
      <w:r w:rsidRPr="63F46838">
        <w:rPr>
          <w:rFonts w:cs="Arial"/>
          <w:color w:val="000000" w:themeColor="text1"/>
        </w:rPr>
        <w:t xml:space="preserve">. However, this does not always translate into action at the point of purchase – this is known as the value-action gap. To make it </w:t>
      </w:r>
      <w:r w:rsidR="1CE67612" w:rsidRPr="63F46838">
        <w:rPr>
          <w:rFonts w:cs="Arial"/>
          <w:color w:val="000000" w:themeColor="text1"/>
        </w:rPr>
        <w:t>easier</w:t>
      </w:r>
      <w:r w:rsidRPr="63F46838">
        <w:rPr>
          <w:rFonts w:cs="Arial"/>
          <w:color w:val="000000" w:themeColor="text1"/>
        </w:rPr>
        <w:t xml:space="preserve"> for consumers to choose products that align with</w:t>
      </w:r>
      <w:r w:rsidR="300B069B" w:rsidRPr="63F46838">
        <w:rPr>
          <w:rFonts w:cs="Arial"/>
          <w:color w:val="000000" w:themeColor="text1"/>
        </w:rPr>
        <w:t xml:space="preserve"> their</w:t>
      </w:r>
      <w:r w:rsidRPr="63F46838">
        <w:rPr>
          <w:rFonts w:cs="Arial"/>
          <w:color w:val="000000" w:themeColor="text1"/>
        </w:rPr>
        <w:t xml:space="preserve"> values, </w:t>
      </w:r>
      <w:r w:rsidR="0846C3C9" w:rsidRPr="63F46838">
        <w:rPr>
          <w:rFonts w:cs="Arial"/>
          <w:color w:val="000000" w:themeColor="text1"/>
        </w:rPr>
        <w:t xml:space="preserve">information on </w:t>
      </w:r>
      <w:r w:rsidR="1C24698D" w:rsidRPr="63F46838">
        <w:rPr>
          <w:rFonts w:cs="Arial"/>
          <w:color w:val="000000" w:themeColor="text1"/>
        </w:rPr>
        <w:t xml:space="preserve">these </w:t>
      </w:r>
      <w:r w:rsidR="723A614F" w:rsidRPr="63F46838">
        <w:rPr>
          <w:rFonts w:cs="Arial"/>
          <w:color w:val="000000" w:themeColor="text1"/>
        </w:rPr>
        <w:t xml:space="preserve">issues needs to be </w:t>
      </w:r>
      <w:r w:rsidR="71665F50" w:rsidRPr="63F46838">
        <w:rPr>
          <w:rFonts w:cs="Arial"/>
          <w:color w:val="000000" w:themeColor="text1"/>
        </w:rPr>
        <w:t xml:space="preserve">readily available and easily understandable. In addition, </w:t>
      </w:r>
      <w:r w:rsidRPr="63F46838">
        <w:rPr>
          <w:rFonts w:cs="Arial"/>
          <w:color w:val="000000" w:themeColor="text1"/>
        </w:rPr>
        <w:t xml:space="preserve">higher welfare products must be accessible, </w:t>
      </w:r>
      <w:proofErr w:type="gramStart"/>
      <w:r w:rsidRPr="63F46838">
        <w:rPr>
          <w:rFonts w:cs="Arial"/>
          <w:color w:val="000000" w:themeColor="text1"/>
        </w:rPr>
        <w:t>available</w:t>
      </w:r>
      <w:proofErr w:type="gramEnd"/>
      <w:r w:rsidRPr="63F46838">
        <w:rPr>
          <w:rFonts w:cs="Arial"/>
          <w:color w:val="000000" w:themeColor="text1"/>
        </w:rPr>
        <w:t xml:space="preserve"> and affordable. </w:t>
      </w:r>
    </w:p>
    <w:p w14:paraId="7F1DEE04" w14:textId="3485F7E1" w:rsidR="51B3BA94" w:rsidRDefault="51B3BA94" w:rsidP="00C27509">
      <w:pPr>
        <w:rPr>
          <w:rFonts w:cs="Arial"/>
          <w:color w:val="000000" w:themeColor="text1"/>
        </w:rPr>
      </w:pPr>
      <w:r w:rsidRPr="08C32614">
        <w:rPr>
          <w:rFonts w:cs="Arial"/>
          <w:color w:val="000000" w:themeColor="text1"/>
        </w:rPr>
        <w:t>Existing market failures mean that this is not the case: for example, there is strong evidence that consumers find welfare information inaccessible and cite a lack of transparency. The voluntary nature</w:t>
      </w:r>
      <w:r w:rsidR="008101F9" w:rsidRPr="08C32614">
        <w:rPr>
          <w:rFonts w:cs="Arial"/>
          <w:color w:val="000000" w:themeColor="text1"/>
        </w:rPr>
        <w:t xml:space="preserve"> of existing labelling</w:t>
      </w:r>
      <w:r w:rsidR="00D458DF" w:rsidRPr="08C32614">
        <w:rPr>
          <w:rFonts w:cs="Arial"/>
          <w:color w:val="000000" w:themeColor="text1"/>
        </w:rPr>
        <w:t xml:space="preserve"> approaches</w:t>
      </w:r>
      <w:r w:rsidRPr="08C32614">
        <w:rPr>
          <w:rFonts w:cs="Arial"/>
          <w:color w:val="000000" w:themeColor="text1"/>
        </w:rPr>
        <w:t xml:space="preserve"> means labels use inconsistent, complex language or imagery which </w:t>
      </w:r>
      <w:r w:rsidR="1CE67612" w:rsidRPr="08C32614">
        <w:rPr>
          <w:rFonts w:cs="Arial"/>
          <w:color w:val="000000" w:themeColor="text1"/>
        </w:rPr>
        <w:t xml:space="preserve">may be confusing </w:t>
      </w:r>
      <w:r w:rsidR="00A34A4A" w:rsidRPr="08C32614">
        <w:rPr>
          <w:rFonts w:cs="Arial"/>
          <w:color w:val="000000" w:themeColor="text1"/>
        </w:rPr>
        <w:t>to</w:t>
      </w:r>
      <w:r w:rsidR="1CE67612" w:rsidRPr="08C32614">
        <w:rPr>
          <w:rFonts w:cs="Arial"/>
          <w:color w:val="000000" w:themeColor="text1"/>
        </w:rPr>
        <w:t xml:space="preserve"> or poorly understood by</w:t>
      </w:r>
      <w:r w:rsidR="00882575" w:rsidRPr="08C32614">
        <w:rPr>
          <w:rFonts w:cs="Arial"/>
          <w:color w:val="000000" w:themeColor="text1"/>
        </w:rPr>
        <w:t>,</w:t>
      </w:r>
      <w:r w:rsidR="1CE67612" w:rsidRPr="08C32614">
        <w:rPr>
          <w:rFonts w:cs="Arial"/>
          <w:color w:val="000000" w:themeColor="text1"/>
        </w:rPr>
        <w:t xml:space="preserve"> consumers, or there is no information at all. Higher welfare products are often not available</w:t>
      </w:r>
      <w:r w:rsidR="00C36232">
        <w:rPr>
          <w:rFonts w:cs="Arial"/>
          <w:color w:val="000000" w:themeColor="text1"/>
        </w:rPr>
        <w:t xml:space="preserve"> at all points of purchase</w:t>
      </w:r>
      <w:r w:rsidR="1CE67612" w:rsidRPr="08C32614">
        <w:rPr>
          <w:rFonts w:cs="Arial"/>
          <w:color w:val="000000" w:themeColor="text1"/>
        </w:rPr>
        <w:t>, for example, in convenience stores, and can be significantly more expensive. For example, free-range chicken costs on average 115%</w:t>
      </w:r>
      <w:r w:rsidR="00BD4FC2" w:rsidRPr="472179AF">
        <w:rPr>
          <w:rStyle w:val="FootnoteReference"/>
          <w:rFonts w:cs="Arial"/>
          <w:color w:val="000000" w:themeColor="text1"/>
        </w:rPr>
        <w:footnoteReference w:id="2"/>
      </w:r>
      <w:r w:rsidRPr="08C32614">
        <w:rPr>
          <w:rFonts w:cs="Arial"/>
          <w:color w:val="000000" w:themeColor="text1"/>
        </w:rPr>
        <w:t xml:space="preserve"> more per kg, which cannot solely be explained by higher production costs.</w:t>
      </w:r>
    </w:p>
    <w:p w14:paraId="1E169ECE" w14:textId="0555BA0D" w:rsidR="005B4351" w:rsidRDefault="1CE67612" w:rsidP="00C27509">
      <w:pPr>
        <w:rPr>
          <w:rFonts w:cs="Arial"/>
          <w:color w:val="000000" w:themeColor="text1"/>
        </w:rPr>
      </w:pPr>
      <w:r w:rsidRPr="08C32614">
        <w:rPr>
          <w:rFonts w:cs="Arial"/>
          <w:color w:val="000000" w:themeColor="text1"/>
        </w:rPr>
        <w:t xml:space="preserve">In addition, there is currently no clear, consistent way to differentiate between products </w:t>
      </w:r>
      <w:r w:rsidR="0092371C">
        <w:rPr>
          <w:rFonts w:cs="Arial"/>
          <w:color w:val="000000" w:themeColor="text1"/>
        </w:rPr>
        <w:t>based on their animal welfare considerations, including those that</w:t>
      </w:r>
      <w:r w:rsidRPr="08C32614">
        <w:rPr>
          <w:rFonts w:cs="Arial"/>
          <w:color w:val="000000" w:themeColor="text1"/>
        </w:rPr>
        <w:t xml:space="preserve"> meet</w:t>
      </w:r>
      <w:r w:rsidR="0092371C">
        <w:rPr>
          <w:rFonts w:cs="Arial"/>
          <w:color w:val="000000" w:themeColor="text1"/>
        </w:rPr>
        <w:t xml:space="preserve"> or exceed</w:t>
      </w:r>
      <w:r w:rsidRPr="08C32614">
        <w:rPr>
          <w:rFonts w:cs="Arial"/>
          <w:color w:val="000000" w:themeColor="text1"/>
        </w:rPr>
        <w:t xml:space="preserve"> the UK’s baseline animal welfare regulations. This means some consumers may be unknowingly purchasing products which do not align with their values. </w:t>
      </w:r>
    </w:p>
    <w:p w14:paraId="0A8F8877" w14:textId="0E241B37" w:rsidR="00707B86" w:rsidRPr="00707B86" w:rsidRDefault="00707B86" w:rsidP="00C27509">
      <w:pPr>
        <w:rPr>
          <w:rFonts w:cs="Arial"/>
          <w:color w:val="000000" w:themeColor="text1"/>
        </w:rPr>
      </w:pPr>
      <w:r w:rsidRPr="66781C82">
        <w:rPr>
          <w:rFonts w:cs="Arial"/>
          <w:color w:val="000000" w:themeColor="text1"/>
        </w:rPr>
        <w:t xml:space="preserve">Increased transparency for consumers can enable UK farmers who are already meeting, and often exceeding our </w:t>
      </w:r>
      <w:r w:rsidRPr="66781C82" w:rsidDel="00707B86">
        <w:rPr>
          <w:rFonts w:cs="Arial"/>
          <w:color w:val="000000" w:themeColor="text1"/>
        </w:rPr>
        <w:t xml:space="preserve">high </w:t>
      </w:r>
      <w:r w:rsidRPr="66781C82">
        <w:rPr>
          <w:rFonts w:cs="Arial"/>
          <w:color w:val="000000" w:themeColor="text1"/>
        </w:rPr>
        <w:t>baseline welfare standards, to be recognised and rewarded for the high-quality food they produce to high welfare standards.</w:t>
      </w:r>
    </w:p>
    <w:p w14:paraId="15FA5585" w14:textId="12FC1C6E" w:rsidR="00707B86" w:rsidRDefault="00707B86" w:rsidP="00C27509">
      <w:pPr>
        <w:rPr>
          <w:rFonts w:cs="Arial"/>
          <w:color w:val="000000" w:themeColor="text1"/>
        </w:rPr>
      </w:pPr>
      <w:r w:rsidRPr="20ED371C">
        <w:rPr>
          <w:rFonts w:cs="Arial"/>
          <w:color w:val="000000" w:themeColor="text1"/>
        </w:rPr>
        <w:t>Clear, standardised, mandatory method of production labelling can create market incentives to rear animals to higher standards, and support farmers who meet or exceed baseline UK welfare regulations to receive a premium to reflect the costs of higher welfare products. Labelling can also support farmers to transition to higher</w:t>
      </w:r>
      <w:r w:rsidR="4E8BD756" w:rsidRPr="20ED371C">
        <w:rPr>
          <w:rFonts w:cs="Arial"/>
          <w:color w:val="000000" w:themeColor="text1"/>
        </w:rPr>
        <w:t xml:space="preserve"> </w:t>
      </w:r>
      <w:r w:rsidRPr="20ED371C">
        <w:rPr>
          <w:rFonts w:cs="Arial"/>
          <w:color w:val="000000" w:themeColor="text1"/>
        </w:rPr>
        <w:t xml:space="preserve">welfare practices which are in-line with consumer demand and public values without the need for further regulation by </w:t>
      </w:r>
      <w:r w:rsidR="16BD9C49" w:rsidRPr="20ED371C">
        <w:rPr>
          <w:rFonts w:cs="Arial"/>
          <w:color w:val="000000" w:themeColor="text1"/>
        </w:rPr>
        <w:t>g</w:t>
      </w:r>
      <w:r w:rsidRPr="20ED371C">
        <w:rPr>
          <w:rFonts w:cs="Arial"/>
          <w:color w:val="000000" w:themeColor="text1"/>
        </w:rPr>
        <w:t>overnment.</w:t>
      </w:r>
    </w:p>
    <w:p w14:paraId="2D2D9EE1" w14:textId="537EB57F" w:rsidR="63D810C0" w:rsidRDefault="1CE67612" w:rsidP="273E5AB0">
      <w:pPr>
        <w:pStyle w:val="Heading3"/>
        <w:rPr>
          <w:rFonts w:ascii="Aptos Display" w:eastAsia="Aptos Display" w:hAnsi="Aptos Display" w:cs="Aptos Display"/>
          <w:b w:val="0"/>
          <w:bCs w:val="0"/>
          <w:color w:val="0F4761"/>
          <w:sz w:val="32"/>
          <w:szCs w:val="32"/>
        </w:rPr>
      </w:pPr>
      <w:bookmarkStart w:id="48" w:name="_Toc156910611"/>
      <w:bookmarkStart w:id="49" w:name="_Toc156912201"/>
      <w:bookmarkStart w:id="50" w:name="_Toc158794940"/>
      <w:bookmarkStart w:id="51" w:name="_Toc158795295"/>
      <w:bookmarkStart w:id="52" w:name="_Toc159943357"/>
      <w:bookmarkStart w:id="53" w:name="_Toc159943674"/>
      <w:r>
        <w:lastRenderedPageBreak/>
        <w:t>Our proposals</w:t>
      </w:r>
      <w:bookmarkEnd w:id="48"/>
      <w:bookmarkEnd w:id="49"/>
      <w:bookmarkEnd w:id="50"/>
      <w:bookmarkEnd w:id="51"/>
      <w:bookmarkEnd w:id="52"/>
      <w:bookmarkEnd w:id="53"/>
      <w:r>
        <w:t xml:space="preserve"> </w:t>
      </w:r>
    </w:p>
    <w:p w14:paraId="752A35E7" w14:textId="6FA1A384" w:rsidR="63D810C0" w:rsidRDefault="1CE67612" w:rsidP="55AD4919">
      <w:pPr>
        <w:rPr>
          <w:rFonts w:cs="Arial"/>
          <w:color w:val="000000" w:themeColor="text1"/>
        </w:rPr>
      </w:pPr>
      <w:r w:rsidRPr="0390EEC0">
        <w:rPr>
          <w:rFonts w:cs="Arial"/>
          <w:color w:val="000000" w:themeColor="text1"/>
        </w:rPr>
        <w:t xml:space="preserve">To address existing market failures and deliver on government commitments, our proposed method of production labelling reforms </w:t>
      </w:r>
      <w:proofErr w:type="gramStart"/>
      <w:r w:rsidRPr="0390EEC0">
        <w:rPr>
          <w:rFonts w:cs="Arial"/>
          <w:color w:val="000000" w:themeColor="text1"/>
        </w:rPr>
        <w:t>aim</w:t>
      </w:r>
      <w:proofErr w:type="gramEnd"/>
      <w:r w:rsidRPr="0390EEC0">
        <w:rPr>
          <w:rFonts w:cs="Arial"/>
          <w:color w:val="000000" w:themeColor="text1"/>
        </w:rPr>
        <w:t xml:space="preserve"> to:</w:t>
      </w:r>
    </w:p>
    <w:p w14:paraId="15877962" w14:textId="6CCFC665" w:rsidR="005D353F" w:rsidRDefault="005D353F" w:rsidP="007C6665">
      <w:pPr>
        <w:pStyle w:val="ListParagraph"/>
        <w:numPr>
          <w:ilvl w:val="0"/>
          <w:numId w:val="28"/>
        </w:numPr>
        <w:rPr>
          <w:rFonts w:cs="Arial"/>
          <w:color w:val="000000" w:themeColor="text1"/>
        </w:rPr>
      </w:pPr>
      <w:r w:rsidRPr="153839A9">
        <w:rPr>
          <w:rFonts w:cs="Arial"/>
          <w:color w:val="000000" w:themeColor="text1"/>
        </w:rPr>
        <w:t xml:space="preserve">make it easy for consumers to choose food products that align with their values by ensuring that UK baseline and higher welfare products are accessible, available and </w:t>
      </w:r>
      <w:proofErr w:type="gramStart"/>
      <w:r w:rsidRPr="153839A9">
        <w:rPr>
          <w:rFonts w:cs="Arial"/>
          <w:color w:val="000000" w:themeColor="text1"/>
        </w:rPr>
        <w:t>affordable</w:t>
      </w:r>
      <w:proofErr w:type="gramEnd"/>
    </w:p>
    <w:p w14:paraId="5BCAEA62" w14:textId="46CE10B8" w:rsidR="005D353F" w:rsidRDefault="005D353F" w:rsidP="007C6665">
      <w:pPr>
        <w:pStyle w:val="ListParagraph"/>
        <w:numPr>
          <w:ilvl w:val="0"/>
          <w:numId w:val="28"/>
        </w:numPr>
        <w:rPr>
          <w:rFonts w:cs="Arial"/>
          <w:color w:val="000000" w:themeColor="text1"/>
          <w:szCs w:val="24"/>
        </w:rPr>
      </w:pPr>
      <w:r w:rsidRPr="55AD4919">
        <w:rPr>
          <w:rFonts w:cs="Arial"/>
          <w:color w:val="000000" w:themeColor="text1"/>
          <w:szCs w:val="24"/>
        </w:rPr>
        <w:t xml:space="preserve">support farmers meeting or exceeding baseline UK welfare regulations by ensuring they are rewarded by the </w:t>
      </w:r>
      <w:proofErr w:type="gramStart"/>
      <w:r w:rsidRPr="55AD4919">
        <w:rPr>
          <w:rFonts w:cs="Arial"/>
          <w:color w:val="000000" w:themeColor="text1"/>
          <w:szCs w:val="24"/>
        </w:rPr>
        <w:t>market</w:t>
      </w:r>
      <w:proofErr w:type="gramEnd"/>
    </w:p>
    <w:p w14:paraId="5CFB0E99" w14:textId="746BAB84" w:rsidR="005D353F" w:rsidRDefault="005D353F" w:rsidP="007C6665">
      <w:pPr>
        <w:pStyle w:val="ListParagraph"/>
        <w:numPr>
          <w:ilvl w:val="0"/>
          <w:numId w:val="28"/>
        </w:numPr>
        <w:rPr>
          <w:rFonts w:cs="Arial"/>
          <w:color w:val="000000" w:themeColor="text1"/>
        </w:rPr>
      </w:pPr>
      <w:r w:rsidRPr="153839A9">
        <w:rPr>
          <w:rFonts w:cs="Arial"/>
          <w:color w:val="000000" w:themeColor="text1"/>
        </w:rPr>
        <w:t>improve animal welfare by unlocking untapped market demand for higher</w:t>
      </w:r>
      <w:r w:rsidR="000C67A9" w:rsidRPr="153839A9">
        <w:rPr>
          <w:rFonts w:cs="Arial"/>
          <w:color w:val="000000" w:themeColor="text1"/>
        </w:rPr>
        <w:t xml:space="preserve"> </w:t>
      </w:r>
      <w:r w:rsidRPr="153839A9">
        <w:rPr>
          <w:rFonts w:cs="Arial"/>
          <w:color w:val="000000" w:themeColor="text1"/>
        </w:rPr>
        <w:t xml:space="preserve">welfare </w:t>
      </w:r>
      <w:proofErr w:type="gramStart"/>
      <w:r w:rsidRPr="153839A9">
        <w:rPr>
          <w:rFonts w:cs="Arial"/>
          <w:color w:val="000000" w:themeColor="text1"/>
        </w:rPr>
        <w:t>products</w:t>
      </w:r>
      <w:proofErr w:type="gramEnd"/>
    </w:p>
    <w:p w14:paraId="27BC5BFF" w14:textId="0C4898ED" w:rsidR="63D810C0" w:rsidRDefault="78AF05F7" w:rsidP="35833883">
      <w:pPr>
        <w:rPr>
          <w:rFonts w:cs="Arial"/>
          <w:color w:val="000000" w:themeColor="text1"/>
        </w:rPr>
      </w:pPr>
      <w:r w:rsidRPr="2015FFF7">
        <w:rPr>
          <w:rFonts w:cs="Arial"/>
          <w:color w:val="000000" w:themeColor="text1"/>
        </w:rPr>
        <w:t xml:space="preserve">Based on responses to the </w:t>
      </w:r>
      <w:r w:rsidR="004E3D47">
        <w:rPr>
          <w:rFonts w:cs="Arial"/>
          <w:color w:val="000000" w:themeColor="text1"/>
        </w:rPr>
        <w:t>c</w:t>
      </w:r>
      <w:r w:rsidRPr="08C32614">
        <w:rPr>
          <w:rFonts w:cs="Arial"/>
          <w:color w:val="000000" w:themeColor="text1"/>
        </w:rPr>
        <w:t>all</w:t>
      </w:r>
      <w:r w:rsidRPr="2015FFF7">
        <w:rPr>
          <w:rFonts w:cs="Arial"/>
          <w:color w:val="000000" w:themeColor="text1"/>
        </w:rPr>
        <w:t xml:space="preserve"> for </w:t>
      </w:r>
      <w:r w:rsidR="004E3D47">
        <w:rPr>
          <w:rFonts w:cs="Arial"/>
          <w:color w:val="000000" w:themeColor="text1"/>
        </w:rPr>
        <w:t>e</w:t>
      </w:r>
      <w:r w:rsidRPr="08C32614">
        <w:rPr>
          <w:rFonts w:cs="Arial"/>
          <w:color w:val="000000" w:themeColor="text1"/>
        </w:rPr>
        <w:t>vidence</w:t>
      </w:r>
      <w:r w:rsidRPr="2015FFF7">
        <w:rPr>
          <w:rFonts w:cs="Arial"/>
          <w:color w:val="000000" w:themeColor="text1"/>
        </w:rPr>
        <w:t xml:space="preserve">, </w:t>
      </w:r>
      <w:r w:rsidR="08025343" w:rsidRPr="2015FFF7">
        <w:rPr>
          <w:rFonts w:cs="Arial"/>
          <w:color w:val="000000" w:themeColor="text1"/>
        </w:rPr>
        <w:t>w</w:t>
      </w:r>
      <w:r w:rsidR="21AB83E6" w:rsidRPr="2015FFF7">
        <w:rPr>
          <w:rFonts w:cs="Arial"/>
          <w:color w:val="000000" w:themeColor="text1"/>
        </w:rPr>
        <w:t xml:space="preserve">e </w:t>
      </w:r>
      <w:r w:rsidR="00C8088D">
        <w:rPr>
          <w:rFonts w:cs="Arial"/>
          <w:color w:val="000000" w:themeColor="text1"/>
        </w:rPr>
        <w:t xml:space="preserve">have </w:t>
      </w:r>
      <w:r w:rsidR="21AB83E6" w:rsidRPr="2015FFF7">
        <w:rPr>
          <w:rFonts w:cs="Arial"/>
          <w:color w:val="000000" w:themeColor="text1"/>
        </w:rPr>
        <w:t>created a set of guiding principles for potential labelling reform</w:t>
      </w:r>
      <w:r w:rsidR="58E07F42" w:rsidRPr="2015FFF7">
        <w:rPr>
          <w:rFonts w:cs="Arial"/>
          <w:color w:val="000000" w:themeColor="text1"/>
        </w:rPr>
        <w:t xml:space="preserve"> which we have used to formulate the proposals set out in this consultation</w:t>
      </w:r>
      <w:r w:rsidR="21AB83E6" w:rsidRPr="2015FFF7">
        <w:rPr>
          <w:rFonts w:cs="Arial"/>
          <w:color w:val="000000" w:themeColor="text1"/>
        </w:rPr>
        <w:t>. These are that reforms should:</w:t>
      </w:r>
    </w:p>
    <w:p w14:paraId="75FBAFB0" w14:textId="6BE4B9BE" w:rsidR="63D810C0" w:rsidRDefault="63D810C0" w:rsidP="3F217EAA">
      <w:pPr>
        <w:pStyle w:val="ListParagraph"/>
        <w:numPr>
          <w:ilvl w:val="0"/>
          <w:numId w:val="28"/>
        </w:numPr>
        <w:rPr>
          <w:rFonts w:cs="Arial"/>
          <w:color w:val="000000" w:themeColor="text1"/>
        </w:rPr>
      </w:pPr>
      <w:r w:rsidRPr="3F217EAA">
        <w:rPr>
          <w:rFonts w:cs="Arial"/>
          <w:color w:val="000000" w:themeColor="text1"/>
        </w:rPr>
        <w:t xml:space="preserve">be based on robust evidence and consumer </w:t>
      </w:r>
      <w:proofErr w:type="gramStart"/>
      <w:r w:rsidRPr="3F217EAA">
        <w:rPr>
          <w:rFonts w:cs="Arial"/>
          <w:color w:val="000000" w:themeColor="text1"/>
        </w:rPr>
        <w:t>research</w:t>
      </w:r>
      <w:proofErr w:type="gramEnd"/>
    </w:p>
    <w:p w14:paraId="6683F34E" w14:textId="03CE037E" w:rsidR="63D810C0" w:rsidRDefault="63D810C0" w:rsidP="3F217EAA">
      <w:pPr>
        <w:pStyle w:val="ListParagraph"/>
        <w:numPr>
          <w:ilvl w:val="0"/>
          <w:numId w:val="28"/>
        </w:numPr>
        <w:rPr>
          <w:rFonts w:cs="Arial"/>
          <w:color w:val="000000" w:themeColor="text1"/>
        </w:rPr>
      </w:pPr>
      <w:r w:rsidRPr="3F217EAA">
        <w:rPr>
          <w:rFonts w:cs="Arial"/>
          <w:color w:val="000000" w:themeColor="text1"/>
        </w:rPr>
        <w:t xml:space="preserve">build on existing measures and align with existing accreditation and assurance schemes where </w:t>
      </w:r>
      <w:proofErr w:type="gramStart"/>
      <w:r w:rsidRPr="3F217EAA">
        <w:rPr>
          <w:rFonts w:cs="Arial"/>
          <w:color w:val="000000" w:themeColor="text1"/>
        </w:rPr>
        <w:t>possible</w:t>
      </w:r>
      <w:proofErr w:type="gramEnd"/>
    </w:p>
    <w:p w14:paraId="7DECAC03" w14:textId="7ACE43E6" w:rsidR="63D810C0" w:rsidRDefault="63D810C0" w:rsidP="3F217EAA">
      <w:pPr>
        <w:pStyle w:val="ListParagraph"/>
        <w:numPr>
          <w:ilvl w:val="0"/>
          <w:numId w:val="28"/>
        </w:numPr>
        <w:rPr>
          <w:rFonts w:cs="Arial"/>
          <w:color w:val="000000" w:themeColor="text1"/>
        </w:rPr>
      </w:pPr>
      <w:proofErr w:type="gramStart"/>
      <w:r w:rsidRPr="3F217EAA">
        <w:rPr>
          <w:rFonts w:cs="Arial"/>
          <w:color w:val="000000" w:themeColor="text1"/>
        </w:rPr>
        <w:t>be</w:t>
      </w:r>
      <w:proofErr w:type="gramEnd"/>
      <w:r w:rsidRPr="3F217EAA">
        <w:rPr>
          <w:rFonts w:cs="Arial"/>
          <w:color w:val="000000" w:themeColor="text1"/>
        </w:rPr>
        <w:t xml:space="preserve"> co-developed with stakeholders across the whole supply chain, including the metrics and standards underpinning any reform</w:t>
      </w:r>
    </w:p>
    <w:p w14:paraId="50F6CE53" w14:textId="3602BC0B" w:rsidR="63D810C0" w:rsidRDefault="21AB83E6" w:rsidP="3F217EAA">
      <w:pPr>
        <w:pStyle w:val="ListParagraph"/>
        <w:numPr>
          <w:ilvl w:val="0"/>
          <w:numId w:val="28"/>
        </w:numPr>
        <w:rPr>
          <w:rFonts w:cs="Arial"/>
          <w:color w:val="000000" w:themeColor="text1"/>
        </w:rPr>
      </w:pPr>
      <w:r w:rsidRPr="3F217EAA">
        <w:rPr>
          <w:rFonts w:cs="Arial"/>
          <w:color w:val="000000" w:themeColor="text1"/>
        </w:rPr>
        <w:t xml:space="preserve">minimise burden on industry by putting in place appropriate mitigation measures (such as sufficient transition and compliance periods) and aligning with labelling reforms in other areas wherever </w:t>
      </w:r>
      <w:proofErr w:type="gramStart"/>
      <w:r w:rsidRPr="3F217EAA">
        <w:rPr>
          <w:rFonts w:cs="Arial"/>
          <w:color w:val="000000" w:themeColor="text1"/>
        </w:rPr>
        <w:t>possible</w:t>
      </w:r>
      <w:proofErr w:type="gramEnd"/>
    </w:p>
    <w:p w14:paraId="66B9D23F" w14:textId="0B1C0E86" w:rsidR="63D810C0" w:rsidRDefault="63D810C0" w:rsidP="3F217EAA">
      <w:pPr>
        <w:pStyle w:val="ListParagraph"/>
        <w:numPr>
          <w:ilvl w:val="0"/>
          <w:numId w:val="28"/>
        </w:numPr>
        <w:rPr>
          <w:rFonts w:cs="Arial"/>
          <w:color w:val="000000" w:themeColor="text1"/>
        </w:rPr>
      </w:pPr>
      <w:r w:rsidRPr="153839A9">
        <w:rPr>
          <w:rFonts w:cs="Arial"/>
          <w:color w:val="000000" w:themeColor="text1"/>
        </w:rPr>
        <w:t xml:space="preserve">prioritise sectors </w:t>
      </w:r>
      <w:proofErr w:type="gramStart"/>
      <w:r w:rsidRPr="153839A9">
        <w:rPr>
          <w:rFonts w:cs="Arial"/>
          <w:color w:val="000000" w:themeColor="text1"/>
        </w:rPr>
        <w:t>with</w:t>
      </w:r>
      <w:r w:rsidR="39541845" w:rsidRPr="5E6F5FF3">
        <w:rPr>
          <w:rFonts w:cs="Arial"/>
          <w:color w:val="000000" w:themeColor="text1"/>
        </w:rPr>
        <w:t>:</w:t>
      </w:r>
      <w:proofErr w:type="gramEnd"/>
      <w:r w:rsidRPr="153839A9">
        <w:rPr>
          <w:rFonts w:cs="Arial"/>
          <w:color w:val="000000" w:themeColor="text1"/>
        </w:rPr>
        <w:t xml:space="preserve"> existing measures and relatively broad agreement on product definitions (such as the voluntary marketing terms in the poultry meat marketing regulations); the greatest differentiation in welfare standards; and the greatest level of consumer interest</w:t>
      </w:r>
    </w:p>
    <w:p w14:paraId="46B0F91D" w14:textId="585F4231" w:rsidR="63D810C0" w:rsidRDefault="63D810C0" w:rsidP="3F217EAA">
      <w:pPr>
        <w:pStyle w:val="ListParagraph"/>
        <w:numPr>
          <w:ilvl w:val="0"/>
          <w:numId w:val="28"/>
        </w:numPr>
        <w:rPr>
          <w:rFonts w:cs="Arial"/>
          <w:color w:val="000000" w:themeColor="text1"/>
        </w:rPr>
      </w:pPr>
      <w:r w:rsidRPr="1DEFEFCF">
        <w:rPr>
          <w:rFonts w:cs="Arial"/>
          <w:color w:val="000000" w:themeColor="text1"/>
        </w:rPr>
        <w:t>simplify information for the consumer</w:t>
      </w:r>
      <w:r w:rsidR="010BEC5C" w:rsidRPr="153839A9">
        <w:rPr>
          <w:rFonts w:cs="Arial"/>
          <w:color w:val="000000" w:themeColor="text1"/>
        </w:rPr>
        <w:t>,</w:t>
      </w:r>
      <w:r w:rsidRPr="1DEFEFCF">
        <w:rPr>
          <w:rFonts w:cs="Arial"/>
          <w:color w:val="000000" w:themeColor="text1"/>
        </w:rPr>
        <w:t xml:space="preserve"> for example, through standardised terminology used across retailers, food</w:t>
      </w:r>
      <w:r w:rsidR="00FC1A9A">
        <w:rPr>
          <w:rFonts w:cs="Arial"/>
          <w:color w:val="000000" w:themeColor="text1"/>
        </w:rPr>
        <w:t xml:space="preserve"> </w:t>
      </w:r>
      <w:r w:rsidRPr="1DEFEFCF">
        <w:rPr>
          <w:rFonts w:cs="Arial"/>
          <w:color w:val="000000" w:themeColor="text1"/>
        </w:rPr>
        <w:t xml:space="preserve">services, product categories, and different parts of the supply </w:t>
      </w:r>
      <w:proofErr w:type="gramStart"/>
      <w:r w:rsidRPr="1DEFEFCF">
        <w:rPr>
          <w:rFonts w:cs="Arial"/>
          <w:color w:val="000000" w:themeColor="text1"/>
        </w:rPr>
        <w:t>chain</w:t>
      </w:r>
      <w:proofErr w:type="gramEnd"/>
    </w:p>
    <w:p w14:paraId="3A8A59E0" w14:textId="41D07B74" w:rsidR="63D810C0" w:rsidRDefault="63D810C0" w:rsidP="3F217EAA">
      <w:pPr>
        <w:pStyle w:val="ListParagraph"/>
        <w:numPr>
          <w:ilvl w:val="0"/>
          <w:numId w:val="28"/>
        </w:numPr>
        <w:rPr>
          <w:rFonts w:cs="Arial"/>
          <w:color w:val="000000" w:themeColor="text1"/>
        </w:rPr>
      </w:pPr>
      <w:r w:rsidRPr="3F217EAA">
        <w:rPr>
          <w:rFonts w:cs="Arial"/>
          <w:color w:val="000000" w:themeColor="text1"/>
        </w:rPr>
        <w:t xml:space="preserve">not overcrowd food packaging, and streamline on-pack labelling where </w:t>
      </w:r>
      <w:proofErr w:type="gramStart"/>
      <w:r w:rsidRPr="3F217EAA">
        <w:rPr>
          <w:rFonts w:cs="Arial"/>
          <w:color w:val="000000" w:themeColor="text1"/>
        </w:rPr>
        <w:t>possible</w:t>
      </w:r>
      <w:proofErr w:type="gramEnd"/>
    </w:p>
    <w:p w14:paraId="19C411FF" w14:textId="01451F7B" w:rsidR="63D810C0" w:rsidRDefault="00280AAB" w:rsidP="00C27509">
      <w:pPr>
        <w:rPr>
          <w:rFonts w:cs="Arial"/>
          <w:color w:val="000000" w:themeColor="text1"/>
        </w:rPr>
      </w:pPr>
      <w:r w:rsidRPr="031AAA01">
        <w:rPr>
          <w:rFonts w:cs="Arial"/>
          <w:color w:val="000000" w:themeColor="text1"/>
        </w:rPr>
        <w:t>In the se</w:t>
      </w:r>
      <w:r w:rsidR="00380D8E" w:rsidRPr="031AAA01">
        <w:rPr>
          <w:rFonts w:cs="Arial"/>
          <w:color w:val="000000" w:themeColor="text1"/>
        </w:rPr>
        <w:t>cond half of 2022 and early 2023, w</w:t>
      </w:r>
      <w:r w:rsidR="2050EDC3" w:rsidRPr="031AAA01">
        <w:rPr>
          <w:rFonts w:cs="Arial"/>
          <w:color w:val="000000" w:themeColor="text1"/>
        </w:rPr>
        <w:t>e</w:t>
      </w:r>
      <w:r w:rsidR="798C589F" w:rsidRPr="031AAA01">
        <w:rPr>
          <w:rFonts w:cs="Arial"/>
          <w:color w:val="000000" w:themeColor="text1"/>
        </w:rPr>
        <w:t xml:space="preserve"> </w:t>
      </w:r>
      <w:r w:rsidR="1CE67612" w:rsidRPr="031AAA01">
        <w:rPr>
          <w:rFonts w:cs="Arial"/>
          <w:color w:val="000000" w:themeColor="text1"/>
        </w:rPr>
        <w:t xml:space="preserve">engaged closely with </w:t>
      </w:r>
      <w:r w:rsidR="347B9B53" w:rsidRPr="031AAA01">
        <w:rPr>
          <w:rFonts w:cs="Arial"/>
          <w:color w:val="000000" w:themeColor="text1"/>
        </w:rPr>
        <w:t xml:space="preserve">a wide range of </w:t>
      </w:r>
      <w:r w:rsidR="1CE67612" w:rsidRPr="031AAA01">
        <w:rPr>
          <w:rFonts w:cs="Arial"/>
          <w:color w:val="000000" w:themeColor="text1"/>
        </w:rPr>
        <w:t xml:space="preserve">relevant stakeholders throughout the supply chain and </w:t>
      </w:r>
      <w:r w:rsidR="008A3CC0" w:rsidRPr="031AAA01">
        <w:rPr>
          <w:rFonts w:cs="Arial"/>
          <w:color w:val="000000" w:themeColor="text1"/>
        </w:rPr>
        <w:t>worked</w:t>
      </w:r>
      <w:r w:rsidR="1CE67612" w:rsidRPr="031AAA01">
        <w:rPr>
          <w:rFonts w:cs="Arial"/>
          <w:color w:val="000000" w:themeColor="text1"/>
        </w:rPr>
        <w:t xml:space="preserve"> with a group from the Animal Welfare Committee (AWC)</w:t>
      </w:r>
      <w:r w:rsidR="006F5FA5" w:rsidRPr="031AAA01">
        <w:rPr>
          <w:rFonts w:cs="Arial"/>
          <w:color w:val="000000" w:themeColor="text1"/>
        </w:rPr>
        <w:t xml:space="preserve"> to</w:t>
      </w:r>
      <w:r w:rsidR="00DA10CD" w:rsidRPr="031AAA01">
        <w:rPr>
          <w:rFonts w:cs="Arial"/>
          <w:color w:val="000000" w:themeColor="text1"/>
        </w:rPr>
        <w:t xml:space="preserve"> identify </w:t>
      </w:r>
      <w:r w:rsidR="007F0F09" w:rsidRPr="031AAA01">
        <w:rPr>
          <w:rFonts w:cs="Arial"/>
          <w:color w:val="000000" w:themeColor="text1"/>
        </w:rPr>
        <w:t>priority</w:t>
      </w:r>
      <w:r w:rsidR="00881FA1" w:rsidRPr="031AAA01">
        <w:rPr>
          <w:rFonts w:cs="Arial"/>
          <w:color w:val="000000" w:themeColor="text1"/>
        </w:rPr>
        <w:t xml:space="preserve"> </w:t>
      </w:r>
      <w:r w:rsidR="005269C0" w:rsidRPr="031AAA01">
        <w:rPr>
          <w:rFonts w:cs="Arial"/>
          <w:color w:val="000000" w:themeColor="text1"/>
        </w:rPr>
        <w:t>inputs</w:t>
      </w:r>
      <w:r w:rsidR="004C0391" w:rsidRPr="031AAA01">
        <w:rPr>
          <w:rFonts w:cs="Arial"/>
          <w:color w:val="000000" w:themeColor="text1"/>
        </w:rPr>
        <w:t xml:space="preserve"> for each sector</w:t>
      </w:r>
      <w:r w:rsidR="009E794F" w:rsidRPr="031AAA01">
        <w:rPr>
          <w:rFonts w:cs="Arial"/>
          <w:color w:val="000000" w:themeColor="text1"/>
        </w:rPr>
        <w:t xml:space="preserve"> and</w:t>
      </w:r>
      <w:r w:rsidR="006F5FA5" w:rsidRPr="031AAA01">
        <w:rPr>
          <w:rFonts w:cs="Arial"/>
          <w:color w:val="000000" w:themeColor="text1"/>
        </w:rPr>
        <w:t xml:space="preserve"> develop </w:t>
      </w:r>
      <w:r w:rsidR="00A6083C" w:rsidRPr="031AAA01">
        <w:rPr>
          <w:rFonts w:cs="Arial"/>
          <w:color w:val="000000" w:themeColor="text1"/>
        </w:rPr>
        <w:t xml:space="preserve">provisional </w:t>
      </w:r>
      <w:r w:rsidR="006F5FA5" w:rsidRPr="031AAA01">
        <w:rPr>
          <w:rFonts w:cs="Arial"/>
          <w:color w:val="000000" w:themeColor="text1"/>
        </w:rPr>
        <w:t>sector-specific standards</w:t>
      </w:r>
      <w:r w:rsidR="1CE67612" w:rsidRPr="031AAA01">
        <w:rPr>
          <w:rFonts w:cs="Arial"/>
          <w:color w:val="000000" w:themeColor="text1"/>
        </w:rPr>
        <w:t>. If these proposals are taken forward and prove successful, we may consider extending labelling reforms incrementally to other sectors and products</w:t>
      </w:r>
      <w:r w:rsidR="00F06861" w:rsidRPr="031AAA01">
        <w:rPr>
          <w:rFonts w:cs="Arial"/>
          <w:color w:val="000000" w:themeColor="text1"/>
        </w:rPr>
        <w:t>,</w:t>
      </w:r>
      <w:r w:rsidR="1CE67612" w:rsidRPr="031AAA01">
        <w:rPr>
          <w:rFonts w:cs="Arial"/>
          <w:color w:val="000000" w:themeColor="text1"/>
        </w:rPr>
        <w:t xml:space="preserve"> subject to future consultation.</w:t>
      </w:r>
    </w:p>
    <w:p w14:paraId="77643039" w14:textId="581F8467" w:rsidR="63D810C0" w:rsidRDefault="1CE67612" w:rsidP="00C27509">
      <w:pPr>
        <w:rPr>
          <w:rFonts w:cs="Arial"/>
          <w:color w:val="000000" w:themeColor="text1"/>
        </w:rPr>
      </w:pPr>
      <w:r w:rsidRPr="66781C82">
        <w:rPr>
          <w:rFonts w:cs="Arial"/>
          <w:color w:val="000000" w:themeColor="text1"/>
        </w:rPr>
        <w:t>In developing these proposals, we have considered World Trade Organization (WTO) principles</w:t>
      </w:r>
      <w:r w:rsidR="4AB85DCA" w:rsidRPr="66781C82">
        <w:rPr>
          <w:rFonts w:cs="Arial"/>
          <w:color w:val="000000" w:themeColor="text1"/>
        </w:rPr>
        <w:t xml:space="preserve"> on non-tariff barriers</w:t>
      </w:r>
      <w:r w:rsidRPr="66781C82">
        <w:rPr>
          <w:rFonts w:cs="Arial"/>
          <w:color w:val="000000" w:themeColor="text1"/>
        </w:rPr>
        <w:t xml:space="preserve">. </w:t>
      </w:r>
      <w:proofErr w:type="gramStart"/>
      <w:r w:rsidR="00BD2E59" w:rsidRPr="66781C82">
        <w:rPr>
          <w:rFonts w:cs="Arial"/>
          <w:color w:val="000000" w:themeColor="text1"/>
        </w:rPr>
        <w:t>In order to</w:t>
      </w:r>
      <w:proofErr w:type="gramEnd"/>
      <w:r w:rsidR="00BD2E59" w:rsidRPr="66781C82">
        <w:rPr>
          <w:rFonts w:cs="Arial"/>
          <w:color w:val="000000" w:themeColor="text1"/>
        </w:rPr>
        <w:t xml:space="preserve"> </w:t>
      </w:r>
      <w:r w:rsidRPr="66781C82">
        <w:rPr>
          <w:rFonts w:cs="Arial"/>
          <w:color w:val="000000" w:themeColor="text1"/>
        </w:rPr>
        <w:t xml:space="preserve">meet our international obligations, </w:t>
      </w:r>
      <w:r w:rsidR="00BD2E59" w:rsidRPr="66781C82">
        <w:rPr>
          <w:rFonts w:cs="Arial"/>
          <w:color w:val="000000" w:themeColor="text1"/>
        </w:rPr>
        <w:t>we will</w:t>
      </w:r>
      <w:r w:rsidR="00866DE3">
        <w:rPr>
          <w:rFonts w:cs="Arial"/>
          <w:color w:val="000000" w:themeColor="text1"/>
        </w:rPr>
        <w:t xml:space="preserve"> </w:t>
      </w:r>
      <w:r w:rsidR="00BD2E59" w:rsidRPr="66781C82">
        <w:rPr>
          <w:rFonts w:cs="Arial"/>
          <w:color w:val="000000" w:themeColor="text1"/>
        </w:rPr>
        <w:t xml:space="preserve">ensure that </w:t>
      </w:r>
      <w:r w:rsidRPr="66781C82">
        <w:rPr>
          <w:rFonts w:cs="Arial"/>
          <w:color w:val="000000" w:themeColor="text1"/>
        </w:rPr>
        <w:t xml:space="preserve">our proposed mandatory </w:t>
      </w:r>
      <w:r w:rsidR="000C4548">
        <w:rPr>
          <w:rFonts w:cs="Arial"/>
          <w:color w:val="000000" w:themeColor="text1"/>
        </w:rPr>
        <w:t>method of production</w:t>
      </w:r>
      <w:r w:rsidRPr="66781C82">
        <w:rPr>
          <w:rFonts w:cs="Arial"/>
          <w:color w:val="000000" w:themeColor="text1"/>
        </w:rPr>
        <w:t xml:space="preserve"> labelling reforms avoid </w:t>
      </w:r>
      <w:r w:rsidRPr="66781C82">
        <w:rPr>
          <w:rFonts w:cs="Arial"/>
          <w:color w:val="000000" w:themeColor="text1"/>
        </w:rPr>
        <w:lastRenderedPageBreak/>
        <w:t>discrimination against non-domestic products</w:t>
      </w:r>
      <w:r w:rsidR="00866DE3">
        <w:rPr>
          <w:rFonts w:cs="Arial"/>
          <w:color w:val="000000" w:themeColor="text1"/>
        </w:rPr>
        <w:t xml:space="preserve"> </w:t>
      </w:r>
      <w:r w:rsidRPr="66781C82">
        <w:rPr>
          <w:rFonts w:cs="Arial"/>
          <w:color w:val="000000" w:themeColor="text1"/>
        </w:rPr>
        <w:t xml:space="preserve">and </w:t>
      </w:r>
      <w:r w:rsidR="5E4B93AF" w:rsidRPr="1571CF51">
        <w:rPr>
          <w:rFonts w:cs="Arial"/>
          <w:color w:val="000000" w:themeColor="text1"/>
        </w:rPr>
        <w:t xml:space="preserve">are </w:t>
      </w:r>
      <w:r w:rsidRPr="66781C82">
        <w:rPr>
          <w:rFonts w:cs="Arial"/>
          <w:color w:val="000000" w:themeColor="text1"/>
        </w:rPr>
        <w:t>not more trade restrictive than necessary.</w:t>
      </w:r>
    </w:p>
    <w:p w14:paraId="7E2AA524" w14:textId="381DDAC9" w:rsidR="63D810C0" w:rsidRDefault="1CE67612" w:rsidP="00C27509">
      <w:r w:rsidRPr="2A65BCBA">
        <w:rPr>
          <w:rFonts w:cs="Arial"/>
          <w:color w:val="000000" w:themeColor="text1"/>
        </w:rPr>
        <w:t>These proposals have been developed to work alongside and inform other potential food labelling reforms, feeding into broader work on improving the resilience of domestic food and farming systems. Where possible, we would align the implementation of labelling reforms to reduce the number of label changes needed and minimise burden on industry.</w:t>
      </w:r>
      <w:r>
        <w:t xml:space="preserve"> </w:t>
      </w:r>
    </w:p>
    <w:p w14:paraId="5ABAABD5" w14:textId="0351DFBB" w:rsidR="63D810C0" w:rsidRDefault="63D810C0" w:rsidP="00E71CE6">
      <w:pPr>
        <w:pStyle w:val="Heading2"/>
      </w:pPr>
      <w:bookmarkStart w:id="54" w:name="_Toc156912202"/>
      <w:bookmarkStart w:id="55" w:name="_Toc158795296"/>
      <w:bookmarkStart w:id="56" w:name="_Toc159943358"/>
      <w:bookmarkStart w:id="57" w:name="_Toc159943675"/>
      <w:r>
        <w:t>Purpose of this consultation</w:t>
      </w:r>
      <w:bookmarkEnd w:id="54"/>
      <w:bookmarkEnd w:id="55"/>
      <w:bookmarkEnd w:id="56"/>
      <w:bookmarkEnd w:id="57"/>
    </w:p>
    <w:p w14:paraId="64DC8EFE" w14:textId="73C90FE1" w:rsidR="6FC31035" w:rsidRDefault="6FC31035" w:rsidP="00C27509">
      <w:pPr>
        <w:ind w:left="-20" w:right="-20"/>
      </w:pPr>
      <w:r w:rsidRPr="02B25CD2">
        <w:t>Building</w:t>
      </w:r>
      <w:r w:rsidR="004B4418">
        <w:t xml:space="preserve"> </w:t>
      </w:r>
      <w:r w:rsidRPr="02B25CD2">
        <w:t xml:space="preserve">on the </w:t>
      </w:r>
      <w:r w:rsidR="004E3D47">
        <w:t>c</w:t>
      </w:r>
      <w:r>
        <w:t>all</w:t>
      </w:r>
      <w:r w:rsidRPr="02B25CD2">
        <w:t xml:space="preserve"> for </w:t>
      </w:r>
      <w:r w:rsidR="004E3D47">
        <w:t>e</w:t>
      </w:r>
      <w:r>
        <w:t>vidence</w:t>
      </w:r>
      <w:r w:rsidRPr="02B25CD2">
        <w:t xml:space="preserve">, the purpose of this consultation is to seek views on the proposals set out in detail below from a wide range of stakeholders across the food industry, farmers, vets, academics, trading partners, consumer and animal welfare organisations, civil society, consumers, and the </w:t>
      </w:r>
      <w:proofErr w:type="gramStart"/>
      <w:r w:rsidRPr="02B25CD2">
        <w:t>general public</w:t>
      </w:r>
      <w:proofErr w:type="gramEnd"/>
      <w:r w:rsidRPr="02B25CD2">
        <w:t>.</w:t>
      </w:r>
    </w:p>
    <w:p w14:paraId="2BF3F58B" w14:textId="57F4750D" w:rsidR="6FC31035" w:rsidRDefault="6FC31035" w:rsidP="106D40D8">
      <w:pPr>
        <w:ind w:left="-20" w:right="-20"/>
      </w:pPr>
      <w:r>
        <w:t xml:space="preserve">The accompanying consultation-stage Impact Assessment </w:t>
      </w:r>
      <w:r w:rsidRPr="002B4E63">
        <w:t>(</w:t>
      </w:r>
      <w:r w:rsidRPr="00A35B26">
        <w:t>Annex C</w:t>
      </w:r>
      <w:r w:rsidRPr="002B4E63">
        <w:t xml:space="preserve">) </w:t>
      </w:r>
      <w:r>
        <w:t xml:space="preserve">has been prepared to assess the potential costs and benefits of this proposal. </w:t>
      </w:r>
    </w:p>
    <w:p w14:paraId="156DC6AC" w14:textId="6DE5F8BA" w:rsidR="6FC31035" w:rsidRDefault="6FC31035" w:rsidP="02B25CD2">
      <w:pPr>
        <w:ind w:left="-20" w:right="-20"/>
      </w:pPr>
      <w:r w:rsidRPr="02B25CD2">
        <w:t xml:space="preserve">We </w:t>
      </w:r>
      <w:r w:rsidR="00646EE0">
        <w:t>are seeking</w:t>
      </w:r>
      <w:r w:rsidR="00646EE0" w:rsidRPr="02B25CD2">
        <w:t xml:space="preserve"> </w:t>
      </w:r>
      <w:r w:rsidRPr="02B25CD2">
        <w:t xml:space="preserve">your input </w:t>
      </w:r>
      <w:r w:rsidR="5A66A862">
        <w:t>on the impact of these proposals</w:t>
      </w:r>
      <w:r w:rsidRPr="02B25CD2">
        <w:t xml:space="preserve"> so that we can:</w:t>
      </w:r>
    </w:p>
    <w:p w14:paraId="2B356522" w14:textId="1D4C05E8" w:rsidR="6FC31035" w:rsidRPr="000D34EB" w:rsidRDefault="6FC31035" w:rsidP="76CAB7BD">
      <w:pPr>
        <w:pStyle w:val="ListParagraph"/>
        <w:numPr>
          <w:ilvl w:val="0"/>
          <w:numId w:val="28"/>
        </w:numPr>
        <w:rPr>
          <w:rFonts w:cs="Arial"/>
          <w:color w:val="000000" w:themeColor="text1"/>
        </w:rPr>
      </w:pPr>
      <w:r w:rsidRPr="76CAB7BD">
        <w:rPr>
          <w:rFonts w:cs="Arial"/>
          <w:color w:val="000000" w:themeColor="text1"/>
        </w:rPr>
        <w:t xml:space="preserve">test whether the proposals will deliver the intended benefits for consumers, farmers and </w:t>
      </w:r>
      <w:proofErr w:type="gramStart"/>
      <w:r w:rsidRPr="76CAB7BD">
        <w:rPr>
          <w:rFonts w:cs="Arial"/>
          <w:color w:val="000000" w:themeColor="text1"/>
        </w:rPr>
        <w:t>animals</w:t>
      </w:r>
      <w:proofErr w:type="gramEnd"/>
    </w:p>
    <w:p w14:paraId="64ED962F" w14:textId="7873A6FF" w:rsidR="6FC31035" w:rsidRPr="000D34EB" w:rsidRDefault="6FC31035" w:rsidP="76CAB7BD">
      <w:pPr>
        <w:pStyle w:val="ListParagraph"/>
        <w:numPr>
          <w:ilvl w:val="0"/>
          <w:numId w:val="28"/>
        </w:numPr>
        <w:rPr>
          <w:rFonts w:cs="Arial"/>
          <w:color w:val="000000" w:themeColor="text1"/>
        </w:rPr>
      </w:pPr>
      <w:r w:rsidRPr="76CAB7BD">
        <w:rPr>
          <w:rFonts w:cs="Arial"/>
          <w:color w:val="000000" w:themeColor="text1"/>
        </w:rPr>
        <w:t xml:space="preserve">fully understand the impacts of the proposals </w:t>
      </w:r>
    </w:p>
    <w:p w14:paraId="2BDA674E" w14:textId="27F176E5" w:rsidR="6FC31035" w:rsidRPr="000D34EB" w:rsidRDefault="6FC31035" w:rsidP="76CAB7BD">
      <w:pPr>
        <w:pStyle w:val="ListParagraph"/>
        <w:numPr>
          <w:ilvl w:val="0"/>
          <w:numId w:val="28"/>
        </w:numPr>
        <w:rPr>
          <w:rFonts w:cs="Arial"/>
          <w:color w:val="000000" w:themeColor="text1"/>
        </w:rPr>
      </w:pPr>
      <w:r w:rsidRPr="76CAB7BD">
        <w:rPr>
          <w:rFonts w:cs="Arial"/>
          <w:color w:val="000000" w:themeColor="text1"/>
        </w:rPr>
        <w:t xml:space="preserve">maximise </w:t>
      </w:r>
      <w:r w:rsidR="00843D1B" w:rsidRPr="76CAB7BD">
        <w:rPr>
          <w:rFonts w:cs="Arial"/>
          <w:color w:val="000000" w:themeColor="text1"/>
        </w:rPr>
        <w:t xml:space="preserve">the </w:t>
      </w:r>
      <w:r w:rsidRPr="76CAB7BD">
        <w:rPr>
          <w:rFonts w:cs="Arial"/>
          <w:color w:val="000000" w:themeColor="text1"/>
        </w:rPr>
        <w:t>benefits and minimise burdens on industry</w:t>
      </w:r>
      <w:r w:rsidR="00843D1B" w:rsidRPr="76CAB7BD">
        <w:rPr>
          <w:rFonts w:cs="Arial"/>
          <w:color w:val="000000" w:themeColor="text1"/>
        </w:rPr>
        <w:t xml:space="preserve"> if taken </w:t>
      </w:r>
      <w:proofErr w:type="gramStart"/>
      <w:r w:rsidR="00843D1B" w:rsidRPr="76CAB7BD">
        <w:rPr>
          <w:rFonts w:cs="Arial"/>
          <w:color w:val="000000" w:themeColor="text1"/>
        </w:rPr>
        <w:t>forward</w:t>
      </w:r>
      <w:proofErr w:type="gramEnd"/>
    </w:p>
    <w:p w14:paraId="78D0C814" w14:textId="3978C99B" w:rsidR="5E457AA2" w:rsidRDefault="5E457AA2" w:rsidP="106D40D8">
      <w:pPr>
        <w:pStyle w:val="ListParagraph"/>
        <w:ind w:left="0"/>
        <w:rPr>
          <w:rFonts w:cs="Arial"/>
          <w:color w:val="000000" w:themeColor="text1"/>
        </w:rPr>
      </w:pPr>
    </w:p>
    <w:p w14:paraId="077F3A9C" w14:textId="6D6BE759" w:rsidR="71DBA2EB" w:rsidRDefault="270EAD49" w:rsidP="00A35B26">
      <w:pPr>
        <w:pStyle w:val="ListParagraph"/>
        <w:ind w:left="0"/>
      </w:pPr>
      <w:r>
        <w:t>Any</w:t>
      </w:r>
      <w:r w:rsidR="71DBA2EB">
        <w:t xml:space="preserve"> information that you can provide to help make a more detailed assessment of impacts, for example, to specific sectors would be appreciated.</w:t>
      </w:r>
    </w:p>
    <w:p w14:paraId="32508DBD" w14:textId="51A4C26A" w:rsidR="543B9384" w:rsidRDefault="543B9384" w:rsidP="543B9384">
      <w:pPr>
        <w:pStyle w:val="ListParagraph"/>
        <w:ind w:left="0"/>
      </w:pPr>
    </w:p>
    <w:p w14:paraId="368D000F" w14:textId="6A79EB63" w:rsidR="1F3678E7" w:rsidRDefault="1F3678E7" w:rsidP="00C27509">
      <w:pPr>
        <w:pStyle w:val="ListParagraph"/>
        <w:ind w:left="0"/>
        <w:rPr>
          <w:rFonts w:cs="Arial"/>
          <w:color w:val="000000" w:themeColor="text1"/>
        </w:rPr>
      </w:pPr>
      <w:r w:rsidRPr="5218B7FB">
        <w:rPr>
          <w:rFonts w:cs="Arial"/>
          <w:color w:val="000000" w:themeColor="text1"/>
        </w:rPr>
        <w:t>This consultati</w:t>
      </w:r>
      <w:r w:rsidRPr="5218B7FB">
        <w:rPr>
          <w:rFonts w:cs="Arial"/>
        </w:rPr>
        <w:t>on supports delivery of two com</w:t>
      </w:r>
      <w:r w:rsidRPr="5218B7FB">
        <w:rPr>
          <w:rFonts w:cs="Arial"/>
          <w:color w:val="000000" w:themeColor="text1"/>
        </w:rPr>
        <w:t xml:space="preserve">mitments made in the </w:t>
      </w:r>
      <w:hyperlink r:id="rId33" w:history="1">
        <w:r w:rsidRPr="00740604">
          <w:rPr>
            <w:rStyle w:val="Hyperlink"/>
            <w:rFonts w:cs="Arial"/>
          </w:rPr>
          <w:t xml:space="preserve">UK </w:t>
        </w:r>
        <w:r w:rsidR="007E4299" w:rsidRPr="00740604">
          <w:rPr>
            <w:rStyle w:val="Hyperlink"/>
            <w:rFonts w:cs="Arial"/>
          </w:rPr>
          <w:t>g</w:t>
        </w:r>
        <w:r w:rsidRPr="00740604">
          <w:rPr>
            <w:rStyle w:val="Hyperlink"/>
            <w:rFonts w:cs="Arial"/>
          </w:rPr>
          <w:t>overnment’s Food Strategy</w:t>
        </w:r>
      </w:hyperlink>
      <w:r w:rsidRPr="5218B7FB">
        <w:rPr>
          <w:rFonts w:cs="Arial"/>
          <w:color w:val="000000" w:themeColor="text1"/>
        </w:rPr>
        <w:t>:</w:t>
      </w:r>
    </w:p>
    <w:p w14:paraId="738DC629" w14:textId="2BA56FEE" w:rsidR="63D810C0" w:rsidRDefault="5F80A5D3" w:rsidP="76CAB7BD">
      <w:pPr>
        <w:pStyle w:val="ListParagraph"/>
        <w:numPr>
          <w:ilvl w:val="0"/>
          <w:numId w:val="28"/>
        </w:numPr>
        <w:rPr>
          <w:rFonts w:cs="Arial"/>
          <w:color w:val="000000" w:themeColor="text1"/>
        </w:rPr>
      </w:pPr>
      <w:r w:rsidRPr="5E457AA2">
        <w:rPr>
          <w:rFonts w:cs="Arial"/>
          <w:color w:val="000000" w:themeColor="text1"/>
        </w:rPr>
        <w:t xml:space="preserve">to consult on proposals to improve and expand current mandatory method </w:t>
      </w:r>
      <w:r w:rsidR="1F3678E7" w:rsidRPr="106D40D8">
        <w:rPr>
          <w:rFonts w:cs="Arial"/>
          <w:color w:val="000000" w:themeColor="text1"/>
        </w:rPr>
        <w:t>o</w:t>
      </w:r>
      <w:r w:rsidR="6600C9F7" w:rsidRPr="106D40D8">
        <w:rPr>
          <w:rFonts w:cs="Arial"/>
          <w:color w:val="000000" w:themeColor="text1"/>
        </w:rPr>
        <w:t>f</w:t>
      </w:r>
      <w:r w:rsidRPr="5E457AA2">
        <w:rPr>
          <w:rFonts w:cs="Arial"/>
          <w:color w:val="000000" w:themeColor="text1"/>
        </w:rPr>
        <w:t xml:space="preserve"> production labelling requirements for animal welfare, and to introduce equivalent measures in the foodservice </w:t>
      </w:r>
      <w:proofErr w:type="gramStart"/>
      <w:r w:rsidRPr="5E457AA2">
        <w:rPr>
          <w:rFonts w:cs="Arial"/>
          <w:color w:val="000000" w:themeColor="text1"/>
        </w:rPr>
        <w:t>sector</w:t>
      </w:r>
      <w:proofErr w:type="gramEnd"/>
    </w:p>
    <w:p w14:paraId="4F47E72C" w14:textId="435E6EB4" w:rsidR="63D810C0" w:rsidRDefault="5F80A5D3" w:rsidP="76CAB7BD">
      <w:pPr>
        <w:pStyle w:val="ListParagraph"/>
        <w:numPr>
          <w:ilvl w:val="0"/>
          <w:numId w:val="28"/>
        </w:numPr>
        <w:rPr>
          <w:rFonts w:cs="Arial"/>
          <w:color w:val="000000" w:themeColor="text1"/>
          <w:szCs w:val="24"/>
        </w:rPr>
      </w:pPr>
      <w:r>
        <w:t>to explore whether existing country</w:t>
      </w:r>
      <w:r w:rsidR="00B76101">
        <w:t xml:space="preserve"> </w:t>
      </w:r>
      <w:r>
        <w:t>of</w:t>
      </w:r>
      <w:r w:rsidR="00B76101">
        <w:t xml:space="preserve"> </w:t>
      </w:r>
      <w:r>
        <w:t>origin rules can be strengthened by mandating how and where origin information is displayed, for example, on the front of packs.</w:t>
      </w:r>
    </w:p>
    <w:p w14:paraId="4DF2B46F" w14:textId="48BCCF51" w:rsidR="63D810C0" w:rsidRDefault="63D810C0" w:rsidP="00E71CE6">
      <w:pPr>
        <w:pStyle w:val="Heading2"/>
        <w:rPr>
          <w:rFonts w:eastAsia="Arial" w:cs="Arial"/>
          <w:sz w:val="24"/>
          <w:szCs w:val="24"/>
        </w:rPr>
      </w:pPr>
      <w:bookmarkStart w:id="58" w:name="_Toc156912203"/>
      <w:bookmarkStart w:id="59" w:name="_Toc158795297"/>
      <w:bookmarkStart w:id="60" w:name="_Toc159943359"/>
      <w:bookmarkStart w:id="61" w:name="_Toc159943676"/>
      <w:r w:rsidRPr="35833883">
        <w:t>Geographic scope of this consultation</w:t>
      </w:r>
      <w:bookmarkEnd w:id="58"/>
      <w:bookmarkEnd w:id="59"/>
      <w:bookmarkEnd w:id="60"/>
      <w:bookmarkEnd w:id="61"/>
    </w:p>
    <w:p w14:paraId="3204F108" w14:textId="202FB530" w:rsidR="42DF4E3A" w:rsidRDefault="42DF4E3A" w:rsidP="00C27509">
      <w:pPr>
        <w:rPr>
          <w:rFonts w:cs="Arial"/>
          <w:color w:val="000000" w:themeColor="text1"/>
        </w:rPr>
      </w:pPr>
      <w:r w:rsidRPr="031AAA01">
        <w:rPr>
          <w:rFonts w:cs="Arial"/>
          <w:color w:val="000000" w:themeColor="text1"/>
        </w:rPr>
        <w:t xml:space="preserve">We are proposing that these reforms </w:t>
      </w:r>
      <w:r w:rsidR="00822822" w:rsidRPr="0E9A9A29">
        <w:rPr>
          <w:rFonts w:cs="Arial"/>
          <w:color w:val="000000" w:themeColor="text1"/>
        </w:rPr>
        <w:t>w</w:t>
      </w:r>
      <w:r w:rsidR="5D314737" w:rsidRPr="0E9A9A29">
        <w:rPr>
          <w:rFonts w:cs="Arial"/>
          <w:color w:val="000000" w:themeColor="text1"/>
        </w:rPr>
        <w:t>ould</w:t>
      </w:r>
      <w:r w:rsidR="00822822">
        <w:rPr>
          <w:rFonts w:cs="Arial"/>
          <w:color w:val="000000" w:themeColor="text1"/>
        </w:rPr>
        <w:t xml:space="preserve"> </w:t>
      </w:r>
      <w:r w:rsidR="00244CD0">
        <w:rPr>
          <w:rFonts w:cs="Arial"/>
          <w:color w:val="000000" w:themeColor="text1"/>
        </w:rPr>
        <w:t>be</w:t>
      </w:r>
      <w:r w:rsidR="00822822" w:rsidRPr="031AAA01">
        <w:rPr>
          <w:rFonts w:cs="Arial"/>
          <w:color w:val="000000" w:themeColor="text1"/>
        </w:rPr>
        <w:t xml:space="preserve"> </w:t>
      </w:r>
      <w:r w:rsidRPr="031AAA01">
        <w:rPr>
          <w:rFonts w:cs="Arial"/>
          <w:color w:val="000000" w:themeColor="text1"/>
        </w:rPr>
        <w:t>implemented</w:t>
      </w:r>
      <w:r w:rsidRPr="031AAA01">
        <w:rPr>
          <w:rFonts w:cs="Arial"/>
        </w:rPr>
        <w:t xml:space="preserve"> on a UK-wide basis s</w:t>
      </w:r>
      <w:r w:rsidRPr="031AAA01">
        <w:rPr>
          <w:rFonts w:cs="Arial"/>
          <w:color w:val="000000" w:themeColor="text1"/>
        </w:rPr>
        <w:t xml:space="preserve">o that a consistent approach is taken across all UK administrations, noting the market access principles in the UK Internal Market </w:t>
      </w:r>
      <w:r w:rsidR="0031124B">
        <w:rPr>
          <w:rFonts w:cs="Arial"/>
          <w:color w:val="000000" w:themeColor="text1"/>
        </w:rPr>
        <w:t xml:space="preserve">(UKIM) </w:t>
      </w:r>
      <w:r w:rsidRPr="031AAA01">
        <w:rPr>
          <w:rFonts w:cs="Arial"/>
          <w:color w:val="000000" w:themeColor="text1"/>
        </w:rPr>
        <w:t xml:space="preserve">Act 2020 </w:t>
      </w:r>
      <w:r w:rsidR="2F4D4DC2" w:rsidRPr="21595C62">
        <w:rPr>
          <w:rFonts w:cs="Arial"/>
          <w:color w:val="000000" w:themeColor="text1"/>
        </w:rPr>
        <w:t xml:space="preserve">of </w:t>
      </w:r>
      <w:r w:rsidRPr="031AAA01">
        <w:rPr>
          <w:rFonts w:cs="Arial"/>
          <w:color w:val="000000" w:themeColor="text1"/>
        </w:rPr>
        <w:t>mutual recognition</w:t>
      </w:r>
      <w:r w:rsidR="7107D5A8" w:rsidRPr="21595C62">
        <w:rPr>
          <w:rFonts w:cs="Arial"/>
          <w:color w:val="000000" w:themeColor="text1"/>
        </w:rPr>
        <w:t xml:space="preserve"> and non-discrimination</w:t>
      </w:r>
      <w:r w:rsidRPr="21595C62">
        <w:rPr>
          <w:rFonts w:cs="Arial"/>
          <w:color w:val="000000" w:themeColor="text1"/>
        </w:rPr>
        <w:t>.</w:t>
      </w:r>
      <w:r w:rsidRPr="031AAA01">
        <w:rPr>
          <w:rFonts w:cs="Arial"/>
          <w:color w:val="000000" w:themeColor="text1"/>
        </w:rPr>
        <w:t xml:space="preserve"> These</w:t>
      </w:r>
      <w:r w:rsidR="375E5DE1" w:rsidRPr="031AAA01">
        <w:rPr>
          <w:rFonts w:cs="Arial"/>
          <w:color w:val="000000" w:themeColor="text1"/>
        </w:rPr>
        <w:t xml:space="preserve"> principles</w:t>
      </w:r>
      <w:r w:rsidRPr="031AAA01">
        <w:rPr>
          <w:rFonts w:cs="Arial"/>
          <w:color w:val="000000" w:themeColor="text1"/>
        </w:rPr>
        <w:t xml:space="preserve"> mean that goods lawfully sold in the part of UK they were </w:t>
      </w:r>
      <w:r w:rsidRPr="031AAA01">
        <w:rPr>
          <w:rFonts w:cs="Arial"/>
          <w:color w:val="000000" w:themeColor="text1"/>
        </w:rPr>
        <w:lastRenderedPageBreak/>
        <w:t>‘produced in’ or ‘imported into’</w:t>
      </w:r>
      <w:r w:rsidRPr="390F2D82">
        <w:rPr>
          <w:rFonts w:cs="Arial"/>
          <w:color w:val="000000" w:themeColor="text1"/>
        </w:rPr>
        <w:t xml:space="preserve"> </w:t>
      </w:r>
      <w:r w:rsidRPr="031AAA01">
        <w:rPr>
          <w:rFonts w:cs="Arial"/>
          <w:color w:val="000000" w:themeColor="text1"/>
        </w:rPr>
        <w:t xml:space="preserve">can be sold in any other parts of </w:t>
      </w:r>
      <w:r w:rsidR="778CB2B9" w:rsidRPr="21595C62">
        <w:rPr>
          <w:rFonts w:cs="Arial"/>
          <w:color w:val="000000" w:themeColor="text1"/>
        </w:rPr>
        <w:t xml:space="preserve">the </w:t>
      </w:r>
      <w:r w:rsidRPr="031AAA01">
        <w:rPr>
          <w:rFonts w:cs="Arial"/>
          <w:color w:val="000000" w:themeColor="text1"/>
        </w:rPr>
        <w:t xml:space="preserve">UK </w:t>
      </w:r>
      <w:r w:rsidR="1AFC83AA" w:rsidRPr="390F2D82">
        <w:rPr>
          <w:rFonts w:cs="Arial"/>
          <w:color w:val="000000" w:themeColor="text1"/>
        </w:rPr>
        <w:t>and</w:t>
      </w:r>
      <w:r w:rsidR="1AFC83AA" w:rsidRPr="21595C62">
        <w:rPr>
          <w:rFonts w:cs="Arial"/>
          <w:color w:val="000000" w:themeColor="text1"/>
        </w:rPr>
        <w:t xml:space="preserve"> cannot have any requirements imposed upon </w:t>
      </w:r>
      <w:r w:rsidR="799CC049" w:rsidRPr="6D9E80BC">
        <w:rPr>
          <w:rFonts w:cs="Arial"/>
          <w:color w:val="000000" w:themeColor="text1"/>
        </w:rPr>
        <w:t>them</w:t>
      </w:r>
      <w:r w:rsidR="1AFC83AA" w:rsidRPr="21595C62">
        <w:rPr>
          <w:rFonts w:cs="Arial"/>
          <w:color w:val="000000" w:themeColor="text1"/>
        </w:rPr>
        <w:t xml:space="preserve"> that put </w:t>
      </w:r>
      <w:r w:rsidR="489110C4" w:rsidRPr="6D9E80BC">
        <w:rPr>
          <w:rFonts w:cs="Arial"/>
          <w:color w:val="000000" w:themeColor="text1"/>
        </w:rPr>
        <w:t>them</w:t>
      </w:r>
      <w:r w:rsidR="1AFC83AA" w:rsidRPr="21595C62">
        <w:rPr>
          <w:rFonts w:cs="Arial"/>
          <w:color w:val="000000" w:themeColor="text1"/>
        </w:rPr>
        <w:t xml:space="preserve"> at a disadvantage compared to locally produced </w:t>
      </w:r>
      <w:r w:rsidR="620895F0" w:rsidRPr="61E18777">
        <w:rPr>
          <w:rFonts w:cs="Arial"/>
          <w:color w:val="000000" w:themeColor="text1"/>
        </w:rPr>
        <w:t>good</w:t>
      </w:r>
      <w:r w:rsidR="6761450A" w:rsidRPr="61E18777">
        <w:rPr>
          <w:rFonts w:cs="Arial"/>
          <w:color w:val="000000" w:themeColor="text1"/>
        </w:rPr>
        <w:t>s</w:t>
      </w:r>
      <w:r w:rsidRPr="21595C62">
        <w:rPr>
          <w:rFonts w:cs="Arial"/>
          <w:color w:val="000000" w:themeColor="text1"/>
        </w:rPr>
        <w:t>.</w:t>
      </w:r>
      <w:r w:rsidRPr="390F2D82">
        <w:rPr>
          <w:rFonts w:cs="Arial"/>
          <w:color w:val="000000" w:themeColor="text1"/>
        </w:rPr>
        <w:t xml:space="preserve"> </w:t>
      </w:r>
    </w:p>
    <w:p w14:paraId="1CEC5363" w14:textId="2979AED5" w:rsidR="42DF4E3A" w:rsidRDefault="42DF4E3A" w:rsidP="00C27509">
      <w:pPr>
        <w:rPr>
          <w:rFonts w:cs="Arial"/>
          <w:color w:val="000000" w:themeColor="text1"/>
        </w:rPr>
      </w:pPr>
      <w:r w:rsidRPr="3949279B">
        <w:rPr>
          <w:rFonts w:cs="Arial"/>
          <w:color w:val="000000" w:themeColor="text1"/>
        </w:rPr>
        <w:t xml:space="preserve">EU and UK legislation </w:t>
      </w:r>
      <w:r w:rsidR="50C3C778" w:rsidRPr="390F2D82">
        <w:rPr>
          <w:rFonts w:cs="Arial"/>
          <w:color w:val="000000" w:themeColor="text1"/>
        </w:rPr>
        <w:t>are</w:t>
      </w:r>
      <w:r w:rsidR="175FB202" w:rsidRPr="433B4483">
        <w:rPr>
          <w:rFonts w:cs="Arial"/>
          <w:color w:val="000000" w:themeColor="text1"/>
        </w:rPr>
        <w:t xml:space="preserve"> currently</w:t>
      </w:r>
      <w:r w:rsidR="50C3C778" w:rsidRPr="433B4483">
        <w:rPr>
          <w:rFonts w:cs="Arial"/>
          <w:color w:val="000000" w:themeColor="text1"/>
        </w:rPr>
        <w:t xml:space="preserve"> </w:t>
      </w:r>
      <w:r w:rsidR="3F8CAC7F" w:rsidRPr="433B4483">
        <w:rPr>
          <w:rFonts w:cs="Arial"/>
          <w:color w:val="000000" w:themeColor="text1"/>
        </w:rPr>
        <w:t>largely</w:t>
      </w:r>
      <w:r w:rsidR="50C3C778" w:rsidRPr="433B4483">
        <w:rPr>
          <w:rFonts w:cs="Arial"/>
          <w:color w:val="000000" w:themeColor="text1"/>
        </w:rPr>
        <w:t xml:space="preserve"> similar</w:t>
      </w:r>
      <w:r w:rsidRPr="3949279B">
        <w:rPr>
          <w:rFonts w:cs="Arial"/>
          <w:color w:val="000000" w:themeColor="text1"/>
        </w:rPr>
        <w:t xml:space="preserve"> for method</w:t>
      </w:r>
      <w:r w:rsidR="00F94785">
        <w:rPr>
          <w:rFonts w:cs="Arial"/>
          <w:color w:val="000000" w:themeColor="text1"/>
        </w:rPr>
        <w:t xml:space="preserve"> </w:t>
      </w:r>
      <w:r w:rsidRPr="3949279B">
        <w:rPr>
          <w:rFonts w:cs="Arial"/>
          <w:color w:val="000000" w:themeColor="text1"/>
        </w:rPr>
        <w:t>of</w:t>
      </w:r>
      <w:r w:rsidR="00F94785">
        <w:rPr>
          <w:rFonts w:cs="Arial"/>
          <w:color w:val="000000" w:themeColor="text1"/>
        </w:rPr>
        <w:t xml:space="preserve"> </w:t>
      </w:r>
      <w:r w:rsidRPr="3949279B">
        <w:rPr>
          <w:rFonts w:cs="Arial"/>
          <w:color w:val="000000" w:themeColor="text1"/>
        </w:rPr>
        <w:t xml:space="preserve">production marketing standards </w:t>
      </w:r>
      <w:r w:rsidR="1041C6A3" w:rsidRPr="433B4483">
        <w:rPr>
          <w:rFonts w:cs="Arial"/>
          <w:color w:val="000000" w:themeColor="text1"/>
        </w:rPr>
        <w:t>and</w:t>
      </w:r>
      <w:r w:rsidR="1C2F7C10" w:rsidRPr="433B4483">
        <w:rPr>
          <w:rFonts w:cs="Arial"/>
          <w:color w:val="000000" w:themeColor="text1"/>
        </w:rPr>
        <w:t xml:space="preserve"> country of origin labelling </w:t>
      </w:r>
      <w:r w:rsidR="5438D745" w:rsidRPr="433B4483">
        <w:rPr>
          <w:rFonts w:cs="Arial"/>
          <w:color w:val="000000" w:themeColor="text1"/>
        </w:rPr>
        <w:t>with only minor differences</w:t>
      </w:r>
      <w:r w:rsidR="1C2F7C10" w:rsidRPr="433B4483">
        <w:rPr>
          <w:rFonts w:cs="Arial"/>
          <w:color w:val="000000" w:themeColor="text1"/>
        </w:rPr>
        <w:t>.</w:t>
      </w:r>
      <w:r w:rsidRPr="433B4483">
        <w:rPr>
          <w:rFonts w:cs="Arial"/>
          <w:color w:val="000000" w:themeColor="text1"/>
        </w:rPr>
        <w:t xml:space="preserve"> </w:t>
      </w:r>
      <w:r w:rsidRPr="3949279B">
        <w:rPr>
          <w:rFonts w:cs="Arial"/>
          <w:color w:val="000000" w:themeColor="text1"/>
        </w:rPr>
        <w:t>We are considering how existing UK marketing standards can be improved to reflect curren</w:t>
      </w:r>
      <w:r w:rsidRPr="3949279B">
        <w:rPr>
          <w:rFonts w:cs="Arial"/>
        </w:rPr>
        <w:t>t production systems, simplify legislation and maintain smooth trade with the EU</w:t>
      </w:r>
      <w:r w:rsidR="685ADC78" w:rsidRPr="433B4483">
        <w:rPr>
          <w:rFonts w:cs="Arial"/>
        </w:rPr>
        <w:t xml:space="preserve">, along with potential improvements to </w:t>
      </w:r>
      <w:proofErr w:type="gramStart"/>
      <w:r w:rsidR="685ADC78" w:rsidRPr="433B4483">
        <w:rPr>
          <w:rFonts w:cs="Arial"/>
        </w:rPr>
        <w:t>country of origin</w:t>
      </w:r>
      <w:proofErr w:type="gramEnd"/>
      <w:r w:rsidR="685ADC78" w:rsidRPr="433B4483">
        <w:rPr>
          <w:rFonts w:cs="Arial"/>
        </w:rPr>
        <w:t xml:space="preserve"> labelling</w:t>
      </w:r>
      <w:r w:rsidRPr="3949279B">
        <w:rPr>
          <w:rFonts w:cs="Arial"/>
        </w:rPr>
        <w:t>. If taken forward UK-wide, we would ensure final reforms work alongside any relevant EU food labelling requirements</w:t>
      </w:r>
      <w:r w:rsidR="0DFD2ED5" w:rsidRPr="3949279B">
        <w:rPr>
          <w:rFonts w:cs="Arial"/>
        </w:rPr>
        <w:t>.</w:t>
      </w:r>
      <w:r w:rsidR="3C743C48" w:rsidRPr="235A748F">
        <w:rPr>
          <w:rFonts w:cs="Arial"/>
        </w:rPr>
        <w:t xml:space="preserve"> </w:t>
      </w:r>
      <w:r w:rsidRPr="35B7E4CB">
        <w:rPr>
          <w:rFonts w:cs="Arial"/>
        </w:rPr>
        <w:t xml:space="preserve">Questions throughout this consultation should be answered under the assumption that any reforms will be UK-wide. We also seek </w:t>
      </w:r>
      <w:r w:rsidRPr="79DF369E">
        <w:rPr>
          <w:rFonts w:cs="Arial"/>
        </w:rPr>
        <w:t>views</w:t>
      </w:r>
      <w:r w:rsidRPr="35B7E4CB">
        <w:rPr>
          <w:rFonts w:cs="Arial"/>
        </w:rPr>
        <w:t xml:space="preserve"> </w:t>
      </w:r>
      <w:r w:rsidR="13EC5BC3" w:rsidRPr="64B6A7E8">
        <w:rPr>
          <w:rFonts w:cs="Arial"/>
        </w:rPr>
        <w:t xml:space="preserve">in a later section </w:t>
      </w:r>
      <w:r w:rsidRPr="64B6A7E8">
        <w:rPr>
          <w:rFonts w:cs="Arial"/>
        </w:rPr>
        <w:t xml:space="preserve">on </w:t>
      </w:r>
      <w:r w:rsidR="43D5A003" w:rsidRPr="64B6A7E8">
        <w:rPr>
          <w:rFonts w:cs="Arial"/>
        </w:rPr>
        <w:t>how</w:t>
      </w:r>
      <w:r w:rsidRPr="35B7E4CB">
        <w:rPr>
          <w:rFonts w:cs="Arial"/>
        </w:rPr>
        <w:t xml:space="preserve"> the impact of these proposals </w:t>
      </w:r>
      <w:r w:rsidR="5F9ED74E" w:rsidRPr="64B6A7E8">
        <w:rPr>
          <w:rFonts w:cs="Arial"/>
        </w:rPr>
        <w:t>would differ,</w:t>
      </w:r>
      <w:r w:rsidRPr="64B6A7E8">
        <w:rPr>
          <w:rFonts w:cs="Arial"/>
        </w:rPr>
        <w:t xml:space="preserve"> </w:t>
      </w:r>
      <w:r w:rsidRPr="35B7E4CB">
        <w:rPr>
          <w:rFonts w:cs="Arial"/>
        </w:rPr>
        <w:t>should legislation be brought in on a GB-wide basis only.</w:t>
      </w:r>
    </w:p>
    <w:p w14:paraId="4AFDF18B" w14:textId="489F17C9" w:rsidR="196029F1" w:rsidRDefault="196029F1" w:rsidP="00E71CE6">
      <w:pPr>
        <w:pStyle w:val="Heading2"/>
      </w:pPr>
      <w:bookmarkStart w:id="62" w:name="_Toc156912204"/>
      <w:bookmarkStart w:id="63" w:name="_Toc158795298"/>
      <w:bookmarkStart w:id="64" w:name="_Toc159943360"/>
      <w:bookmarkStart w:id="65" w:name="_Toc159943677"/>
      <w:r w:rsidRPr="35B7E4CB">
        <w:t>Glossary</w:t>
      </w:r>
      <w:bookmarkEnd w:id="62"/>
      <w:bookmarkEnd w:id="63"/>
      <w:bookmarkEnd w:id="64"/>
      <w:bookmarkEnd w:id="65"/>
    </w:p>
    <w:p w14:paraId="6BD264D9" w14:textId="10A7B4F5" w:rsidR="008A3F77" w:rsidRDefault="196029F1" w:rsidP="008A3F77">
      <w:r w:rsidRPr="008A3F77">
        <w:t>A glossary of relevant terms and definitions is included for reference in Annex A and should be read alongside this document.</w:t>
      </w:r>
    </w:p>
    <w:p w14:paraId="50535D55" w14:textId="4D99F16F" w:rsidR="4AF0F780" w:rsidRDefault="008A3F77" w:rsidP="008A3F77">
      <w:pPr>
        <w:pStyle w:val="Heading1"/>
        <w:rPr>
          <w:rStyle w:val="Heading1Char"/>
          <w:rFonts w:eastAsia="Arial"/>
          <w:b/>
        </w:rPr>
      </w:pPr>
      <w:r w:rsidRPr="008A3F77">
        <w:br w:type="page"/>
      </w:r>
      <w:bookmarkStart w:id="66" w:name="_Toc156912205"/>
      <w:bookmarkStart w:id="67" w:name="_Toc158795299"/>
      <w:bookmarkStart w:id="68" w:name="_Toc159943678"/>
      <w:r w:rsidRPr="008A3F77">
        <w:rPr>
          <w:rFonts w:eastAsia="Arial"/>
        </w:rPr>
        <w:lastRenderedPageBreak/>
        <w:t>P</w:t>
      </w:r>
      <w:r w:rsidR="3772162A" w:rsidRPr="008A3F77">
        <w:rPr>
          <w:rStyle w:val="Heading1Char"/>
          <w:rFonts w:eastAsia="Arial"/>
          <w:b/>
        </w:rPr>
        <w:t xml:space="preserve">art A: </w:t>
      </w:r>
      <w:r w:rsidR="04B1F60A" w:rsidRPr="008A3F77">
        <w:rPr>
          <w:rStyle w:val="Heading1Char"/>
          <w:rFonts w:eastAsia="Arial"/>
          <w:b/>
        </w:rPr>
        <w:t xml:space="preserve">Country of Origin </w:t>
      </w:r>
      <w:r w:rsidR="00DA0C2F">
        <w:rPr>
          <w:rStyle w:val="Heading1Char"/>
          <w:rFonts w:eastAsia="Arial"/>
          <w:b/>
        </w:rPr>
        <w:t>L</w:t>
      </w:r>
      <w:r w:rsidR="04B1F60A" w:rsidRPr="008A3F77">
        <w:rPr>
          <w:rStyle w:val="Heading1Char"/>
          <w:rFonts w:eastAsia="Arial"/>
          <w:b/>
        </w:rPr>
        <w:t>abelling</w:t>
      </w:r>
      <w:bookmarkEnd w:id="66"/>
      <w:bookmarkEnd w:id="67"/>
      <w:bookmarkEnd w:id="68"/>
    </w:p>
    <w:p w14:paraId="3C5BC8DE" w14:textId="797CD715" w:rsidR="2A18F4AA" w:rsidRPr="00CC53D4" w:rsidRDefault="2A18F4AA" w:rsidP="00E71CE6">
      <w:pPr>
        <w:pStyle w:val="Heading2"/>
        <w:rPr>
          <w:rFonts w:eastAsia="Aptos"/>
        </w:rPr>
      </w:pPr>
      <w:bookmarkStart w:id="69" w:name="_Toc158795300"/>
      <w:bookmarkStart w:id="70" w:name="_Toc159943679"/>
      <w:r>
        <w:t>Scope of consultation</w:t>
      </w:r>
      <w:bookmarkEnd w:id="69"/>
      <w:bookmarkEnd w:id="70"/>
    </w:p>
    <w:p w14:paraId="562DF7A7" w14:textId="726694AF" w:rsidR="2A18F4AA" w:rsidRPr="007B3867" w:rsidRDefault="6AE73A40" w:rsidP="77711F19">
      <w:pPr>
        <w:rPr>
          <w:rFonts w:asciiTheme="minorHAnsi" w:eastAsiaTheme="minorEastAsia" w:hAnsiTheme="minorHAnsi" w:cstheme="minorBidi"/>
          <w:color w:val="333333"/>
          <w:szCs w:val="24"/>
        </w:rPr>
      </w:pPr>
      <w:r w:rsidRPr="007B3867">
        <w:rPr>
          <w:rFonts w:asciiTheme="minorHAnsi" w:eastAsiaTheme="minorEastAsia" w:hAnsiTheme="minorHAnsi" w:cstheme="minorBidi"/>
          <w:color w:val="333333"/>
          <w:szCs w:val="24"/>
        </w:rPr>
        <w:t xml:space="preserve">We are seeking views and evidence on possible interventions that may improve consumer understanding of the origin of certain foods, including how and where origin information is displayed, and on which products origin information should be mandatory. </w:t>
      </w:r>
    </w:p>
    <w:p w14:paraId="0FE6396F" w14:textId="004A1903" w:rsidR="2A18F4AA" w:rsidRDefault="6AE73A40" w:rsidP="66781C82">
      <w:pPr>
        <w:rPr>
          <w:rFonts w:asciiTheme="minorHAnsi" w:eastAsiaTheme="minorEastAsia" w:hAnsiTheme="minorHAnsi" w:cstheme="minorBidi"/>
        </w:rPr>
      </w:pPr>
      <w:r w:rsidRPr="007B3867">
        <w:rPr>
          <w:rFonts w:asciiTheme="minorHAnsi" w:eastAsiaTheme="minorEastAsia" w:hAnsiTheme="minorHAnsi" w:cstheme="minorBidi"/>
          <w:color w:val="333333"/>
          <w:szCs w:val="24"/>
        </w:rPr>
        <w:t>Some options we are seeking additional evidence on are</w:t>
      </w:r>
      <w:r w:rsidR="00421CD9" w:rsidRPr="66781C82">
        <w:rPr>
          <w:rFonts w:asciiTheme="minorHAnsi" w:eastAsiaTheme="minorEastAsia" w:hAnsiTheme="minorHAnsi" w:cstheme="minorBidi"/>
        </w:rPr>
        <w:t>.</w:t>
      </w:r>
    </w:p>
    <w:p w14:paraId="2D4EBBB2" w14:textId="418EB0F3" w:rsidR="1BC005A3" w:rsidRDefault="00912128" w:rsidP="66781C82">
      <w:pPr>
        <w:pStyle w:val="ListParagraph"/>
        <w:numPr>
          <w:ilvl w:val="0"/>
          <w:numId w:val="125"/>
        </w:numPr>
        <w:rPr>
          <w:rFonts w:asciiTheme="minorHAnsi" w:eastAsiaTheme="minorEastAsia" w:hAnsiTheme="minorHAnsi" w:cstheme="minorBidi"/>
        </w:rPr>
      </w:pPr>
      <w:r>
        <w:rPr>
          <w:rFonts w:asciiTheme="minorHAnsi" w:eastAsiaTheme="minorEastAsia" w:hAnsiTheme="minorHAnsi" w:cstheme="minorBidi"/>
        </w:rPr>
        <w:t>m</w:t>
      </w:r>
      <w:r w:rsidR="5C1ACA72" w:rsidRPr="66781C82">
        <w:rPr>
          <w:rFonts w:asciiTheme="minorHAnsi" w:eastAsiaTheme="minorEastAsia" w:hAnsiTheme="minorHAnsi" w:cstheme="minorBidi"/>
        </w:rPr>
        <w:t xml:space="preserve">andatory origin labelling for </w:t>
      </w:r>
      <w:r w:rsidR="33B1BC06" w:rsidRPr="06E8B693">
        <w:rPr>
          <w:rFonts w:asciiTheme="minorHAnsi" w:eastAsiaTheme="minorEastAsia" w:hAnsiTheme="minorHAnsi" w:cstheme="minorBidi"/>
        </w:rPr>
        <w:t>the meat ingredient of</w:t>
      </w:r>
      <w:r w:rsidR="5C1ACA72" w:rsidRPr="06E8B693">
        <w:rPr>
          <w:rFonts w:asciiTheme="minorHAnsi" w:eastAsiaTheme="minorEastAsia" w:hAnsiTheme="minorHAnsi" w:cstheme="minorBidi"/>
        </w:rPr>
        <w:t xml:space="preserve"> </w:t>
      </w:r>
      <w:r w:rsidR="5C1ACA72" w:rsidRPr="66781C82">
        <w:rPr>
          <w:rFonts w:asciiTheme="minorHAnsi" w:eastAsiaTheme="minorEastAsia" w:hAnsiTheme="minorHAnsi" w:cstheme="minorBidi"/>
        </w:rPr>
        <w:t>minimally processed meat products</w:t>
      </w:r>
    </w:p>
    <w:p w14:paraId="44C376C7" w14:textId="7AD55B3A" w:rsidR="1BC005A3" w:rsidRDefault="00912128" w:rsidP="00B73EE2">
      <w:pPr>
        <w:pStyle w:val="ListParagraph"/>
        <w:numPr>
          <w:ilvl w:val="0"/>
          <w:numId w:val="125"/>
        </w:numPr>
        <w:rPr>
          <w:rFonts w:asciiTheme="minorHAnsi" w:eastAsiaTheme="minorEastAsia" w:hAnsiTheme="minorHAnsi" w:cstheme="minorBidi"/>
          <w:szCs w:val="24"/>
        </w:rPr>
      </w:pPr>
      <w:r>
        <w:rPr>
          <w:rFonts w:asciiTheme="minorHAnsi" w:eastAsiaTheme="minorEastAsia" w:hAnsiTheme="minorHAnsi" w:cstheme="minorBidi"/>
        </w:rPr>
        <w:t>i</w:t>
      </w:r>
      <w:r w:rsidR="5C1ACA72" w:rsidRPr="5CB29928">
        <w:rPr>
          <w:rFonts w:asciiTheme="minorHAnsi" w:eastAsiaTheme="minorEastAsia" w:hAnsiTheme="minorHAnsi" w:cstheme="minorBidi"/>
        </w:rPr>
        <w:t>ncreased visibility of origin labelling</w:t>
      </w:r>
    </w:p>
    <w:p w14:paraId="1CCA6662" w14:textId="6619B87A" w:rsidR="1BC005A3" w:rsidRDefault="00912128" w:rsidP="00B73EE2">
      <w:pPr>
        <w:pStyle w:val="ListParagraph"/>
        <w:numPr>
          <w:ilvl w:val="0"/>
          <w:numId w:val="125"/>
        </w:numPr>
        <w:rPr>
          <w:rFonts w:asciiTheme="minorHAnsi" w:eastAsiaTheme="minorEastAsia" w:hAnsiTheme="minorHAnsi" w:cstheme="minorBidi"/>
          <w:szCs w:val="24"/>
        </w:rPr>
      </w:pPr>
      <w:r>
        <w:rPr>
          <w:rFonts w:asciiTheme="minorHAnsi" w:eastAsiaTheme="minorEastAsia" w:hAnsiTheme="minorHAnsi" w:cstheme="minorBidi"/>
        </w:rPr>
        <w:t>m</w:t>
      </w:r>
      <w:r w:rsidR="5C1ACA72" w:rsidRPr="5CB29928">
        <w:rPr>
          <w:rFonts w:asciiTheme="minorHAnsi" w:eastAsiaTheme="minorEastAsia" w:hAnsiTheme="minorHAnsi" w:cstheme="minorBidi"/>
        </w:rPr>
        <w:t>andatory origin labelling for certain foods in the out of home sector</w:t>
      </w:r>
    </w:p>
    <w:p w14:paraId="768391B9" w14:textId="03C71CA1" w:rsidR="1BC005A3" w:rsidRDefault="00912128" w:rsidP="00B73EE2">
      <w:pPr>
        <w:pStyle w:val="ListParagraph"/>
        <w:numPr>
          <w:ilvl w:val="0"/>
          <w:numId w:val="125"/>
        </w:numPr>
        <w:rPr>
          <w:rFonts w:asciiTheme="minorHAnsi" w:eastAsiaTheme="minorEastAsia" w:hAnsiTheme="minorHAnsi" w:cstheme="minorBidi"/>
          <w:szCs w:val="24"/>
        </w:rPr>
      </w:pPr>
      <w:r>
        <w:rPr>
          <w:rFonts w:asciiTheme="minorHAnsi" w:eastAsiaTheme="minorEastAsia" w:hAnsiTheme="minorHAnsi" w:cstheme="minorBidi"/>
        </w:rPr>
        <w:t>g</w:t>
      </w:r>
      <w:r w:rsidR="5C1ACA72" w:rsidRPr="5CB29928">
        <w:rPr>
          <w:rFonts w:asciiTheme="minorHAnsi" w:eastAsiaTheme="minorEastAsia" w:hAnsiTheme="minorHAnsi" w:cstheme="minorBidi"/>
        </w:rPr>
        <w:t>reater control of the use of national flags</w:t>
      </w:r>
    </w:p>
    <w:p w14:paraId="5A5CE4E8" w14:textId="68153545" w:rsidR="1BC005A3" w:rsidRDefault="5C1ACA72" w:rsidP="5CB29928">
      <w:pPr>
        <w:rPr>
          <w:rFonts w:asciiTheme="minorHAnsi" w:eastAsiaTheme="minorEastAsia" w:hAnsiTheme="minorHAnsi" w:cstheme="minorBidi"/>
        </w:rPr>
      </w:pPr>
      <w:r w:rsidRPr="66781C82">
        <w:rPr>
          <w:rFonts w:asciiTheme="minorHAnsi" w:eastAsiaTheme="minorEastAsia" w:hAnsiTheme="minorHAnsi" w:cstheme="minorBidi"/>
        </w:rPr>
        <w:t>We are also seeking views more generally on how seafood is labelled.</w:t>
      </w:r>
    </w:p>
    <w:p w14:paraId="142E4211" w14:textId="27ADB05E" w:rsidR="00563956" w:rsidRPr="00CC53D4" w:rsidRDefault="001A541B" w:rsidP="00E71CE6">
      <w:pPr>
        <w:pStyle w:val="Heading2"/>
      </w:pPr>
      <w:bookmarkStart w:id="71" w:name="_Toc158795301"/>
      <w:bookmarkStart w:id="72" w:name="_Toc159943680"/>
      <w:r w:rsidRPr="00CC53D4">
        <w:t>Consultation questions</w:t>
      </w:r>
      <w:bookmarkEnd w:id="71"/>
      <w:bookmarkEnd w:id="72"/>
    </w:p>
    <w:p w14:paraId="66C7135B" w14:textId="1FA045C1" w:rsidR="2A18F4AA" w:rsidRDefault="2A18F4AA" w:rsidP="535F8586">
      <w:pPr>
        <w:rPr>
          <w:rFonts w:asciiTheme="minorHAnsi" w:eastAsiaTheme="minorEastAsia" w:hAnsiTheme="minorHAnsi" w:cstheme="minorBidi"/>
        </w:rPr>
      </w:pPr>
      <w:r w:rsidRPr="75262AD5">
        <w:rPr>
          <w:rFonts w:asciiTheme="minorHAnsi" w:eastAsiaTheme="minorEastAsia" w:hAnsiTheme="minorHAnsi" w:cstheme="minorBidi"/>
        </w:rPr>
        <w:t>While certain foods (fresh and frozen, unprocessed prepacked meat</w:t>
      </w:r>
      <w:r w:rsidR="505B2FF1" w:rsidRPr="25B385D4">
        <w:rPr>
          <w:rFonts w:asciiTheme="minorHAnsi" w:eastAsiaTheme="minorEastAsia" w:hAnsiTheme="minorHAnsi" w:cstheme="minorBidi"/>
        </w:rPr>
        <w:t xml:space="preserve"> or </w:t>
      </w:r>
      <w:r w:rsidR="505B2FF1" w:rsidRPr="7ACC8270">
        <w:rPr>
          <w:rFonts w:asciiTheme="minorHAnsi" w:eastAsiaTheme="minorEastAsia" w:hAnsiTheme="minorHAnsi" w:cstheme="minorBidi"/>
        </w:rPr>
        <w:t>fish</w:t>
      </w:r>
      <w:r w:rsidRPr="75262AD5">
        <w:rPr>
          <w:rFonts w:asciiTheme="minorHAnsi" w:eastAsiaTheme="minorEastAsia" w:hAnsiTheme="minorHAnsi" w:cstheme="minorBidi"/>
        </w:rPr>
        <w:t xml:space="preserve">) have mandatory origin </w:t>
      </w:r>
      <w:r w:rsidR="00D97F88">
        <w:rPr>
          <w:rFonts w:asciiTheme="minorHAnsi" w:eastAsiaTheme="minorEastAsia" w:hAnsiTheme="minorHAnsi" w:cstheme="minorBidi"/>
        </w:rPr>
        <w:t>information</w:t>
      </w:r>
      <w:r w:rsidRPr="75262AD5">
        <w:rPr>
          <w:rFonts w:asciiTheme="minorHAnsi" w:eastAsiaTheme="minorEastAsia" w:hAnsiTheme="minorHAnsi" w:cstheme="minorBidi"/>
        </w:rPr>
        <w:t>, other foods for which the origin may also be of interest to the consumer, (</w:t>
      </w:r>
      <w:r w:rsidR="3E592C6D" w:rsidRPr="318AE81D">
        <w:rPr>
          <w:rFonts w:asciiTheme="minorHAnsi" w:eastAsiaTheme="minorEastAsia" w:hAnsiTheme="minorHAnsi" w:cstheme="minorBidi"/>
        </w:rPr>
        <w:t>minimally</w:t>
      </w:r>
      <w:r w:rsidRPr="75262AD5">
        <w:rPr>
          <w:rFonts w:asciiTheme="minorHAnsi" w:eastAsiaTheme="minorEastAsia" w:hAnsiTheme="minorHAnsi" w:cstheme="minorBidi"/>
        </w:rPr>
        <w:t xml:space="preserve"> processed meats, such as </w:t>
      </w:r>
      <w:r w:rsidR="55B32443" w:rsidRPr="541E2ECF">
        <w:rPr>
          <w:rFonts w:asciiTheme="minorHAnsi" w:eastAsiaTheme="minorEastAsia" w:hAnsiTheme="minorHAnsi" w:cstheme="minorBidi"/>
        </w:rPr>
        <w:t>b</w:t>
      </w:r>
      <w:r w:rsidR="6DEB8A11" w:rsidRPr="541E2ECF">
        <w:rPr>
          <w:rFonts w:asciiTheme="minorHAnsi" w:eastAsiaTheme="minorEastAsia" w:hAnsiTheme="minorHAnsi" w:cstheme="minorBidi"/>
        </w:rPr>
        <w:t>acon</w:t>
      </w:r>
      <w:r w:rsidRPr="75262AD5">
        <w:rPr>
          <w:rFonts w:asciiTheme="minorHAnsi" w:eastAsiaTheme="minorEastAsia" w:hAnsiTheme="minorHAnsi" w:cstheme="minorBidi"/>
        </w:rPr>
        <w:t xml:space="preserve"> and ham</w:t>
      </w:r>
      <w:r w:rsidR="6E7659AF" w:rsidRPr="0204E5A7">
        <w:rPr>
          <w:rFonts w:asciiTheme="minorHAnsi" w:eastAsiaTheme="minorEastAsia" w:hAnsiTheme="minorHAnsi" w:cstheme="minorBidi"/>
        </w:rPr>
        <w:t xml:space="preserve">, </w:t>
      </w:r>
      <w:r w:rsidR="1DFFA87E" w:rsidRPr="0F3FA843">
        <w:rPr>
          <w:rFonts w:asciiTheme="minorHAnsi" w:eastAsiaTheme="minorEastAsia" w:hAnsiTheme="minorHAnsi" w:cstheme="minorBidi"/>
        </w:rPr>
        <w:t>fish slices with a coating</w:t>
      </w:r>
      <w:r w:rsidR="6E7659AF" w:rsidRPr="0F3FA843">
        <w:rPr>
          <w:rFonts w:asciiTheme="minorHAnsi" w:eastAsiaTheme="minorEastAsia" w:hAnsiTheme="minorHAnsi" w:cstheme="minorBidi"/>
        </w:rPr>
        <w:t xml:space="preserve"> </w:t>
      </w:r>
      <w:r w:rsidR="6E7659AF" w:rsidRPr="24A214C3">
        <w:rPr>
          <w:rFonts w:asciiTheme="minorHAnsi" w:eastAsiaTheme="minorEastAsia" w:hAnsiTheme="minorHAnsi" w:cstheme="minorBidi"/>
        </w:rPr>
        <w:t xml:space="preserve">or </w:t>
      </w:r>
      <w:r w:rsidR="6E7659AF" w:rsidRPr="7123751B">
        <w:rPr>
          <w:rFonts w:asciiTheme="minorHAnsi" w:eastAsiaTheme="minorEastAsia" w:hAnsiTheme="minorHAnsi" w:cstheme="minorBidi"/>
        </w:rPr>
        <w:t xml:space="preserve">raw </w:t>
      </w:r>
      <w:r w:rsidR="6E7659AF" w:rsidRPr="24A214C3">
        <w:rPr>
          <w:rFonts w:asciiTheme="minorHAnsi" w:eastAsiaTheme="minorEastAsia" w:hAnsiTheme="minorHAnsi" w:cstheme="minorBidi"/>
        </w:rPr>
        <w:t xml:space="preserve">seasoned chicken </w:t>
      </w:r>
      <w:r w:rsidR="6E7659AF" w:rsidRPr="2E22854C">
        <w:rPr>
          <w:rFonts w:asciiTheme="minorHAnsi" w:eastAsiaTheme="minorEastAsia" w:hAnsiTheme="minorHAnsi" w:cstheme="minorBidi"/>
        </w:rPr>
        <w:t>portions</w:t>
      </w:r>
      <w:r w:rsidRPr="75262AD5">
        <w:rPr>
          <w:rFonts w:asciiTheme="minorHAnsi" w:eastAsiaTheme="minorEastAsia" w:hAnsiTheme="minorHAnsi" w:cstheme="minorBidi"/>
        </w:rPr>
        <w:t>) do not.</w:t>
      </w:r>
    </w:p>
    <w:p w14:paraId="7CA8CF73" w14:textId="5D9D34AB" w:rsidR="5243E9B3" w:rsidRDefault="30D27A1B" w:rsidP="5243E9B3">
      <w:pPr>
        <w:rPr>
          <w:rFonts w:cs="Arial"/>
        </w:rPr>
      </w:pPr>
      <w:r w:rsidRPr="34206EC3">
        <w:rPr>
          <w:rFonts w:cs="Arial"/>
        </w:rPr>
        <w:t xml:space="preserve">Processed products constitute </w:t>
      </w:r>
      <w:hyperlink r:id="rId34" w:history="1">
        <w:r w:rsidRPr="003919AC">
          <w:rPr>
            <w:rStyle w:val="Hyperlink"/>
            <w:rFonts w:cs="Arial"/>
          </w:rPr>
          <w:t>almost two-thirds of all calories consumed by adults in the UK</w:t>
        </w:r>
      </w:hyperlink>
      <w:r w:rsidRPr="00CC53D4">
        <w:rPr>
          <w:rFonts w:cs="Arial"/>
        </w:rPr>
        <w:t xml:space="preserve">. </w:t>
      </w:r>
      <w:hyperlink r:id="rId35" w:history="1">
        <w:r w:rsidR="001B4CA2" w:rsidRPr="001B4CA2">
          <w:rPr>
            <w:rStyle w:val="Hyperlink"/>
            <w:rFonts w:cs="Arial"/>
          </w:rPr>
          <w:t xml:space="preserve">Over three quarters </w:t>
        </w:r>
        <w:r w:rsidRPr="001B4CA2">
          <w:rPr>
            <w:rStyle w:val="Hyperlink"/>
            <w:rFonts w:cs="Arial"/>
          </w:rPr>
          <w:t>of UK household pork expenditure goes to processed products</w:t>
        </w:r>
      </w:hyperlink>
      <w:r w:rsidRPr="00CC53D4">
        <w:rPr>
          <w:rFonts w:cs="Arial"/>
        </w:rPr>
        <w:t xml:space="preserve">. </w:t>
      </w:r>
      <w:hyperlink r:id="rId36" w:history="1">
        <w:r w:rsidRPr="00F57248">
          <w:rPr>
            <w:rStyle w:val="Hyperlink"/>
            <w:rFonts w:cs="Arial"/>
          </w:rPr>
          <w:t>Minimally</w:t>
        </w:r>
        <w:r w:rsidR="000056D3" w:rsidRPr="00F57248">
          <w:rPr>
            <w:rStyle w:val="Hyperlink"/>
            <w:rFonts w:cs="Arial"/>
          </w:rPr>
          <w:t xml:space="preserve"> </w:t>
        </w:r>
        <w:r w:rsidRPr="00F57248">
          <w:rPr>
            <w:rStyle w:val="Hyperlink"/>
            <w:rFonts w:cs="Arial"/>
          </w:rPr>
          <w:t xml:space="preserve">processed products - sausages, bacon and sliced cooked meats (for example, ham) - account for </w:t>
        </w:r>
        <w:r w:rsidR="00091B96" w:rsidRPr="00F57248">
          <w:rPr>
            <w:rStyle w:val="Hyperlink"/>
            <w:rFonts w:cs="Arial"/>
          </w:rPr>
          <w:t>over 90%</w:t>
        </w:r>
        <w:r w:rsidRPr="00F57248">
          <w:rPr>
            <w:rStyle w:val="Hyperlink"/>
            <w:rFonts w:cs="Arial"/>
          </w:rPr>
          <w:t xml:space="preserve"> of all processed pork.</w:t>
        </w:r>
      </w:hyperlink>
    </w:p>
    <w:p w14:paraId="24596147" w14:textId="3800B7FD" w:rsidR="00F65862" w:rsidRDefault="639B813A" w:rsidP="2FC563F6">
      <w:pPr>
        <w:rPr>
          <w:rFonts w:asciiTheme="minorHAnsi" w:eastAsiaTheme="minorEastAsia" w:hAnsiTheme="minorHAnsi" w:cstheme="minorBidi"/>
          <w:b/>
          <w:bCs/>
        </w:rPr>
      </w:pPr>
      <w:r w:rsidRPr="2FC563F6">
        <w:rPr>
          <w:rFonts w:asciiTheme="minorHAnsi" w:eastAsiaTheme="minorEastAsia" w:hAnsiTheme="minorHAnsi" w:cstheme="minorBidi"/>
          <w:b/>
          <w:bCs/>
        </w:rPr>
        <w:t xml:space="preserve">Question </w:t>
      </w:r>
      <w:r w:rsidR="15F3A8FC" w:rsidRPr="2FC563F6">
        <w:rPr>
          <w:rFonts w:asciiTheme="minorHAnsi" w:eastAsiaTheme="minorEastAsia" w:hAnsiTheme="minorHAnsi" w:cstheme="minorBidi"/>
          <w:b/>
          <w:bCs/>
        </w:rPr>
        <w:t>16</w:t>
      </w:r>
      <w:r w:rsidR="1D8E2727" w:rsidRPr="2FC563F6">
        <w:rPr>
          <w:rFonts w:asciiTheme="minorHAnsi" w:eastAsiaTheme="minorEastAsia" w:hAnsiTheme="minorHAnsi" w:cstheme="minorBidi"/>
          <w:b/>
          <w:bCs/>
        </w:rPr>
        <w:t xml:space="preserve"> a)</w:t>
      </w:r>
      <w:r w:rsidRPr="2FC563F6">
        <w:rPr>
          <w:rFonts w:asciiTheme="minorHAnsi" w:eastAsiaTheme="minorEastAsia" w:hAnsiTheme="minorHAnsi" w:cstheme="minorBidi"/>
          <w:b/>
          <w:bCs/>
        </w:rPr>
        <w:t xml:space="preserve"> </w:t>
      </w:r>
      <w:r w:rsidR="3C9B44B6" w:rsidRPr="2FC563F6">
        <w:rPr>
          <w:rFonts w:cs="Arial"/>
          <w:b/>
          <w:bCs/>
        </w:rPr>
        <w:t>How important do</w:t>
      </w:r>
      <w:r w:rsidR="004F6CCB" w:rsidRPr="2FC563F6">
        <w:rPr>
          <w:rFonts w:cs="Arial"/>
          <w:b/>
          <w:bCs/>
        </w:rPr>
        <w:t xml:space="preserve"> </w:t>
      </w:r>
      <w:r w:rsidR="3C9B44B6" w:rsidRPr="2FC563F6">
        <w:rPr>
          <w:rFonts w:cs="Arial"/>
          <w:b/>
          <w:bCs/>
        </w:rPr>
        <w:t xml:space="preserve">you think it is that </w:t>
      </w:r>
      <w:r w:rsidR="00111816" w:rsidRPr="2FC563F6">
        <w:rPr>
          <w:rFonts w:cs="Arial"/>
          <w:b/>
          <w:bCs/>
        </w:rPr>
        <w:t xml:space="preserve">mandatory </w:t>
      </w:r>
      <w:r w:rsidR="5005001F" w:rsidRPr="2FC563F6">
        <w:rPr>
          <w:rFonts w:cs="Arial"/>
          <w:b/>
          <w:bCs/>
        </w:rPr>
        <w:t>country of origin</w:t>
      </w:r>
      <w:r w:rsidR="3C9B44B6" w:rsidRPr="2FC563F6">
        <w:rPr>
          <w:rFonts w:cs="Arial"/>
          <w:b/>
          <w:bCs/>
        </w:rPr>
        <w:t xml:space="preserve"> label</w:t>
      </w:r>
      <w:r w:rsidR="00111816" w:rsidRPr="2FC563F6">
        <w:rPr>
          <w:rFonts w:cs="Arial"/>
          <w:b/>
          <w:bCs/>
        </w:rPr>
        <w:t>ling rules</w:t>
      </w:r>
      <w:r w:rsidR="3C9B44B6" w:rsidRPr="2FC563F6">
        <w:rPr>
          <w:rFonts w:cs="Arial"/>
          <w:b/>
          <w:bCs/>
        </w:rPr>
        <w:t xml:space="preserve"> </w:t>
      </w:r>
      <w:r w:rsidR="5BE4E9BA" w:rsidRPr="2FC563F6">
        <w:rPr>
          <w:rFonts w:cs="Arial"/>
          <w:b/>
          <w:bCs/>
        </w:rPr>
        <w:t xml:space="preserve">be changed so that they </w:t>
      </w:r>
      <w:r w:rsidR="00111816" w:rsidRPr="2FC563F6">
        <w:rPr>
          <w:rFonts w:cs="Arial"/>
          <w:b/>
          <w:bCs/>
        </w:rPr>
        <w:t>appl</w:t>
      </w:r>
      <w:r w:rsidR="007820B1" w:rsidRPr="2FC563F6">
        <w:rPr>
          <w:rFonts w:cs="Arial"/>
          <w:b/>
          <w:bCs/>
        </w:rPr>
        <w:t xml:space="preserve">y </w:t>
      </w:r>
      <w:r w:rsidR="00111816" w:rsidRPr="2FC563F6">
        <w:rPr>
          <w:rFonts w:cs="Arial"/>
          <w:b/>
          <w:bCs/>
        </w:rPr>
        <w:t>to</w:t>
      </w:r>
      <w:r w:rsidR="3C9B44B6" w:rsidRPr="2FC563F6">
        <w:rPr>
          <w:rFonts w:cs="Arial"/>
          <w:b/>
          <w:bCs/>
        </w:rPr>
        <w:t xml:space="preserve"> </w:t>
      </w:r>
      <w:r w:rsidR="71E1011A" w:rsidRPr="122349DE">
        <w:rPr>
          <w:rFonts w:cs="Arial"/>
          <w:b/>
          <w:bCs/>
        </w:rPr>
        <w:t>the meat used in</w:t>
      </w:r>
      <w:r w:rsidR="3C9B44B6" w:rsidRPr="0EC6BF5D">
        <w:rPr>
          <w:rFonts w:cs="Arial"/>
          <w:b/>
          <w:bCs/>
        </w:rPr>
        <w:t xml:space="preserve"> </w:t>
      </w:r>
      <w:r w:rsidR="489AFC81" w:rsidRPr="2FC563F6">
        <w:rPr>
          <w:rFonts w:cs="Arial"/>
          <w:b/>
          <w:bCs/>
        </w:rPr>
        <w:t xml:space="preserve">minimally </w:t>
      </w:r>
      <w:r w:rsidR="3C9B44B6" w:rsidRPr="2FC563F6">
        <w:rPr>
          <w:rFonts w:cs="Arial"/>
          <w:b/>
          <w:bCs/>
        </w:rPr>
        <w:t xml:space="preserve">processed </w:t>
      </w:r>
      <w:r w:rsidR="00A7263F">
        <w:rPr>
          <w:rFonts w:cs="Arial"/>
          <w:b/>
          <w:bCs/>
        </w:rPr>
        <w:t xml:space="preserve">meat </w:t>
      </w:r>
      <w:r w:rsidR="666FADAA" w:rsidRPr="1E021C41">
        <w:rPr>
          <w:rFonts w:cs="Arial"/>
          <w:b/>
          <w:bCs/>
        </w:rPr>
        <w:t>products</w:t>
      </w:r>
      <w:r w:rsidR="00A7263F" w:rsidRPr="30FB0FAF">
        <w:rPr>
          <w:rFonts w:cs="Arial"/>
          <w:b/>
          <w:bCs/>
        </w:rPr>
        <w:t xml:space="preserve"> </w:t>
      </w:r>
      <w:r w:rsidR="3C9B44B6" w:rsidRPr="2FC563F6">
        <w:rPr>
          <w:rFonts w:cs="Arial"/>
          <w:b/>
          <w:bCs/>
        </w:rPr>
        <w:t xml:space="preserve">as </w:t>
      </w:r>
      <w:r w:rsidR="4E3FA141" w:rsidRPr="2FC563F6">
        <w:rPr>
          <w:rFonts w:cs="Arial"/>
          <w:b/>
          <w:bCs/>
        </w:rPr>
        <w:t>they do already to</w:t>
      </w:r>
      <w:r w:rsidR="5C99525A" w:rsidRPr="2FC563F6">
        <w:rPr>
          <w:rFonts w:cs="Arial"/>
          <w:b/>
          <w:bCs/>
        </w:rPr>
        <w:t xml:space="preserve"> </w:t>
      </w:r>
      <w:r w:rsidR="3C9B44B6" w:rsidRPr="2FC563F6">
        <w:rPr>
          <w:rFonts w:cs="Arial"/>
          <w:b/>
          <w:bCs/>
        </w:rPr>
        <w:t xml:space="preserve">unprocessed </w:t>
      </w:r>
      <w:r w:rsidR="00111816" w:rsidRPr="2FC563F6">
        <w:rPr>
          <w:rFonts w:cs="Arial"/>
          <w:b/>
          <w:bCs/>
        </w:rPr>
        <w:t>meat</w:t>
      </w:r>
      <w:r w:rsidR="3C9B44B6" w:rsidRPr="2FC563F6">
        <w:rPr>
          <w:rFonts w:cs="Arial"/>
          <w:b/>
          <w:bCs/>
        </w:rPr>
        <w:t>?</w:t>
      </w:r>
      <w:r w:rsidR="3EF6089E" w:rsidRPr="2FC563F6">
        <w:rPr>
          <w:rFonts w:asciiTheme="minorHAnsi" w:eastAsiaTheme="minorEastAsia" w:hAnsiTheme="minorHAnsi" w:cstheme="minorBidi"/>
          <w:b/>
          <w:bCs/>
        </w:rPr>
        <w:t xml:space="preserve"> </w:t>
      </w:r>
    </w:p>
    <w:p w14:paraId="1800A506" w14:textId="7F703B23" w:rsidR="0890CF7C" w:rsidRPr="00F67B8A" w:rsidRDefault="0890CF7C" w:rsidP="1876B8C9">
      <w:pPr>
        <w:rPr>
          <w:rFonts w:cs="Arial"/>
          <w:color w:val="8764B8"/>
        </w:rPr>
      </w:pPr>
      <w:r w:rsidRPr="003952FB">
        <w:rPr>
          <w:rFonts w:cs="Arial"/>
        </w:rPr>
        <w:t>[Very important</w:t>
      </w:r>
      <w:r w:rsidR="00A35B26">
        <w:rPr>
          <w:rFonts w:cs="Arial"/>
        </w:rPr>
        <w:t xml:space="preserve"> </w:t>
      </w:r>
      <w:r w:rsidR="00714447">
        <w:rPr>
          <w:rFonts w:cs="Arial"/>
        </w:rPr>
        <w:t>/</w:t>
      </w:r>
      <w:r w:rsidRPr="003952FB">
        <w:rPr>
          <w:rFonts w:cs="Arial"/>
        </w:rPr>
        <w:t xml:space="preserve"> </w:t>
      </w:r>
      <w:r w:rsidR="000E3923">
        <w:rPr>
          <w:rFonts w:cs="Arial"/>
        </w:rPr>
        <w:t>I</w:t>
      </w:r>
      <w:r w:rsidRPr="003952FB">
        <w:rPr>
          <w:rFonts w:cs="Arial"/>
        </w:rPr>
        <w:t>mportant</w:t>
      </w:r>
      <w:r w:rsidR="00714447">
        <w:rPr>
          <w:rFonts w:cs="Arial"/>
        </w:rPr>
        <w:t xml:space="preserve"> /</w:t>
      </w:r>
      <w:r w:rsidRPr="003952FB">
        <w:rPr>
          <w:rFonts w:cs="Arial"/>
        </w:rPr>
        <w:t xml:space="preserve"> </w:t>
      </w:r>
      <w:r w:rsidR="000E3923">
        <w:rPr>
          <w:rFonts w:cs="Arial"/>
        </w:rPr>
        <w:t>N</w:t>
      </w:r>
      <w:r w:rsidRPr="003952FB">
        <w:rPr>
          <w:rFonts w:cs="Arial"/>
        </w:rPr>
        <w:t>eutral</w:t>
      </w:r>
      <w:r w:rsidR="00714447">
        <w:rPr>
          <w:rFonts w:cs="Arial"/>
        </w:rPr>
        <w:t xml:space="preserve"> /</w:t>
      </w:r>
      <w:r w:rsidRPr="003952FB">
        <w:rPr>
          <w:rFonts w:cs="Arial"/>
        </w:rPr>
        <w:t xml:space="preserve"> </w:t>
      </w:r>
      <w:r w:rsidR="00E33561">
        <w:rPr>
          <w:rFonts w:cs="Arial"/>
        </w:rPr>
        <w:t>N</w:t>
      </w:r>
      <w:r w:rsidRPr="003952FB">
        <w:rPr>
          <w:rFonts w:cs="Arial"/>
        </w:rPr>
        <w:t>ot very important</w:t>
      </w:r>
      <w:r w:rsidR="00714447">
        <w:rPr>
          <w:rFonts w:cs="Arial"/>
        </w:rPr>
        <w:t xml:space="preserve"> /</w:t>
      </w:r>
      <w:r w:rsidRPr="003952FB">
        <w:rPr>
          <w:rFonts w:cs="Arial"/>
        </w:rPr>
        <w:t xml:space="preserve"> </w:t>
      </w:r>
      <w:r w:rsidR="00E33561">
        <w:rPr>
          <w:rFonts w:cs="Arial"/>
        </w:rPr>
        <w:t>N</w:t>
      </w:r>
      <w:r w:rsidRPr="003952FB">
        <w:rPr>
          <w:rFonts w:cs="Arial"/>
        </w:rPr>
        <w:t>ot at all important</w:t>
      </w:r>
      <w:r w:rsidR="00732934">
        <w:rPr>
          <w:rFonts w:cs="Arial"/>
        </w:rPr>
        <w:t xml:space="preserve"> / Don’t know</w:t>
      </w:r>
      <w:r w:rsidRPr="003952FB">
        <w:rPr>
          <w:rFonts w:cs="Arial"/>
        </w:rPr>
        <w:t>]</w:t>
      </w:r>
    </w:p>
    <w:p w14:paraId="6B6D4606" w14:textId="6061B32A" w:rsidR="1876B8C9" w:rsidRDefault="006B048A" w:rsidP="1876B8C9">
      <w:pPr>
        <w:rPr>
          <w:rFonts w:asciiTheme="minorHAnsi" w:eastAsiaTheme="minorEastAsia" w:hAnsiTheme="minorHAnsi" w:cstheme="minorBidi"/>
          <w:b/>
          <w:bCs/>
        </w:rPr>
      </w:pPr>
      <w:r>
        <w:rPr>
          <w:rFonts w:asciiTheme="minorHAnsi" w:eastAsiaTheme="minorEastAsia" w:hAnsiTheme="minorHAnsi" w:cstheme="minorBidi"/>
          <w:b/>
          <w:bCs/>
        </w:rPr>
        <w:t xml:space="preserve">Question 16 b) </w:t>
      </w:r>
      <w:r w:rsidR="1876B8C9" w:rsidRPr="1876B8C9">
        <w:rPr>
          <w:rFonts w:asciiTheme="minorHAnsi" w:eastAsiaTheme="minorEastAsia" w:hAnsiTheme="minorHAnsi" w:cstheme="minorBidi"/>
          <w:b/>
          <w:bCs/>
        </w:rPr>
        <w:t>Please explain your answer.</w:t>
      </w:r>
    </w:p>
    <w:p w14:paraId="279790B6" w14:textId="177C2F8D" w:rsidR="00C01831" w:rsidRPr="003952FB" w:rsidRDefault="4EA33CA9" w:rsidP="250F48C3">
      <w:pPr>
        <w:rPr>
          <w:rFonts w:asciiTheme="minorHAnsi" w:eastAsiaTheme="minorEastAsia" w:hAnsiTheme="minorHAnsi" w:cstheme="minorBidi"/>
        </w:rPr>
      </w:pPr>
      <w:r w:rsidRPr="003952FB">
        <w:rPr>
          <w:rFonts w:asciiTheme="minorHAnsi" w:eastAsiaTheme="minorEastAsia" w:hAnsiTheme="minorHAnsi" w:cstheme="minorBidi"/>
        </w:rPr>
        <w:t>[Free text</w:t>
      </w:r>
      <w:r w:rsidR="000E3923">
        <w:rPr>
          <w:rFonts w:asciiTheme="minorHAnsi" w:eastAsiaTheme="minorEastAsia" w:hAnsiTheme="minorHAnsi" w:cstheme="minorBidi"/>
        </w:rPr>
        <w:t xml:space="preserve"> box</w:t>
      </w:r>
      <w:r w:rsidRPr="003952FB">
        <w:rPr>
          <w:rFonts w:asciiTheme="minorHAnsi" w:eastAsiaTheme="minorEastAsia" w:hAnsiTheme="minorHAnsi" w:cstheme="minorBidi"/>
        </w:rPr>
        <w:t>]</w:t>
      </w:r>
    </w:p>
    <w:p w14:paraId="3B0022C3" w14:textId="179568B4" w:rsidR="080C00B1" w:rsidRDefault="64852891" w:rsidP="66781C82">
      <w:pPr>
        <w:rPr>
          <w:rFonts w:cs="Arial"/>
        </w:rPr>
      </w:pPr>
      <w:r w:rsidRPr="66781C82">
        <w:rPr>
          <w:rFonts w:asciiTheme="minorHAnsi" w:eastAsiaTheme="minorEastAsia" w:hAnsiTheme="minorHAnsi" w:cstheme="minorBidi"/>
        </w:rPr>
        <w:t>We would like your views on which</w:t>
      </w:r>
      <w:r w:rsidR="00866DE3">
        <w:rPr>
          <w:rFonts w:asciiTheme="minorHAnsi" w:eastAsiaTheme="minorEastAsia" w:hAnsiTheme="minorHAnsi" w:cstheme="minorBidi"/>
        </w:rPr>
        <w:t xml:space="preserve"> </w:t>
      </w:r>
      <w:r w:rsidRPr="66781C82">
        <w:rPr>
          <w:rFonts w:asciiTheme="minorHAnsi" w:eastAsiaTheme="minorEastAsia" w:hAnsiTheme="minorHAnsi" w:cstheme="minorBidi"/>
        </w:rPr>
        <w:t>products to include, if</w:t>
      </w:r>
      <w:r w:rsidR="2B5EDE83" w:rsidRPr="66781C82">
        <w:rPr>
          <w:rFonts w:asciiTheme="minorHAnsi" w:eastAsiaTheme="minorEastAsia" w:hAnsiTheme="minorHAnsi" w:cstheme="minorBidi"/>
        </w:rPr>
        <w:t xml:space="preserve"> </w:t>
      </w:r>
      <w:r w:rsidR="586E6719" w:rsidRPr="66781C82">
        <w:rPr>
          <w:rFonts w:asciiTheme="minorHAnsi" w:eastAsiaTheme="minorEastAsia" w:hAnsiTheme="minorHAnsi" w:cstheme="minorBidi"/>
        </w:rPr>
        <w:t>country of origin labelling w</w:t>
      </w:r>
      <w:r w:rsidR="070E5B22" w:rsidRPr="66781C82">
        <w:rPr>
          <w:rFonts w:asciiTheme="minorHAnsi" w:eastAsiaTheme="minorEastAsia" w:hAnsiTheme="minorHAnsi" w:cstheme="minorBidi"/>
        </w:rPr>
        <w:t>ere</w:t>
      </w:r>
      <w:r w:rsidR="586E6719" w:rsidRPr="66781C82">
        <w:rPr>
          <w:rFonts w:asciiTheme="minorHAnsi" w:eastAsiaTheme="minorEastAsia" w:hAnsiTheme="minorHAnsi" w:cstheme="minorBidi"/>
        </w:rPr>
        <w:t xml:space="preserve"> expanded to include </w:t>
      </w:r>
      <w:r w:rsidR="76419DA6" w:rsidRPr="7C207C5F">
        <w:rPr>
          <w:rFonts w:asciiTheme="minorHAnsi" w:eastAsiaTheme="minorEastAsia" w:hAnsiTheme="minorHAnsi" w:cstheme="minorBidi"/>
        </w:rPr>
        <w:t>the meat used in</w:t>
      </w:r>
      <w:r w:rsidR="586E6719" w:rsidRPr="2375EFCD">
        <w:rPr>
          <w:rFonts w:asciiTheme="minorHAnsi" w:eastAsiaTheme="minorEastAsia" w:hAnsiTheme="minorHAnsi" w:cstheme="minorBidi"/>
        </w:rPr>
        <w:t xml:space="preserve"> </w:t>
      </w:r>
      <w:r w:rsidR="586E6719" w:rsidRPr="66781C82">
        <w:rPr>
          <w:rFonts w:asciiTheme="minorHAnsi" w:eastAsiaTheme="minorEastAsia" w:hAnsiTheme="minorHAnsi" w:cstheme="minorBidi"/>
        </w:rPr>
        <w:t>minimally processed</w:t>
      </w:r>
      <w:r w:rsidR="00866DE3">
        <w:rPr>
          <w:rFonts w:asciiTheme="minorHAnsi" w:eastAsiaTheme="minorEastAsia" w:hAnsiTheme="minorHAnsi" w:cstheme="minorBidi"/>
        </w:rPr>
        <w:t xml:space="preserve"> </w:t>
      </w:r>
      <w:r w:rsidR="586E6719" w:rsidRPr="66781C82">
        <w:rPr>
          <w:rFonts w:asciiTheme="minorHAnsi" w:eastAsiaTheme="minorEastAsia" w:hAnsiTheme="minorHAnsi" w:cstheme="minorBidi"/>
        </w:rPr>
        <w:t>meat</w:t>
      </w:r>
      <w:r w:rsidR="398CA0D2" w:rsidRPr="66781C82">
        <w:rPr>
          <w:rFonts w:asciiTheme="minorHAnsi" w:eastAsiaTheme="minorEastAsia" w:hAnsiTheme="minorHAnsi" w:cstheme="minorBidi"/>
        </w:rPr>
        <w:t xml:space="preserve"> product</w:t>
      </w:r>
      <w:r w:rsidR="586E6719" w:rsidRPr="66781C82">
        <w:rPr>
          <w:rFonts w:asciiTheme="minorHAnsi" w:eastAsiaTheme="minorEastAsia" w:hAnsiTheme="minorHAnsi" w:cstheme="minorBidi"/>
        </w:rPr>
        <w:t>s.</w:t>
      </w:r>
      <w:r w:rsidR="6E79AFC4" w:rsidRPr="66781C82">
        <w:rPr>
          <w:rFonts w:asciiTheme="minorHAnsi" w:eastAsiaTheme="minorEastAsia" w:hAnsiTheme="minorHAnsi" w:cstheme="minorBidi"/>
        </w:rPr>
        <w:t xml:space="preserve"> </w:t>
      </w:r>
      <w:r w:rsidR="6E79AFC4" w:rsidRPr="66781C82">
        <w:rPr>
          <w:rFonts w:cs="Arial"/>
          <w:color w:val="A4262C"/>
        </w:rPr>
        <w:t xml:space="preserve"> </w:t>
      </w:r>
      <w:r w:rsidR="6E79AFC4" w:rsidRPr="66781C82">
        <w:rPr>
          <w:rFonts w:cs="Arial"/>
        </w:rPr>
        <w:t xml:space="preserve"> </w:t>
      </w:r>
      <w:r w:rsidR="6E79AFC4" w:rsidRPr="66781C82">
        <w:rPr>
          <w:rFonts w:cs="Arial"/>
          <w:color w:val="A4262C"/>
        </w:rPr>
        <w:t xml:space="preserve"> </w:t>
      </w:r>
      <w:r w:rsidR="6E79AFC4" w:rsidRPr="66781C82">
        <w:rPr>
          <w:rFonts w:cs="Arial"/>
        </w:rPr>
        <w:t xml:space="preserve"> </w:t>
      </w:r>
    </w:p>
    <w:p w14:paraId="2AAFFEF6" w14:textId="09EEACC1" w:rsidR="00FB2DAB" w:rsidRPr="00FB2DAB" w:rsidRDefault="00FB2DAB" w:rsidP="00FB2DAB">
      <w:pPr>
        <w:spacing w:line="240" w:lineRule="auto"/>
        <w:rPr>
          <w:rFonts w:cs="Arial"/>
          <w:color w:val="000000" w:themeColor="text1"/>
        </w:rPr>
      </w:pPr>
      <w:r w:rsidRPr="66781C82">
        <w:rPr>
          <w:rFonts w:asciiTheme="minorHAnsi" w:eastAsiaTheme="minorEastAsia" w:hAnsiTheme="minorHAnsi" w:cstheme="minorBidi"/>
        </w:rPr>
        <w:lastRenderedPageBreak/>
        <w:t xml:space="preserve">We could define which minimally processed meat products would be covered by </w:t>
      </w:r>
      <w:proofErr w:type="gramStart"/>
      <w:r w:rsidRPr="66781C82">
        <w:rPr>
          <w:rFonts w:asciiTheme="minorHAnsi" w:eastAsiaTheme="minorEastAsia" w:hAnsiTheme="minorHAnsi" w:cstheme="minorBidi"/>
        </w:rPr>
        <w:t>country of origin</w:t>
      </w:r>
      <w:proofErr w:type="gramEnd"/>
      <w:r w:rsidRPr="66781C82">
        <w:rPr>
          <w:rFonts w:asciiTheme="minorHAnsi" w:eastAsiaTheme="minorEastAsia" w:hAnsiTheme="minorHAnsi" w:cstheme="minorBidi"/>
        </w:rPr>
        <w:t xml:space="preserve"> labelling reforms, based on a defined list of products.</w:t>
      </w:r>
      <w:r>
        <w:t xml:space="preserve"> </w:t>
      </w:r>
    </w:p>
    <w:p w14:paraId="1A60CC0E" w14:textId="7733A76D" w:rsidR="13A18E92" w:rsidRDefault="13A18E92" w:rsidP="00CC53D4">
      <w:pPr>
        <w:rPr>
          <w:rFonts w:cs="Arial"/>
          <w:color w:val="8764B8"/>
        </w:rPr>
      </w:pPr>
      <w:r w:rsidRPr="14F42CCB">
        <w:rPr>
          <w:rFonts w:cs="Arial"/>
          <w:b/>
          <w:bCs/>
        </w:rPr>
        <w:t>Question</w:t>
      </w:r>
      <w:r w:rsidR="00B81530">
        <w:rPr>
          <w:rFonts w:cs="Arial"/>
          <w:b/>
          <w:bCs/>
        </w:rPr>
        <w:t xml:space="preserve"> </w:t>
      </w:r>
      <w:r w:rsidR="5AB7CC38" w:rsidRPr="14F42CCB">
        <w:rPr>
          <w:rFonts w:cs="Arial"/>
          <w:b/>
          <w:bCs/>
        </w:rPr>
        <w:t>17</w:t>
      </w:r>
      <w:r w:rsidRPr="14F42CCB">
        <w:rPr>
          <w:rFonts w:cs="Arial"/>
          <w:b/>
          <w:bCs/>
        </w:rPr>
        <w:t>.</w:t>
      </w:r>
      <w:r w:rsidRPr="25FE4659">
        <w:rPr>
          <w:rFonts w:cs="Arial"/>
          <w:b/>
          <w:bCs/>
        </w:rPr>
        <w:t xml:space="preserve"> </w:t>
      </w:r>
      <w:r w:rsidR="00763B0E">
        <w:rPr>
          <w:rFonts w:cs="Arial"/>
          <w:b/>
          <w:bCs/>
        </w:rPr>
        <w:t>W</w:t>
      </w:r>
      <w:r w:rsidR="00763B0E" w:rsidRPr="00763B0E">
        <w:rPr>
          <w:rFonts w:cs="Arial"/>
          <w:b/>
          <w:bCs/>
        </w:rPr>
        <w:t xml:space="preserve">hat five (minimally) processed </w:t>
      </w:r>
      <w:r w:rsidR="00B35C44">
        <w:rPr>
          <w:rFonts w:cs="Arial"/>
          <w:b/>
          <w:bCs/>
        </w:rPr>
        <w:t xml:space="preserve">meat </w:t>
      </w:r>
      <w:r w:rsidR="00763B0E" w:rsidRPr="00763B0E">
        <w:rPr>
          <w:rFonts w:cs="Arial"/>
          <w:b/>
          <w:bCs/>
        </w:rPr>
        <w:t>products would be the most important to include</w:t>
      </w:r>
      <w:r w:rsidRPr="25FE4659">
        <w:rPr>
          <w:rFonts w:cs="Arial"/>
          <w:b/>
          <w:bCs/>
        </w:rPr>
        <w:t xml:space="preserve">? </w:t>
      </w:r>
    </w:p>
    <w:p w14:paraId="5C0A6606" w14:textId="4F70D0C4" w:rsidR="13A18E92" w:rsidRPr="00F67B8A" w:rsidRDefault="13A18E92" w:rsidP="25FE4659">
      <w:pPr>
        <w:rPr>
          <w:rFonts w:cs="Arial"/>
        </w:rPr>
      </w:pPr>
      <w:r w:rsidRPr="003952FB">
        <w:rPr>
          <w:rFonts w:cs="Arial"/>
        </w:rPr>
        <w:t>[Free text box]</w:t>
      </w:r>
    </w:p>
    <w:p w14:paraId="29EC947E" w14:textId="0D56AFC1" w:rsidR="3F1F5C8B" w:rsidRPr="00CC53D4" w:rsidRDefault="13A0E085" w:rsidP="1BEFDEF9">
      <w:pPr>
        <w:spacing w:line="240" w:lineRule="auto"/>
        <w:rPr>
          <w:b/>
          <w:bCs/>
        </w:rPr>
      </w:pPr>
      <w:r w:rsidRPr="00CC53D4">
        <w:rPr>
          <w:b/>
          <w:bCs/>
        </w:rPr>
        <w:t xml:space="preserve">Question 18. If we did not use a list approach, </w:t>
      </w:r>
      <w:r w:rsidR="708B93CF" w:rsidRPr="00CC53D4">
        <w:rPr>
          <w:b/>
          <w:bCs/>
        </w:rPr>
        <w:t>please describe any alternative approaches you would propose to define which minimally processed meat</w:t>
      </w:r>
      <w:r w:rsidR="22902DE5" w:rsidRPr="492465D3">
        <w:rPr>
          <w:b/>
          <w:bCs/>
        </w:rPr>
        <w:t xml:space="preserve"> product</w:t>
      </w:r>
      <w:r w:rsidR="708B93CF" w:rsidRPr="00CC53D4">
        <w:rPr>
          <w:b/>
          <w:bCs/>
        </w:rPr>
        <w:t>s are included</w:t>
      </w:r>
      <w:r w:rsidR="65686279" w:rsidRPr="00CC53D4">
        <w:rPr>
          <w:b/>
          <w:bCs/>
        </w:rPr>
        <w:t>?</w:t>
      </w:r>
    </w:p>
    <w:p w14:paraId="335E2A77" w14:textId="44CE9D5F" w:rsidR="038F7A19" w:rsidRPr="003952FB" w:rsidRDefault="038F7A19" w:rsidP="134E3A38">
      <w:pPr>
        <w:rPr>
          <w:rFonts w:cs="Arial"/>
          <w:iCs/>
          <w:color w:val="000000" w:themeColor="text1"/>
        </w:rPr>
      </w:pPr>
      <w:r w:rsidRPr="003952FB">
        <w:rPr>
          <w:rFonts w:cs="Arial"/>
          <w:iCs/>
          <w:color w:val="000000" w:themeColor="text1"/>
        </w:rPr>
        <w:t>[Free</w:t>
      </w:r>
      <w:r w:rsidR="00E33561">
        <w:rPr>
          <w:rFonts w:cs="Arial"/>
          <w:iCs/>
          <w:color w:val="000000" w:themeColor="text1"/>
        </w:rPr>
        <w:t xml:space="preserve"> </w:t>
      </w:r>
      <w:r w:rsidRPr="003952FB">
        <w:rPr>
          <w:rFonts w:cs="Arial"/>
          <w:iCs/>
          <w:color w:val="000000" w:themeColor="text1"/>
        </w:rPr>
        <w:t>text</w:t>
      </w:r>
      <w:r w:rsidR="00E33561">
        <w:rPr>
          <w:rFonts w:cs="Arial"/>
          <w:iCs/>
          <w:color w:val="000000" w:themeColor="text1"/>
        </w:rPr>
        <w:t xml:space="preserve"> box</w:t>
      </w:r>
      <w:r w:rsidRPr="003952FB">
        <w:rPr>
          <w:rFonts w:cs="Arial"/>
          <w:iCs/>
          <w:color w:val="000000" w:themeColor="text1"/>
        </w:rPr>
        <w:t>]</w:t>
      </w:r>
    </w:p>
    <w:p w14:paraId="09E28B70" w14:textId="4822C311" w:rsidR="04B1F60A" w:rsidRDefault="04B1F60A" w:rsidP="4AF0F780">
      <w:pPr>
        <w:rPr>
          <w:rFonts w:asciiTheme="minorHAnsi" w:eastAsiaTheme="minorEastAsia" w:hAnsiTheme="minorHAnsi" w:cstheme="minorBidi"/>
        </w:rPr>
      </w:pPr>
      <w:r w:rsidRPr="75262AD5">
        <w:rPr>
          <w:rFonts w:asciiTheme="minorHAnsi" w:eastAsiaTheme="minorEastAsia" w:hAnsiTheme="minorHAnsi" w:cstheme="minorBidi"/>
        </w:rPr>
        <w:t xml:space="preserve">The use of national flags on food </w:t>
      </w:r>
      <w:r w:rsidRPr="00B73EE2">
        <w:rPr>
          <w:rFonts w:asciiTheme="minorHAnsi" w:eastAsiaTheme="minorEastAsia" w:hAnsiTheme="minorHAnsi" w:cstheme="minorBidi"/>
        </w:rPr>
        <w:t xml:space="preserve">is </w:t>
      </w:r>
      <w:r w:rsidR="0F02B570" w:rsidRPr="00B73EE2">
        <w:rPr>
          <w:rFonts w:asciiTheme="minorHAnsi" w:eastAsiaTheme="minorEastAsia" w:hAnsiTheme="minorHAnsi" w:cstheme="minorBidi"/>
        </w:rPr>
        <w:t xml:space="preserve">often </w:t>
      </w:r>
      <w:r w:rsidRPr="00B73EE2">
        <w:rPr>
          <w:rFonts w:asciiTheme="minorHAnsi" w:eastAsiaTheme="minorEastAsia" w:hAnsiTheme="minorHAnsi" w:cstheme="minorBidi"/>
        </w:rPr>
        <w:t>taken</w:t>
      </w:r>
      <w:r w:rsidRPr="75262AD5">
        <w:rPr>
          <w:rFonts w:asciiTheme="minorHAnsi" w:eastAsiaTheme="minorEastAsia" w:hAnsiTheme="minorHAnsi" w:cstheme="minorBidi"/>
        </w:rPr>
        <w:t xml:space="preserve"> by consumers to be an indication of origin</w:t>
      </w:r>
      <w:r w:rsidR="5FBFBF0F" w:rsidRPr="5281C816">
        <w:rPr>
          <w:rFonts w:asciiTheme="minorHAnsi" w:eastAsiaTheme="minorEastAsia" w:hAnsiTheme="minorHAnsi" w:cstheme="minorBidi"/>
        </w:rPr>
        <w:t xml:space="preserve">. </w:t>
      </w:r>
      <w:r w:rsidR="00FF56AA">
        <w:rPr>
          <w:rFonts w:asciiTheme="minorHAnsi" w:eastAsiaTheme="minorEastAsia" w:hAnsiTheme="minorHAnsi" w:cstheme="minorBidi"/>
        </w:rPr>
        <w:t>The existing</w:t>
      </w:r>
      <w:r w:rsidR="00FF56AA" w:rsidRPr="1930131C">
        <w:rPr>
          <w:rFonts w:asciiTheme="minorHAnsi" w:eastAsiaTheme="minorEastAsia" w:hAnsiTheme="minorHAnsi" w:cstheme="minorBidi"/>
        </w:rPr>
        <w:t xml:space="preserve"> </w:t>
      </w:r>
      <w:r w:rsidR="3B31A8A5" w:rsidRPr="1930131C">
        <w:rPr>
          <w:rFonts w:asciiTheme="minorHAnsi" w:eastAsiaTheme="minorEastAsia" w:hAnsiTheme="minorHAnsi" w:cstheme="minorBidi"/>
        </w:rPr>
        <w:t>food labelling</w:t>
      </w:r>
      <w:r w:rsidR="00FF56AA">
        <w:rPr>
          <w:rFonts w:asciiTheme="minorHAnsi" w:eastAsiaTheme="minorEastAsia" w:hAnsiTheme="minorHAnsi" w:cstheme="minorBidi"/>
        </w:rPr>
        <w:t xml:space="preserve"> rules mean that if a flag</w:t>
      </w:r>
      <w:r w:rsidR="5FBFBF0F" w:rsidRPr="5281C816">
        <w:rPr>
          <w:rFonts w:asciiTheme="minorHAnsi" w:eastAsiaTheme="minorEastAsia" w:hAnsiTheme="minorHAnsi" w:cstheme="minorBidi"/>
        </w:rPr>
        <w:t xml:space="preserve"> is </w:t>
      </w:r>
      <w:r w:rsidR="6533E88D" w:rsidRPr="12577B78">
        <w:rPr>
          <w:rFonts w:asciiTheme="minorHAnsi" w:eastAsiaTheme="minorEastAsia" w:hAnsiTheme="minorHAnsi" w:cstheme="minorBidi"/>
        </w:rPr>
        <w:t>attached to</w:t>
      </w:r>
      <w:r w:rsidR="5FBFBF0F" w:rsidRPr="5281C816">
        <w:rPr>
          <w:rFonts w:asciiTheme="minorHAnsi" w:eastAsiaTheme="minorEastAsia" w:hAnsiTheme="minorHAnsi" w:cstheme="minorBidi"/>
        </w:rPr>
        <w:t xml:space="preserve"> </w:t>
      </w:r>
      <w:r w:rsidR="449986C8" w:rsidRPr="39FE4A17">
        <w:rPr>
          <w:rFonts w:asciiTheme="minorHAnsi" w:eastAsiaTheme="minorEastAsia" w:hAnsiTheme="minorHAnsi" w:cstheme="minorBidi"/>
        </w:rPr>
        <w:t>or displayed on</w:t>
      </w:r>
      <w:r w:rsidR="5FBFBF0F" w:rsidRPr="39FE4A17">
        <w:rPr>
          <w:rFonts w:asciiTheme="minorHAnsi" w:eastAsiaTheme="minorEastAsia" w:hAnsiTheme="minorHAnsi" w:cstheme="minorBidi"/>
        </w:rPr>
        <w:t xml:space="preserve"> </w:t>
      </w:r>
      <w:r w:rsidR="5FBFBF0F" w:rsidRPr="5281C816">
        <w:rPr>
          <w:rFonts w:asciiTheme="minorHAnsi" w:eastAsiaTheme="minorEastAsia" w:hAnsiTheme="minorHAnsi" w:cstheme="minorBidi"/>
        </w:rPr>
        <w:t xml:space="preserve">a </w:t>
      </w:r>
      <w:r w:rsidR="5FBFBF0F" w:rsidRPr="1F57B0E0">
        <w:rPr>
          <w:rFonts w:asciiTheme="minorHAnsi" w:eastAsiaTheme="minorEastAsia" w:hAnsiTheme="minorHAnsi" w:cstheme="minorBidi"/>
        </w:rPr>
        <w:t>food</w:t>
      </w:r>
      <w:r w:rsidR="5FBFBF0F" w:rsidRPr="5281C816">
        <w:rPr>
          <w:rFonts w:asciiTheme="minorHAnsi" w:eastAsiaTheme="minorEastAsia" w:hAnsiTheme="minorHAnsi" w:cstheme="minorBidi"/>
        </w:rPr>
        <w:t xml:space="preserve">, it must be made </w:t>
      </w:r>
      <w:r w:rsidR="5FBFBF0F" w:rsidRPr="1F57B0E0">
        <w:rPr>
          <w:rFonts w:asciiTheme="minorHAnsi" w:eastAsiaTheme="minorEastAsia" w:hAnsiTheme="minorHAnsi" w:cstheme="minorBidi"/>
        </w:rPr>
        <w:t xml:space="preserve">clear to a consumer if that food does not originate in </w:t>
      </w:r>
      <w:r w:rsidR="5FBFBF0F" w:rsidRPr="12577B78">
        <w:rPr>
          <w:rFonts w:asciiTheme="minorHAnsi" w:eastAsiaTheme="minorEastAsia" w:hAnsiTheme="minorHAnsi" w:cstheme="minorBidi"/>
        </w:rPr>
        <w:t>t</w:t>
      </w:r>
      <w:r w:rsidR="5FA85410" w:rsidRPr="12577B78">
        <w:rPr>
          <w:rFonts w:asciiTheme="minorHAnsi" w:eastAsiaTheme="minorEastAsia" w:hAnsiTheme="minorHAnsi" w:cstheme="minorBidi"/>
        </w:rPr>
        <w:t>he country of the flag</w:t>
      </w:r>
      <w:r w:rsidR="1658DC08" w:rsidRPr="77391576">
        <w:rPr>
          <w:rFonts w:asciiTheme="minorHAnsi" w:eastAsiaTheme="minorEastAsia" w:hAnsiTheme="minorHAnsi" w:cstheme="minorBidi"/>
        </w:rPr>
        <w:t>, or if the primary ingredient of the food is from a different country or provenance</w:t>
      </w:r>
      <w:r w:rsidRPr="75262AD5">
        <w:rPr>
          <w:rFonts w:asciiTheme="minorHAnsi" w:eastAsiaTheme="minorEastAsia" w:hAnsiTheme="minorHAnsi" w:cstheme="minorBidi"/>
        </w:rPr>
        <w:t xml:space="preserve">. </w:t>
      </w:r>
    </w:p>
    <w:p w14:paraId="65CD1C4B" w14:textId="7BF0BDEB" w:rsidR="00B01577" w:rsidRDefault="04B1F60A" w:rsidP="74C9BB30">
      <w:pPr>
        <w:rPr>
          <w:rFonts w:asciiTheme="minorHAnsi" w:eastAsiaTheme="minorEastAsia" w:hAnsiTheme="minorHAnsi" w:cstheme="minorBidi"/>
          <w:b/>
          <w:bCs/>
        </w:rPr>
      </w:pPr>
      <w:r w:rsidRPr="66781C82">
        <w:rPr>
          <w:rFonts w:asciiTheme="minorHAnsi" w:eastAsiaTheme="minorEastAsia" w:hAnsiTheme="minorHAnsi" w:cstheme="minorBidi"/>
          <w:b/>
          <w:bCs/>
        </w:rPr>
        <w:t xml:space="preserve">Question </w:t>
      </w:r>
      <w:r w:rsidR="006B048A" w:rsidRPr="66781C82">
        <w:rPr>
          <w:rFonts w:asciiTheme="minorHAnsi" w:eastAsiaTheme="minorEastAsia" w:hAnsiTheme="minorHAnsi" w:cstheme="minorBidi"/>
          <w:b/>
          <w:bCs/>
        </w:rPr>
        <w:t>19</w:t>
      </w:r>
      <w:r w:rsidR="00845C18">
        <w:rPr>
          <w:rFonts w:asciiTheme="minorHAnsi" w:eastAsiaTheme="minorEastAsia" w:hAnsiTheme="minorHAnsi" w:cstheme="minorBidi"/>
          <w:b/>
          <w:bCs/>
        </w:rPr>
        <w:t xml:space="preserve"> a)</w:t>
      </w:r>
      <w:r w:rsidRPr="66781C82">
        <w:rPr>
          <w:rFonts w:asciiTheme="minorHAnsi" w:eastAsiaTheme="minorEastAsia" w:hAnsiTheme="minorHAnsi" w:cstheme="minorBidi"/>
          <w:b/>
          <w:bCs/>
        </w:rPr>
        <w:t xml:space="preserve"> </w:t>
      </w:r>
      <w:r w:rsidR="48C5AB07" w:rsidRPr="7F4B9CB3">
        <w:rPr>
          <w:rFonts w:asciiTheme="minorHAnsi" w:eastAsiaTheme="minorEastAsia" w:hAnsiTheme="minorHAnsi" w:cstheme="minorBidi"/>
          <w:b/>
          <w:bCs/>
        </w:rPr>
        <w:t>Do you think that the use of national flags on food requires more regulation than described abo</w:t>
      </w:r>
      <w:r w:rsidR="7C0421E0" w:rsidRPr="7F4B9CB3">
        <w:rPr>
          <w:rFonts w:asciiTheme="minorHAnsi" w:eastAsiaTheme="minorEastAsia" w:hAnsiTheme="minorHAnsi" w:cstheme="minorBidi"/>
          <w:b/>
          <w:bCs/>
        </w:rPr>
        <w:t>ve?</w:t>
      </w:r>
    </w:p>
    <w:p w14:paraId="75F7BAE2" w14:textId="2C8E436B" w:rsidR="00DC4F5D" w:rsidRPr="003952FB" w:rsidRDefault="00B01577" w:rsidP="003952FB">
      <w:pPr>
        <w:spacing w:before="100" w:beforeAutospacing="1" w:after="100" w:afterAutospacing="1" w:line="240" w:lineRule="auto"/>
        <w:rPr>
          <w:rFonts w:asciiTheme="minorHAnsi" w:eastAsiaTheme="minorEastAsia" w:hAnsiTheme="minorHAnsi" w:cstheme="minorBidi"/>
        </w:rPr>
      </w:pPr>
      <w:r w:rsidRPr="003952FB">
        <w:rPr>
          <w:rFonts w:asciiTheme="minorHAnsi" w:eastAsiaTheme="minorEastAsia" w:hAnsiTheme="minorHAnsi" w:cstheme="minorBidi"/>
        </w:rPr>
        <w:t>[Yes</w:t>
      </w:r>
      <w:r w:rsidR="00A35B26">
        <w:rPr>
          <w:rFonts w:asciiTheme="minorHAnsi" w:eastAsiaTheme="minorEastAsia" w:hAnsiTheme="minorHAnsi" w:cstheme="minorBidi"/>
        </w:rPr>
        <w:t xml:space="preserve"> /</w:t>
      </w:r>
      <w:r w:rsidRPr="003952FB">
        <w:rPr>
          <w:rFonts w:asciiTheme="minorHAnsi" w:eastAsiaTheme="minorEastAsia" w:hAnsiTheme="minorHAnsi" w:cstheme="minorBidi"/>
        </w:rPr>
        <w:t xml:space="preserve"> No</w:t>
      </w:r>
      <w:r w:rsidR="00A35B26">
        <w:rPr>
          <w:rFonts w:asciiTheme="minorHAnsi" w:eastAsiaTheme="minorEastAsia" w:hAnsiTheme="minorHAnsi" w:cstheme="minorBidi"/>
        </w:rPr>
        <w:t xml:space="preserve"> / </w:t>
      </w:r>
      <w:r w:rsidRPr="003952FB">
        <w:rPr>
          <w:rFonts w:asciiTheme="minorHAnsi" w:eastAsiaTheme="minorEastAsia" w:hAnsiTheme="minorHAnsi" w:cstheme="minorBidi"/>
        </w:rPr>
        <w:t>Don’t know]</w:t>
      </w:r>
    </w:p>
    <w:p w14:paraId="5F327470" w14:textId="38370405" w:rsidR="00DC4F5D" w:rsidRPr="00DC4F5D" w:rsidRDefault="00783527" w:rsidP="66781C82">
      <w:pPr>
        <w:rPr>
          <w:rFonts w:asciiTheme="minorHAnsi" w:eastAsiaTheme="minorEastAsia" w:hAnsiTheme="minorHAnsi" w:cstheme="minorBidi"/>
          <w:b/>
          <w:bCs/>
        </w:rPr>
      </w:pPr>
      <w:r w:rsidRPr="66781C82">
        <w:rPr>
          <w:rFonts w:asciiTheme="minorHAnsi" w:eastAsiaTheme="minorEastAsia" w:hAnsiTheme="minorHAnsi" w:cstheme="minorBidi"/>
          <w:b/>
          <w:bCs/>
        </w:rPr>
        <w:t>Question 19</w:t>
      </w:r>
      <w:r>
        <w:rPr>
          <w:rFonts w:asciiTheme="minorHAnsi" w:eastAsiaTheme="minorEastAsia" w:hAnsiTheme="minorHAnsi" w:cstheme="minorBidi"/>
          <w:b/>
          <w:bCs/>
        </w:rPr>
        <w:t xml:space="preserve"> </w:t>
      </w:r>
      <w:r w:rsidR="00845C18">
        <w:rPr>
          <w:rFonts w:asciiTheme="minorHAnsi" w:eastAsiaTheme="minorEastAsia" w:hAnsiTheme="minorHAnsi" w:cstheme="minorBidi"/>
          <w:b/>
          <w:bCs/>
        </w:rPr>
        <w:t>b</w:t>
      </w:r>
      <w:r>
        <w:rPr>
          <w:rFonts w:asciiTheme="minorHAnsi" w:eastAsiaTheme="minorEastAsia" w:hAnsiTheme="minorHAnsi" w:cstheme="minorBidi"/>
          <w:b/>
          <w:bCs/>
        </w:rPr>
        <w:t>)</w:t>
      </w:r>
      <w:r w:rsidRPr="66781C82">
        <w:rPr>
          <w:rFonts w:asciiTheme="minorHAnsi" w:eastAsiaTheme="minorEastAsia" w:hAnsiTheme="minorHAnsi" w:cstheme="minorBidi"/>
          <w:b/>
          <w:bCs/>
        </w:rPr>
        <w:t xml:space="preserve"> </w:t>
      </w:r>
      <w:r w:rsidR="50B2D15A" w:rsidRPr="39FE4A17">
        <w:rPr>
          <w:rFonts w:asciiTheme="minorHAnsi" w:eastAsiaTheme="minorEastAsia" w:hAnsiTheme="minorHAnsi" w:cstheme="minorBidi"/>
          <w:b/>
          <w:bCs/>
        </w:rPr>
        <w:t>If ‘yes’, how would you further regulate the use of national flags on food?</w:t>
      </w:r>
    </w:p>
    <w:p w14:paraId="0FDC1526" w14:textId="78FA7D21" w:rsidR="00B01577" w:rsidRPr="003952FB" w:rsidRDefault="00B01577" w:rsidP="00DC4F5D">
      <w:pPr>
        <w:rPr>
          <w:rFonts w:cs="Arial"/>
        </w:rPr>
      </w:pPr>
      <w:r w:rsidRPr="003952FB">
        <w:rPr>
          <w:rFonts w:cs="Arial"/>
        </w:rPr>
        <w:t>[Free text box]</w:t>
      </w:r>
    </w:p>
    <w:p w14:paraId="45CBB3D8" w14:textId="48F07F4B" w:rsidR="00D77975" w:rsidRPr="00CC53D4" w:rsidRDefault="00D77975" w:rsidP="00D77975">
      <w:pPr>
        <w:spacing w:before="100" w:beforeAutospacing="1" w:after="100" w:afterAutospacing="1" w:line="240" w:lineRule="auto"/>
        <w:rPr>
          <w:rFonts w:asciiTheme="minorHAnsi" w:eastAsiaTheme="minorEastAsia" w:hAnsiTheme="minorHAnsi" w:cstheme="minorBidi"/>
          <w:b/>
        </w:rPr>
      </w:pPr>
      <w:r w:rsidRPr="00CC53D4">
        <w:rPr>
          <w:rFonts w:asciiTheme="minorHAnsi" w:eastAsiaTheme="minorEastAsia" w:hAnsiTheme="minorHAnsi" w:cstheme="minorBidi"/>
          <w:b/>
        </w:rPr>
        <w:t xml:space="preserve">Question </w:t>
      </w:r>
      <w:r w:rsidR="006B048A">
        <w:rPr>
          <w:rFonts w:asciiTheme="minorHAnsi" w:eastAsiaTheme="minorEastAsia" w:hAnsiTheme="minorHAnsi" w:cstheme="minorBidi"/>
          <w:b/>
        </w:rPr>
        <w:t>20.</w:t>
      </w:r>
      <w:r w:rsidRPr="00CC53D4">
        <w:rPr>
          <w:rFonts w:asciiTheme="minorHAnsi" w:eastAsiaTheme="minorEastAsia" w:hAnsiTheme="minorHAnsi" w:cstheme="minorBidi"/>
          <w:b/>
        </w:rPr>
        <w:t xml:space="preserve"> Should there be further controls on the use of flags on food labels?</w:t>
      </w:r>
    </w:p>
    <w:p w14:paraId="32BF32F2" w14:textId="06D8BACC" w:rsidR="00D77975" w:rsidRPr="003952FB" w:rsidRDefault="0026151F" w:rsidP="00D77975">
      <w:pPr>
        <w:spacing w:before="100" w:beforeAutospacing="1" w:after="100" w:afterAutospacing="1" w:line="240" w:lineRule="auto"/>
        <w:rPr>
          <w:rFonts w:asciiTheme="minorHAnsi" w:eastAsiaTheme="minorEastAsia" w:hAnsiTheme="minorHAnsi" w:cstheme="minorBidi"/>
          <w:bCs/>
        </w:rPr>
      </w:pPr>
      <w:r w:rsidRPr="003952FB">
        <w:rPr>
          <w:rFonts w:asciiTheme="minorHAnsi" w:eastAsiaTheme="minorEastAsia" w:hAnsiTheme="minorHAnsi" w:cstheme="minorBidi"/>
          <w:bCs/>
        </w:rPr>
        <w:t>[</w:t>
      </w:r>
      <w:r w:rsidR="00D77975" w:rsidRPr="003952FB">
        <w:rPr>
          <w:rFonts w:asciiTheme="minorHAnsi" w:eastAsiaTheme="minorEastAsia" w:hAnsiTheme="minorHAnsi" w:cstheme="minorBidi"/>
          <w:bCs/>
        </w:rPr>
        <w:t>Yes [please specify what further controls are needed]</w:t>
      </w:r>
      <w:r w:rsidR="00714447">
        <w:rPr>
          <w:rFonts w:asciiTheme="minorHAnsi" w:eastAsiaTheme="minorEastAsia" w:hAnsiTheme="minorHAnsi" w:cstheme="minorBidi"/>
          <w:bCs/>
        </w:rPr>
        <w:t xml:space="preserve"> /</w:t>
      </w:r>
      <w:r w:rsidR="00D77975" w:rsidRPr="003952FB">
        <w:rPr>
          <w:rFonts w:asciiTheme="minorHAnsi" w:eastAsiaTheme="minorEastAsia" w:hAnsiTheme="minorHAnsi" w:cstheme="minorBidi"/>
          <w:bCs/>
        </w:rPr>
        <w:t xml:space="preserve"> No</w:t>
      </w:r>
      <w:r w:rsidR="00714447">
        <w:rPr>
          <w:rFonts w:asciiTheme="minorHAnsi" w:eastAsiaTheme="minorEastAsia" w:hAnsiTheme="minorHAnsi" w:cstheme="minorBidi"/>
          <w:bCs/>
        </w:rPr>
        <w:t xml:space="preserve"> /</w:t>
      </w:r>
      <w:r w:rsidR="00D77975" w:rsidRPr="003952FB">
        <w:rPr>
          <w:rFonts w:asciiTheme="minorHAnsi" w:eastAsiaTheme="minorEastAsia" w:hAnsiTheme="minorHAnsi" w:cstheme="minorBidi"/>
          <w:bCs/>
        </w:rPr>
        <w:t xml:space="preserve"> Don’t know</w:t>
      </w:r>
      <w:r w:rsidRPr="003952FB">
        <w:rPr>
          <w:rFonts w:asciiTheme="minorHAnsi" w:eastAsiaTheme="minorEastAsia" w:hAnsiTheme="minorHAnsi" w:cstheme="minorBidi"/>
          <w:bCs/>
        </w:rPr>
        <w:t>]</w:t>
      </w:r>
    </w:p>
    <w:p w14:paraId="32B077B2" w14:textId="210E429D" w:rsidR="04B1F60A" w:rsidRDefault="3AFBF2CE" w:rsidP="715F9B5E">
      <w:pPr>
        <w:rPr>
          <w:rFonts w:asciiTheme="minorHAnsi" w:eastAsiaTheme="minorEastAsia" w:hAnsiTheme="minorHAnsi" w:cstheme="minorBidi"/>
        </w:rPr>
      </w:pPr>
      <w:r w:rsidRPr="3D029463">
        <w:rPr>
          <w:rFonts w:asciiTheme="minorHAnsi" w:eastAsiaTheme="minorEastAsia" w:hAnsiTheme="minorHAnsi" w:cstheme="minorBidi"/>
        </w:rPr>
        <w:t>The underlying requirement for mandatory information on food is</w:t>
      </w:r>
      <w:r w:rsidR="04B1F60A" w:rsidRPr="715F9B5E">
        <w:rPr>
          <w:rFonts w:asciiTheme="minorHAnsi" w:eastAsiaTheme="minorEastAsia" w:hAnsiTheme="minorHAnsi" w:cstheme="minorBidi"/>
        </w:rPr>
        <w:t xml:space="preserve"> for the height of a lower-case ‘x’ to be 1.2mm or greater. There </w:t>
      </w:r>
      <w:r w:rsidR="007B6D9A" w:rsidRPr="007B6D9A">
        <w:rPr>
          <w:rFonts w:asciiTheme="minorHAnsi" w:eastAsiaTheme="minorEastAsia" w:hAnsiTheme="minorHAnsi" w:cstheme="minorBidi"/>
        </w:rPr>
        <w:t>is</w:t>
      </w:r>
      <w:r w:rsidR="04B1F60A" w:rsidRPr="715F9B5E">
        <w:rPr>
          <w:rFonts w:asciiTheme="minorHAnsi" w:eastAsiaTheme="minorEastAsia" w:hAnsiTheme="minorHAnsi" w:cstheme="minorBidi"/>
        </w:rPr>
        <w:t xml:space="preserve"> no placement </w:t>
      </w:r>
      <w:r w:rsidR="007B6D9A" w:rsidRPr="007B6D9A">
        <w:rPr>
          <w:rFonts w:asciiTheme="minorHAnsi" w:eastAsiaTheme="minorEastAsia" w:hAnsiTheme="minorHAnsi" w:cstheme="minorBidi"/>
        </w:rPr>
        <w:t>requirement for</w:t>
      </w:r>
      <w:r w:rsidR="04B1F60A" w:rsidRPr="715F9B5E">
        <w:rPr>
          <w:rFonts w:asciiTheme="minorHAnsi" w:eastAsiaTheme="minorEastAsia" w:hAnsiTheme="minorHAnsi" w:cstheme="minorBidi"/>
        </w:rPr>
        <w:t xml:space="preserve"> </w:t>
      </w:r>
      <w:r w:rsidR="03789400" w:rsidRPr="3D029463">
        <w:rPr>
          <w:rFonts w:asciiTheme="minorHAnsi" w:eastAsiaTheme="minorEastAsia" w:hAnsiTheme="minorHAnsi" w:cstheme="minorBidi"/>
        </w:rPr>
        <w:t>information,</w:t>
      </w:r>
      <w:r w:rsidR="04B1F60A" w:rsidRPr="715F9B5E">
        <w:rPr>
          <w:rFonts w:asciiTheme="minorHAnsi" w:eastAsiaTheme="minorEastAsia" w:hAnsiTheme="minorHAnsi" w:cstheme="minorBidi"/>
        </w:rPr>
        <w:t xml:space="preserve"> and it is </w:t>
      </w:r>
      <w:r w:rsidR="39CB8B19" w:rsidRPr="3D029463">
        <w:rPr>
          <w:rFonts w:asciiTheme="minorHAnsi" w:eastAsiaTheme="minorEastAsia" w:hAnsiTheme="minorHAnsi" w:cstheme="minorBidi"/>
        </w:rPr>
        <w:t xml:space="preserve">often </w:t>
      </w:r>
      <w:r w:rsidR="04B1F60A" w:rsidRPr="715F9B5E">
        <w:rPr>
          <w:rFonts w:asciiTheme="minorHAnsi" w:eastAsiaTheme="minorEastAsia" w:hAnsiTheme="minorHAnsi" w:cstheme="minorBidi"/>
        </w:rPr>
        <w:t xml:space="preserve">placed amongst other information on the back of the pack. </w:t>
      </w:r>
      <w:r w:rsidR="0B0043CC" w:rsidRPr="3D029463">
        <w:rPr>
          <w:rFonts w:asciiTheme="minorHAnsi" w:eastAsiaTheme="minorEastAsia" w:hAnsiTheme="minorHAnsi" w:cstheme="minorBidi"/>
        </w:rPr>
        <w:t xml:space="preserve">Where origin information is required for </w:t>
      </w:r>
      <w:r w:rsidR="5A0AABB3" w:rsidRPr="3D029463">
        <w:rPr>
          <w:rFonts w:asciiTheme="minorHAnsi" w:eastAsiaTheme="minorEastAsia" w:hAnsiTheme="minorHAnsi" w:cstheme="minorBidi"/>
        </w:rPr>
        <w:t xml:space="preserve">the </w:t>
      </w:r>
      <w:r w:rsidR="0B0043CC" w:rsidRPr="3D029463">
        <w:rPr>
          <w:rFonts w:asciiTheme="minorHAnsi" w:eastAsiaTheme="minorEastAsia" w:hAnsiTheme="minorHAnsi" w:cstheme="minorBidi"/>
        </w:rPr>
        <w:t xml:space="preserve">primary ingredient of food, being different to that of </w:t>
      </w:r>
      <w:r w:rsidR="1E01BC56" w:rsidRPr="3D029463">
        <w:rPr>
          <w:rFonts w:asciiTheme="minorHAnsi" w:eastAsiaTheme="minorEastAsia" w:hAnsiTheme="minorHAnsi" w:cstheme="minorBidi"/>
        </w:rPr>
        <w:t xml:space="preserve">the </w:t>
      </w:r>
      <w:r w:rsidR="0B0043CC" w:rsidRPr="3D029463">
        <w:rPr>
          <w:rFonts w:asciiTheme="minorHAnsi" w:eastAsiaTheme="minorEastAsia" w:hAnsiTheme="minorHAnsi" w:cstheme="minorBidi"/>
        </w:rPr>
        <w:t xml:space="preserve">food itself, it must be presented in text at least 75% of </w:t>
      </w:r>
      <w:r w:rsidR="7F2FA832" w:rsidRPr="3D029463">
        <w:rPr>
          <w:rFonts w:asciiTheme="minorHAnsi" w:eastAsiaTheme="minorEastAsia" w:hAnsiTheme="minorHAnsi" w:cstheme="minorBidi"/>
        </w:rPr>
        <w:t xml:space="preserve">the </w:t>
      </w:r>
      <w:r w:rsidR="0B0043CC" w:rsidRPr="3D029463">
        <w:rPr>
          <w:rFonts w:asciiTheme="minorHAnsi" w:eastAsiaTheme="minorEastAsia" w:hAnsiTheme="minorHAnsi" w:cstheme="minorBidi"/>
        </w:rPr>
        <w:t xml:space="preserve">size of </w:t>
      </w:r>
      <w:r w:rsidR="295282A6" w:rsidRPr="3D029463">
        <w:rPr>
          <w:rFonts w:asciiTheme="minorHAnsi" w:eastAsiaTheme="minorEastAsia" w:hAnsiTheme="minorHAnsi" w:cstheme="minorBidi"/>
        </w:rPr>
        <w:t xml:space="preserve">the </w:t>
      </w:r>
      <w:r w:rsidR="0B0043CC" w:rsidRPr="3D029463">
        <w:rPr>
          <w:rFonts w:asciiTheme="minorHAnsi" w:eastAsiaTheme="minorEastAsia" w:hAnsiTheme="minorHAnsi" w:cstheme="minorBidi"/>
        </w:rPr>
        <w:t>informa</w:t>
      </w:r>
      <w:r w:rsidR="6BFA41BA" w:rsidRPr="3D029463">
        <w:rPr>
          <w:rFonts w:asciiTheme="minorHAnsi" w:eastAsiaTheme="minorEastAsia" w:hAnsiTheme="minorHAnsi" w:cstheme="minorBidi"/>
        </w:rPr>
        <w:t>ti</w:t>
      </w:r>
      <w:r w:rsidR="0B0043CC" w:rsidRPr="3D029463">
        <w:rPr>
          <w:rFonts w:asciiTheme="minorHAnsi" w:eastAsiaTheme="minorEastAsia" w:hAnsiTheme="minorHAnsi" w:cstheme="minorBidi"/>
        </w:rPr>
        <w:t xml:space="preserve">on on the food origin and in </w:t>
      </w:r>
      <w:r w:rsidR="4CF08008" w:rsidRPr="3D029463">
        <w:rPr>
          <w:rFonts w:asciiTheme="minorHAnsi" w:eastAsiaTheme="minorEastAsia" w:hAnsiTheme="minorHAnsi" w:cstheme="minorBidi"/>
        </w:rPr>
        <w:t xml:space="preserve">the </w:t>
      </w:r>
      <w:r w:rsidR="0B0043CC" w:rsidRPr="3D029463">
        <w:rPr>
          <w:rFonts w:asciiTheme="minorHAnsi" w:eastAsiaTheme="minorEastAsia" w:hAnsiTheme="minorHAnsi" w:cstheme="minorBidi"/>
        </w:rPr>
        <w:t>same field of view</w:t>
      </w:r>
      <w:r w:rsidR="3CF18B62" w:rsidRPr="3D029463">
        <w:rPr>
          <w:rFonts w:asciiTheme="minorHAnsi" w:eastAsiaTheme="minorEastAsia" w:hAnsiTheme="minorHAnsi" w:cstheme="minorBidi"/>
        </w:rPr>
        <w:t>, or as above, whichever is larger.</w:t>
      </w:r>
    </w:p>
    <w:p w14:paraId="68E079A4" w14:textId="4A840587" w:rsidR="00670962" w:rsidRPr="00CC53D4" w:rsidRDefault="00670962" w:rsidP="00670962">
      <w:pPr>
        <w:spacing w:before="100" w:beforeAutospacing="1" w:after="100" w:afterAutospacing="1" w:line="240" w:lineRule="auto"/>
        <w:rPr>
          <w:rFonts w:asciiTheme="minorHAnsi" w:eastAsiaTheme="minorEastAsia" w:hAnsiTheme="minorHAnsi" w:cstheme="minorBidi"/>
          <w:b/>
        </w:rPr>
      </w:pPr>
      <w:r w:rsidRPr="00CC53D4">
        <w:rPr>
          <w:rFonts w:asciiTheme="minorHAnsi" w:eastAsiaTheme="minorEastAsia" w:hAnsiTheme="minorHAnsi" w:cstheme="minorBidi"/>
          <w:b/>
        </w:rPr>
        <w:t xml:space="preserve">Question </w:t>
      </w:r>
      <w:r w:rsidR="006B048A">
        <w:rPr>
          <w:rFonts w:asciiTheme="minorHAnsi" w:eastAsiaTheme="minorEastAsia" w:hAnsiTheme="minorHAnsi" w:cstheme="minorBidi"/>
          <w:b/>
        </w:rPr>
        <w:t>21</w:t>
      </w:r>
      <w:r w:rsidRPr="00CC53D4">
        <w:rPr>
          <w:rFonts w:asciiTheme="minorHAnsi" w:eastAsiaTheme="minorEastAsia" w:hAnsiTheme="minorHAnsi" w:cstheme="minorBidi"/>
          <w:b/>
        </w:rPr>
        <w:t>. Should there be an additional requirement that mandatory origin information should be on the front of the pack?</w:t>
      </w:r>
    </w:p>
    <w:p w14:paraId="06A78A22" w14:textId="529B2314" w:rsidR="00670962" w:rsidRPr="003952FB" w:rsidRDefault="00570E99" w:rsidP="00670962">
      <w:pPr>
        <w:spacing w:before="100" w:beforeAutospacing="1" w:after="100" w:afterAutospacing="1" w:line="240" w:lineRule="auto"/>
        <w:rPr>
          <w:rFonts w:asciiTheme="minorHAnsi" w:eastAsiaTheme="minorEastAsia" w:hAnsiTheme="minorHAnsi" w:cstheme="minorBidi"/>
          <w:bCs/>
        </w:rPr>
      </w:pPr>
      <w:r w:rsidRPr="003952FB">
        <w:rPr>
          <w:rFonts w:asciiTheme="minorHAnsi" w:eastAsiaTheme="minorEastAsia" w:hAnsiTheme="minorHAnsi" w:cstheme="minorBidi"/>
        </w:rPr>
        <w:t>[</w:t>
      </w:r>
      <w:r w:rsidR="00670962" w:rsidRPr="003952FB">
        <w:rPr>
          <w:rFonts w:asciiTheme="minorHAnsi" w:eastAsiaTheme="minorEastAsia" w:hAnsiTheme="minorHAnsi" w:cstheme="minorBidi"/>
        </w:rPr>
        <w:t>Yes</w:t>
      </w:r>
      <w:r w:rsidR="00714447">
        <w:rPr>
          <w:rFonts w:asciiTheme="minorHAnsi" w:eastAsiaTheme="minorEastAsia" w:hAnsiTheme="minorHAnsi" w:cstheme="minorBidi"/>
        </w:rPr>
        <w:t xml:space="preserve"> /</w:t>
      </w:r>
      <w:r w:rsidR="00670962" w:rsidRPr="003952FB">
        <w:rPr>
          <w:rFonts w:asciiTheme="minorHAnsi" w:eastAsiaTheme="minorEastAsia" w:hAnsiTheme="minorHAnsi" w:cstheme="minorBidi"/>
        </w:rPr>
        <w:t xml:space="preserve"> No</w:t>
      </w:r>
      <w:r w:rsidR="00714447">
        <w:rPr>
          <w:rFonts w:asciiTheme="minorHAnsi" w:eastAsiaTheme="minorEastAsia" w:hAnsiTheme="minorHAnsi" w:cstheme="minorBidi"/>
        </w:rPr>
        <w:t xml:space="preserve"> /</w:t>
      </w:r>
      <w:r w:rsidR="00670962" w:rsidRPr="003952FB">
        <w:rPr>
          <w:rFonts w:asciiTheme="minorHAnsi" w:eastAsiaTheme="minorEastAsia" w:hAnsiTheme="minorHAnsi" w:cstheme="minorBidi"/>
        </w:rPr>
        <w:t xml:space="preserve"> Don’t know</w:t>
      </w:r>
      <w:r w:rsidRPr="003952FB">
        <w:rPr>
          <w:rFonts w:asciiTheme="minorHAnsi" w:eastAsiaTheme="minorEastAsia" w:hAnsiTheme="minorHAnsi" w:cstheme="minorBidi"/>
        </w:rPr>
        <w:t>]</w:t>
      </w:r>
    </w:p>
    <w:p w14:paraId="5747EA4E" w14:textId="197EB801" w:rsidR="66781C82" w:rsidRDefault="66781C82" w:rsidP="00723C33">
      <w:pPr>
        <w:spacing w:before="100" w:beforeAutospacing="1" w:after="100" w:afterAutospacing="1" w:line="240" w:lineRule="auto"/>
        <w:rPr>
          <w:rFonts w:asciiTheme="minorHAnsi" w:eastAsiaTheme="minorEastAsia" w:hAnsiTheme="minorHAnsi" w:cstheme="minorBidi"/>
          <w:b/>
          <w:bCs/>
        </w:rPr>
      </w:pPr>
    </w:p>
    <w:p w14:paraId="4B1E3D41" w14:textId="38D3F3D8" w:rsidR="66781C82" w:rsidRPr="003952FB" w:rsidRDefault="00670962" w:rsidP="003952FB">
      <w:pPr>
        <w:spacing w:before="100" w:beforeAutospacing="1" w:after="100" w:afterAutospacing="1" w:line="240" w:lineRule="auto"/>
        <w:rPr>
          <w:rFonts w:asciiTheme="minorHAnsi" w:eastAsiaTheme="minorEastAsia" w:hAnsiTheme="minorHAnsi" w:cstheme="minorBidi"/>
          <w:i/>
          <w:iCs/>
        </w:rPr>
      </w:pPr>
      <w:r w:rsidRPr="66781C82">
        <w:rPr>
          <w:rFonts w:asciiTheme="minorHAnsi" w:eastAsiaTheme="minorEastAsia" w:hAnsiTheme="minorHAnsi" w:cstheme="minorBidi"/>
          <w:b/>
          <w:bCs/>
        </w:rPr>
        <w:lastRenderedPageBreak/>
        <w:t xml:space="preserve">Question </w:t>
      </w:r>
      <w:r w:rsidR="006B048A" w:rsidRPr="66781C82">
        <w:rPr>
          <w:rFonts w:asciiTheme="minorHAnsi" w:eastAsiaTheme="minorEastAsia" w:hAnsiTheme="minorHAnsi" w:cstheme="minorBidi"/>
          <w:b/>
          <w:bCs/>
        </w:rPr>
        <w:t>22</w:t>
      </w:r>
      <w:r w:rsidR="00B81530" w:rsidRPr="66781C82">
        <w:rPr>
          <w:rFonts w:asciiTheme="minorHAnsi" w:eastAsiaTheme="minorEastAsia" w:hAnsiTheme="minorHAnsi" w:cstheme="minorBidi"/>
          <w:b/>
          <w:bCs/>
        </w:rPr>
        <w:t>.</w:t>
      </w:r>
      <w:r w:rsidRPr="66781C82">
        <w:rPr>
          <w:rFonts w:asciiTheme="minorHAnsi" w:eastAsiaTheme="minorEastAsia" w:hAnsiTheme="minorHAnsi" w:cstheme="minorBidi"/>
          <w:b/>
          <w:bCs/>
        </w:rPr>
        <w:t xml:space="preserve"> What should the minimum size font be for mandatory origin labelling? </w:t>
      </w:r>
      <w:r w:rsidR="00570E99" w:rsidRPr="003952FB">
        <w:rPr>
          <w:rFonts w:asciiTheme="minorHAnsi" w:eastAsiaTheme="minorEastAsia" w:hAnsiTheme="minorHAnsi" w:cstheme="minorBidi"/>
          <w:iCs/>
        </w:rPr>
        <w:t>[</w:t>
      </w:r>
      <w:r w:rsidR="00A07E51">
        <w:rPr>
          <w:rFonts w:asciiTheme="minorHAnsi" w:eastAsiaTheme="minorEastAsia" w:hAnsiTheme="minorHAnsi" w:cstheme="minorBidi"/>
          <w:iCs/>
        </w:rPr>
        <w:t xml:space="preserve">Stay the same / </w:t>
      </w:r>
      <w:r w:rsidR="006374EF">
        <w:rPr>
          <w:rFonts w:asciiTheme="minorHAnsi" w:eastAsiaTheme="minorEastAsia" w:hAnsiTheme="minorHAnsi" w:cstheme="minorBidi"/>
          <w:iCs/>
        </w:rPr>
        <w:t>Make larger than</w:t>
      </w:r>
      <w:r w:rsidRPr="003952FB">
        <w:rPr>
          <w:rFonts w:asciiTheme="minorHAnsi" w:eastAsiaTheme="minorEastAsia" w:hAnsiTheme="minorHAnsi" w:cstheme="minorBidi"/>
          <w:iCs/>
        </w:rPr>
        <w:t xml:space="preserve"> 1.</w:t>
      </w:r>
      <w:r w:rsidR="006374EF">
        <w:rPr>
          <w:rFonts w:asciiTheme="minorHAnsi" w:eastAsiaTheme="minorEastAsia" w:hAnsiTheme="minorHAnsi" w:cstheme="minorBidi"/>
          <w:iCs/>
        </w:rPr>
        <w:t>2mm ‘x’ height</w:t>
      </w:r>
      <w:r w:rsidR="00EF7B45">
        <w:rPr>
          <w:rFonts w:asciiTheme="minorHAnsi" w:eastAsiaTheme="minorEastAsia" w:hAnsiTheme="minorHAnsi" w:cstheme="minorBidi"/>
          <w:iCs/>
        </w:rPr>
        <w:t xml:space="preserve"> / Don't know</w:t>
      </w:r>
      <w:r w:rsidR="00570E99" w:rsidRPr="003952FB">
        <w:rPr>
          <w:rFonts w:asciiTheme="minorHAnsi" w:eastAsiaTheme="minorEastAsia" w:hAnsiTheme="minorHAnsi" w:cstheme="minorBidi"/>
          <w:iCs/>
        </w:rPr>
        <w:t>]</w:t>
      </w:r>
    </w:p>
    <w:p w14:paraId="75860BEF" w14:textId="473A1D77" w:rsidR="00670962" w:rsidRPr="00CC53D4" w:rsidRDefault="00670962" w:rsidP="04B593F6">
      <w:pPr>
        <w:spacing w:before="100" w:beforeAutospacing="1" w:after="100" w:afterAutospacing="1" w:line="240" w:lineRule="auto"/>
        <w:rPr>
          <w:rFonts w:asciiTheme="minorHAnsi" w:eastAsiaTheme="minorEastAsia" w:hAnsiTheme="minorHAnsi" w:cstheme="minorBidi"/>
          <w:b/>
          <w:bCs/>
        </w:rPr>
      </w:pPr>
      <w:r w:rsidRPr="00CC53D4">
        <w:rPr>
          <w:rFonts w:asciiTheme="minorHAnsi" w:eastAsiaTheme="minorEastAsia" w:hAnsiTheme="minorHAnsi" w:cstheme="minorBidi"/>
          <w:b/>
          <w:bCs/>
        </w:rPr>
        <w:t xml:space="preserve">Question </w:t>
      </w:r>
      <w:r w:rsidR="006B048A" w:rsidRPr="04B593F6">
        <w:rPr>
          <w:rFonts w:asciiTheme="minorHAnsi" w:eastAsiaTheme="minorEastAsia" w:hAnsiTheme="minorHAnsi" w:cstheme="minorBidi"/>
          <w:b/>
          <w:bCs/>
        </w:rPr>
        <w:t>23</w:t>
      </w:r>
      <w:r w:rsidR="00B81530">
        <w:rPr>
          <w:rFonts w:asciiTheme="minorHAnsi" w:eastAsiaTheme="minorEastAsia" w:hAnsiTheme="minorHAnsi" w:cstheme="minorBidi"/>
          <w:b/>
        </w:rPr>
        <w:t>.</w:t>
      </w:r>
      <w:r w:rsidRPr="00CC53D4">
        <w:rPr>
          <w:rFonts w:asciiTheme="minorHAnsi" w:eastAsiaTheme="minorEastAsia" w:hAnsiTheme="minorHAnsi" w:cstheme="minorBidi"/>
          <w:b/>
          <w:bCs/>
        </w:rPr>
        <w:t xml:space="preserve"> </w:t>
      </w:r>
      <w:r w:rsidR="00230D0E">
        <w:rPr>
          <w:rFonts w:asciiTheme="minorHAnsi" w:eastAsiaTheme="minorEastAsia" w:hAnsiTheme="minorHAnsi" w:cstheme="minorBidi"/>
          <w:b/>
          <w:bCs/>
        </w:rPr>
        <w:t>S</w:t>
      </w:r>
      <w:r w:rsidR="00230D0E" w:rsidRPr="00230D0E">
        <w:rPr>
          <w:rFonts w:asciiTheme="minorHAnsi" w:eastAsiaTheme="minorEastAsia" w:hAnsiTheme="minorHAnsi" w:cstheme="minorBidi"/>
          <w:b/>
          <w:bCs/>
        </w:rPr>
        <w:t>hould the written origin of food be accompanied by a national flag or other symbo</w:t>
      </w:r>
      <w:r w:rsidR="00230D0E">
        <w:rPr>
          <w:rFonts w:asciiTheme="minorHAnsi" w:eastAsiaTheme="minorEastAsia" w:hAnsiTheme="minorHAnsi" w:cstheme="minorBidi"/>
          <w:b/>
          <w:bCs/>
        </w:rPr>
        <w:t>l?</w:t>
      </w:r>
    </w:p>
    <w:p w14:paraId="3284CB28" w14:textId="1AA96846" w:rsidR="00670962" w:rsidRPr="003952FB" w:rsidRDefault="00C4633E" w:rsidP="00670962">
      <w:pPr>
        <w:spacing w:before="100" w:beforeAutospacing="1" w:after="100" w:afterAutospacing="1" w:line="240" w:lineRule="auto"/>
        <w:rPr>
          <w:rFonts w:asciiTheme="minorHAnsi" w:eastAsiaTheme="minorEastAsia" w:hAnsiTheme="minorHAnsi" w:cstheme="minorBidi"/>
          <w:bCs/>
        </w:rPr>
      </w:pPr>
      <w:r w:rsidRPr="003952FB">
        <w:rPr>
          <w:rFonts w:asciiTheme="minorHAnsi" w:eastAsiaTheme="minorEastAsia" w:hAnsiTheme="minorHAnsi" w:cstheme="minorBidi"/>
          <w:bCs/>
        </w:rPr>
        <w:t>[</w:t>
      </w:r>
      <w:r w:rsidR="006247BC">
        <w:rPr>
          <w:rFonts w:asciiTheme="minorHAnsi" w:eastAsiaTheme="minorEastAsia" w:hAnsiTheme="minorHAnsi" w:cstheme="minorBidi"/>
          <w:bCs/>
        </w:rPr>
        <w:t>Yes, a</w:t>
      </w:r>
      <w:r w:rsidR="00670962" w:rsidRPr="003952FB">
        <w:rPr>
          <w:rFonts w:asciiTheme="minorHAnsi" w:eastAsiaTheme="minorEastAsia" w:hAnsiTheme="minorHAnsi" w:cstheme="minorBidi"/>
          <w:bCs/>
        </w:rPr>
        <w:t xml:space="preserve"> national flag </w:t>
      </w:r>
      <w:r w:rsidR="00714447">
        <w:rPr>
          <w:rFonts w:asciiTheme="minorHAnsi" w:eastAsiaTheme="minorEastAsia" w:hAnsiTheme="minorHAnsi" w:cstheme="minorBidi"/>
          <w:bCs/>
        </w:rPr>
        <w:t>/</w:t>
      </w:r>
      <w:r w:rsidR="0077361D">
        <w:rPr>
          <w:rFonts w:asciiTheme="minorHAnsi" w:eastAsiaTheme="minorEastAsia" w:hAnsiTheme="minorHAnsi" w:cstheme="minorBidi"/>
          <w:bCs/>
        </w:rPr>
        <w:t xml:space="preserve"> </w:t>
      </w:r>
      <w:r w:rsidR="008F3EEB">
        <w:rPr>
          <w:rFonts w:asciiTheme="minorHAnsi" w:eastAsiaTheme="minorEastAsia" w:hAnsiTheme="minorHAnsi" w:cstheme="minorBidi"/>
          <w:bCs/>
        </w:rPr>
        <w:t>Yes,</w:t>
      </w:r>
      <w:r w:rsidR="00AA450D">
        <w:rPr>
          <w:rFonts w:asciiTheme="minorHAnsi" w:eastAsiaTheme="minorEastAsia" w:hAnsiTheme="minorHAnsi" w:cstheme="minorBidi"/>
          <w:bCs/>
        </w:rPr>
        <w:t xml:space="preserve"> </w:t>
      </w:r>
      <w:r w:rsidR="008F3EEB" w:rsidRPr="008F3EEB">
        <w:rPr>
          <w:rFonts w:asciiTheme="minorHAnsi" w:eastAsiaTheme="minorEastAsia" w:hAnsiTheme="minorHAnsi" w:cstheme="minorBidi"/>
          <w:bCs/>
        </w:rPr>
        <w:t>a different symbol (please specify</w:t>
      </w:r>
      <w:r w:rsidR="008F3EEB">
        <w:rPr>
          <w:rFonts w:asciiTheme="minorHAnsi" w:eastAsiaTheme="minorEastAsia" w:hAnsiTheme="minorHAnsi" w:cstheme="minorBidi"/>
          <w:bCs/>
        </w:rPr>
        <w:t xml:space="preserve">) / </w:t>
      </w:r>
      <w:r w:rsidR="00AA450D">
        <w:rPr>
          <w:rFonts w:asciiTheme="minorHAnsi" w:eastAsiaTheme="minorEastAsia" w:hAnsiTheme="minorHAnsi" w:cstheme="minorBidi"/>
          <w:bCs/>
        </w:rPr>
        <w:t>Not necessary</w:t>
      </w:r>
      <w:r w:rsidR="00670962" w:rsidRPr="003952FB">
        <w:rPr>
          <w:rFonts w:asciiTheme="minorHAnsi" w:eastAsiaTheme="minorEastAsia" w:hAnsiTheme="minorHAnsi" w:cstheme="minorBidi"/>
          <w:bCs/>
        </w:rPr>
        <w:t xml:space="preserve"> </w:t>
      </w:r>
      <w:r w:rsidR="00714447">
        <w:rPr>
          <w:rFonts w:asciiTheme="minorHAnsi" w:eastAsiaTheme="minorEastAsia" w:hAnsiTheme="minorHAnsi" w:cstheme="minorBidi"/>
          <w:bCs/>
        </w:rPr>
        <w:t>/</w:t>
      </w:r>
      <w:r w:rsidRPr="003952FB">
        <w:rPr>
          <w:rFonts w:asciiTheme="minorHAnsi" w:eastAsiaTheme="minorEastAsia" w:hAnsiTheme="minorHAnsi" w:cstheme="minorBidi"/>
          <w:bCs/>
        </w:rPr>
        <w:t xml:space="preserve"> </w:t>
      </w:r>
      <w:r w:rsidR="00670962" w:rsidRPr="003952FB">
        <w:rPr>
          <w:rFonts w:asciiTheme="minorHAnsi" w:eastAsiaTheme="minorEastAsia" w:hAnsiTheme="minorHAnsi" w:cstheme="minorBidi"/>
          <w:bCs/>
        </w:rPr>
        <w:t>Don’t know</w:t>
      </w:r>
      <w:r w:rsidRPr="003952FB">
        <w:rPr>
          <w:rFonts w:asciiTheme="minorHAnsi" w:eastAsiaTheme="minorEastAsia" w:hAnsiTheme="minorHAnsi" w:cstheme="minorBidi"/>
          <w:bCs/>
        </w:rPr>
        <w:t>]</w:t>
      </w:r>
    </w:p>
    <w:p w14:paraId="7ABC9FB0" w14:textId="60A1F403" w:rsidR="7D9BB4CA" w:rsidRDefault="7D9BB4CA" w:rsidP="00CC53D4">
      <w:pPr>
        <w:spacing w:after="160" w:line="257" w:lineRule="auto"/>
        <w:jc w:val="both"/>
        <w:rPr>
          <w:rFonts w:cs="Arial"/>
        </w:rPr>
      </w:pPr>
      <w:r w:rsidRPr="44FB3EFD">
        <w:rPr>
          <w:rFonts w:cs="Arial"/>
        </w:rPr>
        <w:t xml:space="preserve">Given our desire to inspire UK consumers to buy and eat more locally caught seafood, we want to work more closely with stakeholders to better understand consumer behaviour in the seafood sector as part of helping us identify which labelling interventions will be most successful. </w:t>
      </w:r>
    </w:p>
    <w:p w14:paraId="4071AEB5" w14:textId="5D01DDA4" w:rsidR="7D9BB4CA" w:rsidRDefault="7D9BB4CA" w:rsidP="00CC53D4">
      <w:pPr>
        <w:spacing w:after="160" w:line="257" w:lineRule="auto"/>
        <w:jc w:val="both"/>
        <w:rPr>
          <w:rFonts w:cs="Arial"/>
        </w:rPr>
      </w:pPr>
      <w:r w:rsidRPr="00CC53D4">
        <w:rPr>
          <w:rFonts w:cs="Arial"/>
        </w:rPr>
        <w:t>While we are not putting forward specific proposals on seafood at this stage, we are seeking views to help us develop further policymaking on the issue of labelling in the wild-caught and farmed seafood sectors</w:t>
      </w:r>
      <w:r w:rsidRPr="69845316">
        <w:rPr>
          <w:rFonts w:cs="Arial"/>
        </w:rPr>
        <w:t>.</w:t>
      </w:r>
    </w:p>
    <w:p w14:paraId="0FC123EB" w14:textId="12A60696" w:rsidR="7D9BB4CA" w:rsidRDefault="7D9BB4CA" w:rsidP="00CC53D4">
      <w:pPr>
        <w:jc w:val="both"/>
        <w:rPr>
          <w:rFonts w:cs="Arial"/>
          <w:b/>
          <w:bCs/>
        </w:rPr>
      </w:pPr>
      <w:r w:rsidRPr="29D88189">
        <w:rPr>
          <w:rFonts w:cs="Arial"/>
          <w:b/>
          <w:bCs/>
        </w:rPr>
        <w:t xml:space="preserve">Question </w:t>
      </w:r>
      <w:r w:rsidR="006B048A" w:rsidRPr="29D88189">
        <w:rPr>
          <w:rFonts w:cs="Arial"/>
          <w:b/>
          <w:bCs/>
        </w:rPr>
        <w:t>24</w:t>
      </w:r>
      <w:r w:rsidRPr="29D88189">
        <w:rPr>
          <w:rFonts w:cs="Arial"/>
          <w:b/>
          <w:bCs/>
        </w:rPr>
        <w:t xml:space="preserve">. What </w:t>
      </w:r>
      <w:r w:rsidR="41211F78" w:rsidRPr="29D88189">
        <w:rPr>
          <w:rFonts w:cs="Arial"/>
          <w:b/>
          <w:bCs/>
        </w:rPr>
        <w:t xml:space="preserve">role should be played by labelling requirements for seafood, farmed or wild-caught, </w:t>
      </w:r>
      <w:proofErr w:type="gramStart"/>
      <w:r w:rsidR="41211F78" w:rsidRPr="29D88189">
        <w:rPr>
          <w:rFonts w:cs="Arial"/>
          <w:b/>
          <w:bCs/>
        </w:rPr>
        <w:t>in order to</w:t>
      </w:r>
      <w:proofErr w:type="gramEnd"/>
      <w:r w:rsidR="41211F78" w:rsidRPr="29D88189">
        <w:rPr>
          <w:rFonts w:cs="Arial"/>
          <w:b/>
          <w:bCs/>
        </w:rPr>
        <w:t xml:space="preserve"> encourage consumers to buy</w:t>
      </w:r>
      <w:r w:rsidR="00866DE3">
        <w:rPr>
          <w:rFonts w:cs="Arial"/>
          <w:b/>
          <w:bCs/>
        </w:rPr>
        <w:t xml:space="preserve"> </w:t>
      </w:r>
      <w:r w:rsidRPr="29D88189">
        <w:rPr>
          <w:rFonts w:cs="Arial"/>
          <w:b/>
          <w:bCs/>
        </w:rPr>
        <w:t>more locally caught</w:t>
      </w:r>
      <w:r w:rsidR="2464EF83" w:rsidRPr="29D88189">
        <w:rPr>
          <w:rFonts w:cs="Arial"/>
          <w:b/>
          <w:bCs/>
        </w:rPr>
        <w:t xml:space="preserve"> or produced</w:t>
      </w:r>
      <w:r w:rsidRPr="29D88189">
        <w:rPr>
          <w:rFonts w:cs="Arial"/>
          <w:b/>
          <w:bCs/>
        </w:rPr>
        <w:t xml:space="preserve"> seafood?</w:t>
      </w:r>
    </w:p>
    <w:p w14:paraId="0E2AC684" w14:textId="58A0C8B4" w:rsidR="04B1F60A" w:rsidRDefault="04B1F60A" w:rsidP="4AF0F780">
      <w:pPr>
        <w:rPr>
          <w:rFonts w:asciiTheme="minorHAnsi" w:eastAsiaTheme="minorEastAsia" w:hAnsiTheme="minorHAnsi" w:cstheme="minorBidi"/>
        </w:rPr>
      </w:pPr>
      <w:r w:rsidRPr="75262AD5">
        <w:rPr>
          <w:rFonts w:asciiTheme="minorHAnsi" w:eastAsiaTheme="minorEastAsia" w:hAnsiTheme="minorHAnsi" w:cstheme="minorBidi"/>
        </w:rPr>
        <w:t xml:space="preserve">Food information provided when food is sold by means of distance communication, including </w:t>
      </w:r>
      <w:r w:rsidR="21DF56AE" w:rsidRPr="5D60E71D">
        <w:rPr>
          <w:rFonts w:asciiTheme="minorHAnsi" w:eastAsiaTheme="minorEastAsia" w:hAnsiTheme="minorHAnsi" w:cstheme="minorBidi"/>
        </w:rPr>
        <w:t>through an online shop</w:t>
      </w:r>
      <w:r w:rsidRPr="75262AD5">
        <w:rPr>
          <w:rFonts w:asciiTheme="minorHAnsi" w:eastAsiaTheme="minorEastAsia" w:hAnsiTheme="minorHAnsi" w:cstheme="minorBidi"/>
        </w:rPr>
        <w:t>, has many of the same information requirements as that for food sold in a shop. However</w:t>
      </w:r>
      <w:r w:rsidR="76D96FA7" w:rsidRPr="541E2ECF">
        <w:rPr>
          <w:rFonts w:asciiTheme="minorHAnsi" w:eastAsiaTheme="minorEastAsia" w:hAnsiTheme="minorHAnsi" w:cstheme="minorBidi"/>
        </w:rPr>
        <w:t>,</w:t>
      </w:r>
      <w:r w:rsidRPr="75262AD5">
        <w:rPr>
          <w:rFonts w:asciiTheme="minorHAnsi" w:eastAsiaTheme="minorEastAsia" w:hAnsiTheme="minorHAnsi" w:cstheme="minorBidi"/>
        </w:rPr>
        <w:t xml:space="preserve"> it is not always clear at the time an online order is made what the origin of some foods are, even where this is mandatory.</w:t>
      </w:r>
    </w:p>
    <w:p w14:paraId="6E6E0D4E" w14:textId="15AB46BC" w:rsidR="001C23DE" w:rsidRPr="00CC53D4" w:rsidRDefault="04B1F60A" w:rsidP="001C23DE">
      <w:pPr>
        <w:pStyle w:val="NormalWeb"/>
        <w:rPr>
          <w:rFonts w:ascii="Arial" w:eastAsia="Arial" w:hAnsi="Arial" w:cs="Arial"/>
          <w:b/>
          <w:bCs/>
          <w:lang w:eastAsia="en-US"/>
        </w:rPr>
      </w:pPr>
      <w:r w:rsidRPr="75262AD5">
        <w:rPr>
          <w:rFonts w:asciiTheme="minorHAnsi" w:eastAsiaTheme="minorEastAsia" w:hAnsiTheme="minorHAnsi" w:cstheme="minorBidi"/>
          <w:b/>
        </w:rPr>
        <w:t xml:space="preserve">Question </w:t>
      </w:r>
      <w:r w:rsidR="006B048A">
        <w:rPr>
          <w:rFonts w:asciiTheme="minorHAnsi" w:eastAsiaTheme="minorEastAsia" w:hAnsiTheme="minorHAnsi" w:cstheme="minorBidi"/>
          <w:b/>
          <w:bCs/>
        </w:rPr>
        <w:t>25</w:t>
      </w:r>
      <w:r w:rsidR="001C23DE">
        <w:rPr>
          <w:rFonts w:asciiTheme="minorHAnsi" w:eastAsiaTheme="minorEastAsia" w:hAnsiTheme="minorHAnsi" w:cstheme="minorBidi"/>
          <w:b/>
          <w:bCs/>
        </w:rPr>
        <w:t>.</w:t>
      </w:r>
      <w:r w:rsidR="001C23DE" w:rsidRPr="001C23DE">
        <w:rPr>
          <w:color w:val="000000"/>
          <w:sz w:val="27"/>
          <w:szCs w:val="27"/>
        </w:rPr>
        <w:t xml:space="preserve"> </w:t>
      </w:r>
      <w:r w:rsidR="001C23DE" w:rsidRPr="00CC53D4">
        <w:rPr>
          <w:rFonts w:ascii="Arial" w:eastAsia="Arial" w:hAnsi="Arial" w:cs="Arial"/>
          <w:b/>
          <w:bCs/>
          <w:lang w:eastAsia="en-US"/>
        </w:rPr>
        <w:t>Do you think information on the origin of food is sufficiently clear when it is sold via online platforms (either from a mainstream grocery retailer or other general retail platforms)?</w:t>
      </w:r>
    </w:p>
    <w:p w14:paraId="6F3B47CF" w14:textId="2B7E7CA4" w:rsidR="001C23DE" w:rsidRPr="003952FB" w:rsidRDefault="00C4633E" w:rsidP="001C23DE">
      <w:pPr>
        <w:spacing w:before="100" w:beforeAutospacing="1" w:after="100" w:afterAutospacing="1" w:line="240" w:lineRule="auto"/>
        <w:rPr>
          <w:rFonts w:asciiTheme="minorHAnsi" w:eastAsiaTheme="minorEastAsia" w:hAnsiTheme="minorHAnsi" w:cstheme="minorBidi"/>
        </w:rPr>
      </w:pPr>
      <w:r w:rsidRPr="003952FB">
        <w:rPr>
          <w:rFonts w:asciiTheme="minorHAnsi" w:eastAsiaTheme="minorEastAsia" w:hAnsiTheme="minorHAnsi" w:cstheme="minorBidi"/>
        </w:rPr>
        <w:t>[</w:t>
      </w:r>
      <w:r w:rsidR="001C23DE" w:rsidRPr="003952FB">
        <w:rPr>
          <w:rFonts w:asciiTheme="minorHAnsi" w:eastAsiaTheme="minorEastAsia" w:hAnsiTheme="minorHAnsi" w:cstheme="minorBidi"/>
        </w:rPr>
        <w:t>Yes, it is sufficiently clear</w:t>
      </w:r>
      <w:r w:rsidR="0077361D">
        <w:rPr>
          <w:rFonts w:asciiTheme="minorHAnsi" w:eastAsiaTheme="minorEastAsia" w:hAnsiTheme="minorHAnsi" w:cstheme="minorBidi"/>
        </w:rPr>
        <w:t xml:space="preserve"> </w:t>
      </w:r>
      <w:r w:rsidR="00714447">
        <w:rPr>
          <w:rFonts w:asciiTheme="minorHAnsi" w:eastAsiaTheme="minorEastAsia" w:hAnsiTheme="minorHAnsi" w:cstheme="minorBidi"/>
        </w:rPr>
        <w:t>/</w:t>
      </w:r>
      <w:r w:rsidR="001C23DE" w:rsidRPr="003952FB">
        <w:rPr>
          <w:rFonts w:asciiTheme="minorHAnsi" w:eastAsiaTheme="minorEastAsia" w:hAnsiTheme="minorHAnsi" w:cstheme="minorBidi"/>
        </w:rPr>
        <w:t xml:space="preserve"> No, it is not sufficiently clear</w:t>
      </w:r>
      <w:r w:rsidR="00714447">
        <w:rPr>
          <w:rFonts w:asciiTheme="minorHAnsi" w:eastAsiaTheme="minorEastAsia" w:hAnsiTheme="minorHAnsi" w:cstheme="minorBidi"/>
        </w:rPr>
        <w:t xml:space="preserve"> /</w:t>
      </w:r>
      <w:r w:rsidR="001C23DE" w:rsidRPr="003952FB">
        <w:rPr>
          <w:rFonts w:asciiTheme="minorHAnsi" w:eastAsiaTheme="minorEastAsia" w:hAnsiTheme="minorHAnsi" w:cstheme="minorBidi"/>
        </w:rPr>
        <w:t xml:space="preserve"> It varies</w:t>
      </w:r>
      <w:r w:rsidR="00714447">
        <w:rPr>
          <w:rFonts w:asciiTheme="minorHAnsi" w:eastAsiaTheme="minorEastAsia" w:hAnsiTheme="minorHAnsi" w:cstheme="minorBidi"/>
        </w:rPr>
        <w:t xml:space="preserve"> /</w:t>
      </w:r>
      <w:r w:rsidR="001C23DE" w:rsidRPr="003952FB">
        <w:rPr>
          <w:rFonts w:asciiTheme="minorHAnsi" w:eastAsiaTheme="minorEastAsia" w:hAnsiTheme="minorHAnsi" w:cstheme="minorBidi"/>
        </w:rPr>
        <w:t xml:space="preserve"> </w:t>
      </w:r>
      <w:r w:rsidR="00732934">
        <w:rPr>
          <w:rFonts w:asciiTheme="minorHAnsi" w:eastAsiaTheme="minorEastAsia" w:hAnsiTheme="minorHAnsi" w:cstheme="minorBidi"/>
        </w:rPr>
        <w:t xml:space="preserve">Don’t </w:t>
      </w:r>
      <w:r w:rsidR="00EF7B45">
        <w:rPr>
          <w:rFonts w:asciiTheme="minorHAnsi" w:eastAsiaTheme="minorEastAsia" w:hAnsiTheme="minorHAnsi" w:cstheme="minorBidi"/>
        </w:rPr>
        <w:t>k</w:t>
      </w:r>
      <w:r w:rsidR="00732934">
        <w:rPr>
          <w:rFonts w:asciiTheme="minorHAnsi" w:eastAsiaTheme="minorEastAsia" w:hAnsiTheme="minorHAnsi" w:cstheme="minorBidi"/>
        </w:rPr>
        <w:t>now</w:t>
      </w:r>
      <w:r w:rsidR="00AA6789" w:rsidRPr="003952FB">
        <w:rPr>
          <w:rFonts w:asciiTheme="minorHAnsi" w:eastAsiaTheme="minorEastAsia" w:hAnsiTheme="minorHAnsi" w:cstheme="minorBidi"/>
        </w:rPr>
        <w:t>]</w:t>
      </w:r>
    </w:p>
    <w:p w14:paraId="0FA4FF47" w14:textId="66C546E1" w:rsidR="001C23DE" w:rsidRDefault="001C23DE" w:rsidP="00723C33">
      <w:pPr>
        <w:spacing w:before="100" w:beforeAutospacing="1" w:after="100" w:afterAutospacing="1" w:line="240" w:lineRule="auto"/>
        <w:rPr>
          <w:rFonts w:cs="Arial"/>
          <w:b/>
          <w:bCs/>
          <w:szCs w:val="24"/>
        </w:rPr>
      </w:pPr>
      <w:r w:rsidRPr="66781C82">
        <w:rPr>
          <w:rFonts w:cs="Arial"/>
          <w:b/>
          <w:bCs/>
        </w:rPr>
        <w:t xml:space="preserve">Question </w:t>
      </w:r>
      <w:r w:rsidR="006B048A" w:rsidRPr="66781C82">
        <w:rPr>
          <w:rFonts w:cs="Arial"/>
          <w:b/>
          <w:bCs/>
        </w:rPr>
        <w:t>26</w:t>
      </w:r>
      <w:r w:rsidR="00C25C60" w:rsidRPr="66781C82">
        <w:rPr>
          <w:rFonts w:cs="Arial"/>
          <w:b/>
          <w:bCs/>
        </w:rPr>
        <w:t>.</w:t>
      </w:r>
      <w:r w:rsidRPr="66781C82">
        <w:rPr>
          <w:rFonts w:cs="Arial"/>
          <w:b/>
          <w:bCs/>
        </w:rPr>
        <w:t xml:space="preserve"> What improvements would you like to see in how origin information is presented online, if any? </w:t>
      </w:r>
    </w:p>
    <w:p w14:paraId="503EC4C9" w14:textId="06B95956" w:rsidR="001C23DE" w:rsidRPr="003952FB" w:rsidRDefault="001C23DE" w:rsidP="001C23DE">
      <w:pPr>
        <w:spacing w:before="100" w:beforeAutospacing="1" w:after="100" w:afterAutospacing="1" w:line="240" w:lineRule="auto"/>
        <w:rPr>
          <w:rFonts w:asciiTheme="minorHAnsi" w:eastAsiaTheme="minorEastAsia" w:hAnsiTheme="minorHAnsi" w:cstheme="minorBidi"/>
          <w:bCs/>
        </w:rPr>
      </w:pPr>
      <w:r w:rsidRPr="003952FB">
        <w:rPr>
          <w:rFonts w:asciiTheme="minorHAnsi" w:eastAsiaTheme="minorEastAsia" w:hAnsiTheme="minorHAnsi" w:cstheme="minorBidi"/>
          <w:bCs/>
        </w:rPr>
        <w:t>[Free text box]</w:t>
      </w:r>
    </w:p>
    <w:p w14:paraId="153EEAA5" w14:textId="59DF7102" w:rsidR="001C23DE" w:rsidRPr="003952FB" w:rsidRDefault="000D6A8C" w:rsidP="001C23DE">
      <w:pPr>
        <w:spacing w:before="100" w:beforeAutospacing="1" w:after="100" w:afterAutospacing="1" w:line="240" w:lineRule="auto"/>
        <w:rPr>
          <w:rFonts w:asciiTheme="minorHAnsi" w:eastAsiaTheme="minorEastAsia" w:hAnsiTheme="minorHAnsi" w:cstheme="minorBidi"/>
          <w:bCs/>
        </w:rPr>
      </w:pPr>
      <w:r w:rsidRPr="003952FB">
        <w:rPr>
          <w:rFonts w:asciiTheme="minorHAnsi" w:eastAsiaTheme="minorEastAsia" w:hAnsiTheme="minorHAnsi" w:cstheme="minorBidi"/>
          <w:bCs/>
        </w:rPr>
        <w:t>[</w:t>
      </w:r>
      <w:r w:rsidR="001C23DE" w:rsidRPr="003952FB">
        <w:rPr>
          <w:rFonts w:asciiTheme="minorHAnsi" w:eastAsiaTheme="minorEastAsia" w:hAnsiTheme="minorHAnsi" w:cstheme="minorBidi"/>
          <w:bCs/>
        </w:rPr>
        <w:t>None</w:t>
      </w:r>
      <w:r w:rsidR="0080641C">
        <w:rPr>
          <w:rFonts w:asciiTheme="minorHAnsi" w:eastAsiaTheme="minorEastAsia" w:hAnsiTheme="minorHAnsi" w:cstheme="minorBidi"/>
          <w:bCs/>
        </w:rPr>
        <w:t xml:space="preserve"> /</w:t>
      </w:r>
      <w:r w:rsidR="001C23DE" w:rsidRPr="003952FB">
        <w:rPr>
          <w:rFonts w:asciiTheme="minorHAnsi" w:eastAsiaTheme="minorEastAsia" w:hAnsiTheme="minorHAnsi" w:cstheme="minorBidi"/>
          <w:bCs/>
        </w:rPr>
        <w:t xml:space="preserve"> Don’t </w:t>
      </w:r>
      <w:r w:rsidR="00784EF3" w:rsidRPr="003952FB">
        <w:rPr>
          <w:rFonts w:asciiTheme="minorHAnsi" w:eastAsiaTheme="minorEastAsia" w:hAnsiTheme="minorHAnsi" w:cstheme="minorBidi"/>
          <w:bCs/>
        </w:rPr>
        <w:t>know]</w:t>
      </w:r>
    </w:p>
    <w:p w14:paraId="42741EAA" w14:textId="5CFF91D8" w:rsidR="04B1F60A" w:rsidRDefault="04B1F60A" w:rsidP="4AF0F780">
      <w:pPr>
        <w:rPr>
          <w:rFonts w:asciiTheme="minorHAnsi" w:eastAsiaTheme="minorEastAsia" w:hAnsiTheme="minorHAnsi" w:cstheme="minorBidi"/>
        </w:rPr>
      </w:pPr>
      <w:r w:rsidRPr="75262AD5">
        <w:rPr>
          <w:rFonts w:asciiTheme="minorHAnsi" w:eastAsiaTheme="minorEastAsia" w:hAnsiTheme="minorHAnsi" w:cstheme="minorBidi"/>
        </w:rPr>
        <w:t xml:space="preserve">Origin information, including when it is given in a café or restaurant, </w:t>
      </w:r>
      <w:proofErr w:type="gramStart"/>
      <w:r w:rsidRPr="75262AD5">
        <w:rPr>
          <w:rFonts w:asciiTheme="minorHAnsi" w:eastAsiaTheme="minorEastAsia" w:hAnsiTheme="minorHAnsi" w:cstheme="minorBidi"/>
        </w:rPr>
        <w:t>has to</w:t>
      </w:r>
      <w:proofErr w:type="gramEnd"/>
      <w:r w:rsidRPr="75262AD5">
        <w:rPr>
          <w:rFonts w:asciiTheme="minorHAnsi" w:eastAsiaTheme="minorEastAsia" w:hAnsiTheme="minorHAnsi" w:cstheme="minorBidi"/>
        </w:rPr>
        <w:t xml:space="preserve"> be accurate and not mislead consumers. However</w:t>
      </w:r>
      <w:r w:rsidR="6C407717" w:rsidRPr="001382F7">
        <w:rPr>
          <w:rFonts w:asciiTheme="minorHAnsi" w:eastAsiaTheme="minorEastAsia" w:hAnsiTheme="minorHAnsi" w:cstheme="minorBidi"/>
        </w:rPr>
        <w:t>,</w:t>
      </w:r>
      <w:r w:rsidRPr="75262AD5">
        <w:rPr>
          <w:rFonts w:asciiTheme="minorHAnsi" w:eastAsiaTheme="minorEastAsia" w:hAnsiTheme="minorHAnsi" w:cstheme="minorBidi"/>
        </w:rPr>
        <w:t xml:space="preserve"> it is not mandatory to provide it in these out</w:t>
      </w:r>
      <w:r w:rsidR="00451EBF">
        <w:rPr>
          <w:rFonts w:asciiTheme="minorHAnsi" w:eastAsiaTheme="minorEastAsia" w:hAnsiTheme="minorHAnsi" w:cstheme="minorBidi"/>
        </w:rPr>
        <w:t>-</w:t>
      </w:r>
      <w:r w:rsidRPr="75262AD5">
        <w:rPr>
          <w:rFonts w:asciiTheme="minorHAnsi" w:eastAsiaTheme="minorEastAsia" w:hAnsiTheme="minorHAnsi" w:cstheme="minorBidi"/>
        </w:rPr>
        <w:t>of</w:t>
      </w:r>
      <w:r w:rsidR="00451EBF">
        <w:rPr>
          <w:rFonts w:asciiTheme="minorHAnsi" w:eastAsiaTheme="minorEastAsia" w:hAnsiTheme="minorHAnsi" w:cstheme="minorBidi"/>
        </w:rPr>
        <w:t>-</w:t>
      </w:r>
      <w:r w:rsidRPr="75262AD5">
        <w:rPr>
          <w:rFonts w:asciiTheme="minorHAnsi" w:eastAsiaTheme="minorEastAsia" w:hAnsiTheme="minorHAnsi" w:cstheme="minorBidi"/>
        </w:rPr>
        <w:t xml:space="preserve">home settings. </w:t>
      </w:r>
    </w:p>
    <w:p w14:paraId="07B08F5E" w14:textId="25D7B19B" w:rsidR="00BF56F7" w:rsidRPr="00CC53D4" w:rsidRDefault="00BF56F7" w:rsidP="66781C82">
      <w:pPr>
        <w:spacing w:before="100" w:beforeAutospacing="1" w:after="100" w:afterAutospacing="1" w:line="240" w:lineRule="auto"/>
        <w:rPr>
          <w:rFonts w:cs="Arial"/>
          <w:b/>
          <w:bCs/>
        </w:rPr>
      </w:pPr>
      <w:r w:rsidRPr="66781C82">
        <w:rPr>
          <w:rFonts w:cs="Arial"/>
          <w:b/>
          <w:bCs/>
        </w:rPr>
        <w:t xml:space="preserve">Question </w:t>
      </w:r>
      <w:r w:rsidR="006B048A" w:rsidRPr="66781C82">
        <w:rPr>
          <w:rFonts w:cs="Arial"/>
          <w:b/>
          <w:bCs/>
        </w:rPr>
        <w:t>27</w:t>
      </w:r>
      <w:r w:rsidR="00C25C60" w:rsidRPr="66781C82">
        <w:rPr>
          <w:rFonts w:cs="Arial"/>
          <w:b/>
          <w:bCs/>
        </w:rPr>
        <w:t xml:space="preserve"> a)</w:t>
      </w:r>
      <w:r w:rsidRPr="66781C82">
        <w:rPr>
          <w:rFonts w:cs="Arial"/>
          <w:b/>
          <w:bCs/>
        </w:rPr>
        <w:t xml:space="preserve"> Should there be a mandatory requirement to state the origin of meat, </w:t>
      </w:r>
      <w:r w:rsidR="4D578943" w:rsidRPr="66781C82">
        <w:rPr>
          <w:rFonts w:cs="Arial"/>
          <w:b/>
          <w:bCs/>
        </w:rPr>
        <w:t xml:space="preserve">seafood </w:t>
      </w:r>
      <w:r w:rsidRPr="66781C82">
        <w:rPr>
          <w:rFonts w:cs="Arial"/>
          <w:b/>
          <w:bCs/>
        </w:rPr>
        <w:t>and/or dairy products in the out-of-home sector?</w:t>
      </w:r>
    </w:p>
    <w:p w14:paraId="3CDCB3E0" w14:textId="11B07031" w:rsidR="00BF56F7" w:rsidRPr="0080641C" w:rsidRDefault="00F63D8E" w:rsidP="66781C82">
      <w:pPr>
        <w:spacing w:before="100" w:beforeAutospacing="1" w:after="100" w:afterAutospacing="1" w:line="240" w:lineRule="auto"/>
        <w:rPr>
          <w:rFonts w:asciiTheme="minorHAnsi" w:eastAsiaTheme="minorEastAsia" w:hAnsiTheme="minorHAnsi" w:cstheme="minorBidi"/>
        </w:rPr>
      </w:pPr>
      <w:r w:rsidRPr="0080641C">
        <w:rPr>
          <w:rFonts w:asciiTheme="minorHAnsi" w:eastAsiaTheme="minorEastAsia" w:hAnsiTheme="minorHAnsi" w:cstheme="minorBidi"/>
        </w:rPr>
        <w:t>[</w:t>
      </w:r>
      <w:r w:rsidR="00BF56F7" w:rsidRPr="0080641C">
        <w:rPr>
          <w:rFonts w:asciiTheme="minorHAnsi" w:eastAsiaTheme="minorEastAsia" w:hAnsiTheme="minorHAnsi" w:cstheme="minorBidi"/>
        </w:rPr>
        <w:t>Ye</w:t>
      </w:r>
      <w:r w:rsidR="00C23C50">
        <w:rPr>
          <w:rFonts w:asciiTheme="minorHAnsi" w:eastAsiaTheme="minorEastAsia" w:hAnsiTheme="minorHAnsi" w:cstheme="minorBidi"/>
        </w:rPr>
        <w:t>s</w:t>
      </w:r>
      <w:r w:rsidR="0080641C">
        <w:rPr>
          <w:rFonts w:asciiTheme="minorHAnsi" w:eastAsiaTheme="minorEastAsia" w:hAnsiTheme="minorHAnsi" w:cstheme="minorBidi"/>
        </w:rPr>
        <w:t xml:space="preserve"> /</w:t>
      </w:r>
      <w:r w:rsidR="00BF56F7" w:rsidRPr="00C23C50">
        <w:rPr>
          <w:rFonts w:asciiTheme="minorHAnsi" w:eastAsiaTheme="minorEastAsia" w:hAnsiTheme="minorHAnsi" w:cstheme="minorBidi"/>
        </w:rPr>
        <w:t xml:space="preserve"> No</w:t>
      </w:r>
      <w:r w:rsidR="0080641C">
        <w:rPr>
          <w:rFonts w:asciiTheme="minorHAnsi" w:eastAsiaTheme="minorEastAsia" w:hAnsiTheme="minorHAnsi" w:cstheme="minorBidi"/>
        </w:rPr>
        <w:t xml:space="preserve"> /</w:t>
      </w:r>
      <w:r w:rsidR="00BF56F7" w:rsidRPr="00C23C50">
        <w:rPr>
          <w:rFonts w:asciiTheme="minorHAnsi" w:eastAsiaTheme="minorEastAsia" w:hAnsiTheme="minorHAnsi" w:cstheme="minorBidi"/>
        </w:rPr>
        <w:t xml:space="preserve"> </w:t>
      </w:r>
      <w:r w:rsidR="00732934">
        <w:rPr>
          <w:rFonts w:asciiTheme="minorHAnsi" w:eastAsiaTheme="minorEastAsia" w:hAnsiTheme="minorHAnsi" w:cstheme="minorBidi"/>
        </w:rPr>
        <w:t xml:space="preserve">Don’t </w:t>
      </w:r>
      <w:r w:rsidR="00EF7B45">
        <w:rPr>
          <w:rFonts w:asciiTheme="minorHAnsi" w:eastAsiaTheme="minorEastAsia" w:hAnsiTheme="minorHAnsi" w:cstheme="minorBidi"/>
        </w:rPr>
        <w:t>k</w:t>
      </w:r>
      <w:r w:rsidR="00732934">
        <w:rPr>
          <w:rFonts w:asciiTheme="minorHAnsi" w:eastAsiaTheme="minorEastAsia" w:hAnsiTheme="minorHAnsi" w:cstheme="minorBidi"/>
        </w:rPr>
        <w:t>now</w:t>
      </w:r>
      <w:r w:rsidRPr="00C23C50">
        <w:rPr>
          <w:rFonts w:asciiTheme="minorHAnsi" w:eastAsiaTheme="minorEastAsia" w:hAnsiTheme="minorHAnsi" w:cstheme="minorBidi"/>
        </w:rPr>
        <w:t>]</w:t>
      </w:r>
    </w:p>
    <w:p w14:paraId="79ED6F97" w14:textId="6DD7C416" w:rsidR="00BF56F7" w:rsidRPr="00CC53D4" w:rsidRDefault="00BF56F7" w:rsidP="00BF56F7">
      <w:pPr>
        <w:spacing w:before="100" w:beforeAutospacing="1" w:after="100" w:afterAutospacing="1" w:line="240" w:lineRule="auto"/>
        <w:rPr>
          <w:rFonts w:cs="Arial"/>
          <w:b/>
          <w:bCs/>
          <w:szCs w:val="24"/>
        </w:rPr>
      </w:pPr>
      <w:r w:rsidRPr="66781C82">
        <w:rPr>
          <w:rFonts w:cs="Arial"/>
          <w:b/>
          <w:bCs/>
        </w:rPr>
        <w:lastRenderedPageBreak/>
        <w:t xml:space="preserve">Question </w:t>
      </w:r>
      <w:r w:rsidR="00720F62" w:rsidRPr="66781C82">
        <w:rPr>
          <w:rFonts w:cs="Arial"/>
          <w:b/>
          <w:bCs/>
        </w:rPr>
        <w:t>27</w:t>
      </w:r>
      <w:r w:rsidR="00C25C60" w:rsidRPr="66781C82">
        <w:rPr>
          <w:rFonts w:cs="Arial"/>
          <w:b/>
          <w:bCs/>
        </w:rPr>
        <w:t xml:space="preserve"> b)</w:t>
      </w:r>
      <w:r w:rsidRPr="66781C82">
        <w:rPr>
          <w:rFonts w:cs="Arial"/>
          <w:b/>
          <w:bCs/>
        </w:rPr>
        <w:t xml:space="preserve"> If yes, </w:t>
      </w:r>
      <w:r w:rsidR="00A6467E">
        <w:rPr>
          <w:rFonts w:cs="Arial"/>
          <w:b/>
          <w:bCs/>
        </w:rPr>
        <w:t>w</w:t>
      </w:r>
      <w:r w:rsidRPr="66781C82">
        <w:rPr>
          <w:rFonts w:cs="Arial"/>
          <w:b/>
          <w:bCs/>
        </w:rPr>
        <w:t>hat form should this requirement take?</w:t>
      </w:r>
    </w:p>
    <w:p w14:paraId="24DEF52F" w14:textId="77777777" w:rsidR="00BF56F7" w:rsidRPr="0080641C" w:rsidRDefault="00BF56F7" w:rsidP="66781C82">
      <w:pPr>
        <w:spacing w:before="100" w:beforeAutospacing="1" w:after="100" w:afterAutospacing="1" w:line="240" w:lineRule="auto"/>
        <w:rPr>
          <w:rFonts w:asciiTheme="minorHAnsi" w:eastAsiaTheme="minorEastAsia" w:hAnsiTheme="minorHAnsi" w:cstheme="minorBidi"/>
        </w:rPr>
      </w:pPr>
      <w:r w:rsidRPr="0080641C">
        <w:rPr>
          <w:rFonts w:asciiTheme="minorHAnsi" w:eastAsiaTheme="minorEastAsia" w:hAnsiTheme="minorHAnsi" w:cstheme="minorBidi"/>
        </w:rPr>
        <w:t>[Free text box]</w:t>
      </w:r>
    </w:p>
    <w:p w14:paraId="1870D355" w14:textId="1C6388A5" w:rsidR="00BF56F7" w:rsidRPr="00CC53D4" w:rsidRDefault="00BF56F7" w:rsidP="00BF56F7">
      <w:pPr>
        <w:spacing w:before="100" w:beforeAutospacing="1" w:after="100" w:afterAutospacing="1" w:line="240" w:lineRule="auto"/>
        <w:rPr>
          <w:rFonts w:cs="Arial"/>
          <w:b/>
          <w:bCs/>
          <w:szCs w:val="24"/>
        </w:rPr>
      </w:pPr>
      <w:r w:rsidRPr="66781C82">
        <w:rPr>
          <w:rFonts w:cs="Arial"/>
          <w:b/>
          <w:bCs/>
        </w:rPr>
        <w:t xml:space="preserve">Question </w:t>
      </w:r>
      <w:r w:rsidR="00720F62" w:rsidRPr="66781C82">
        <w:rPr>
          <w:rFonts w:cs="Arial"/>
          <w:b/>
          <w:bCs/>
        </w:rPr>
        <w:t>28</w:t>
      </w:r>
      <w:r w:rsidR="004A0258" w:rsidRPr="66781C82">
        <w:rPr>
          <w:rFonts w:cs="Arial"/>
          <w:b/>
          <w:bCs/>
        </w:rPr>
        <w:t>.</w:t>
      </w:r>
      <w:r w:rsidRPr="66781C82">
        <w:rPr>
          <w:rFonts w:cs="Arial"/>
          <w:b/>
          <w:bCs/>
        </w:rPr>
        <w:t xml:space="preserve"> Should the requirements be applied equally to all out-of-home food businesses?</w:t>
      </w:r>
    </w:p>
    <w:p w14:paraId="27963EB8" w14:textId="0A3512ED" w:rsidR="00BF56F7" w:rsidRPr="0080641C" w:rsidRDefault="00920508" w:rsidP="00BF56F7">
      <w:pPr>
        <w:spacing w:before="100" w:beforeAutospacing="1" w:after="100" w:afterAutospacing="1" w:line="240" w:lineRule="auto"/>
        <w:rPr>
          <w:rFonts w:asciiTheme="minorHAnsi" w:eastAsiaTheme="minorEastAsia" w:hAnsiTheme="minorHAnsi" w:cstheme="minorBidi"/>
          <w:bCs/>
        </w:rPr>
      </w:pPr>
      <w:r w:rsidRPr="0080641C">
        <w:rPr>
          <w:rFonts w:asciiTheme="minorHAnsi" w:eastAsiaTheme="minorEastAsia" w:hAnsiTheme="minorHAnsi" w:cstheme="minorBidi"/>
          <w:bCs/>
        </w:rPr>
        <w:t>[</w:t>
      </w:r>
      <w:r w:rsidR="00BF56F7" w:rsidRPr="0080641C">
        <w:rPr>
          <w:rFonts w:asciiTheme="minorHAnsi" w:eastAsiaTheme="minorEastAsia" w:hAnsiTheme="minorHAnsi" w:cstheme="minorBidi"/>
          <w:bCs/>
        </w:rPr>
        <w:t>Yes</w:t>
      </w:r>
      <w:r w:rsidR="00732934">
        <w:rPr>
          <w:rFonts w:asciiTheme="minorHAnsi" w:eastAsiaTheme="minorEastAsia" w:hAnsiTheme="minorHAnsi" w:cstheme="minorBidi"/>
          <w:bCs/>
        </w:rPr>
        <w:t xml:space="preserve"> /</w:t>
      </w:r>
      <w:r w:rsidRPr="0080641C">
        <w:rPr>
          <w:rFonts w:asciiTheme="minorHAnsi" w:eastAsiaTheme="minorEastAsia" w:hAnsiTheme="minorHAnsi" w:cstheme="minorBidi"/>
          <w:bCs/>
        </w:rPr>
        <w:t xml:space="preserve"> </w:t>
      </w:r>
      <w:r w:rsidR="00BF56F7" w:rsidRPr="0080641C">
        <w:rPr>
          <w:rFonts w:asciiTheme="minorHAnsi" w:eastAsiaTheme="minorEastAsia" w:hAnsiTheme="minorHAnsi" w:cstheme="minorBidi"/>
          <w:bCs/>
        </w:rPr>
        <w:t>No – please specify which businesses would require different requirements and/or exemptions</w:t>
      </w:r>
      <w:r w:rsidR="00732934">
        <w:rPr>
          <w:rFonts w:asciiTheme="minorHAnsi" w:eastAsiaTheme="minorEastAsia" w:hAnsiTheme="minorHAnsi" w:cstheme="minorBidi"/>
          <w:bCs/>
        </w:rPr>
        <w:t xml:space="preserve"> / Don’t </w:t>
      </w:r>
      <w:r w:rsidR="00EF7B45">
        <w:rPr>
          <w:rFonts w:asciiTheme="minorHAnsi" w:eastAsiaTheme="minorEastAsia" w:hAnsiTheme="minorHAnsi" w:cstheme="minorBidi"/>
          <w:bCs/>
        </w:rPr>
        <w:t>k</w:t>
      </w:r>
      <w:r w:rsidR="00732934">
        <w:rPr>
          <w:rFonts w:asciiTheme="minorHAnsi" w:eastAsiaTheme="minorEastAsia" w:hAnsiTheme="minorHAnsi" w:cstheme="minorBidi"/>
          <w:bCs/>
        </w:rPr>
        <w:t>now</w:t>
      </w:r>
      <w:r w:rsidRPr="0080641C">
        <w:rPr>
          <w:rFonts w:asciiTheme="minorHAnsi" w:eastAsiaTheme="minorEastAsia" w:hAnsiTheme="minorHAnsi" w:cstheme="minorBidi"/>
          <w:bCs/>
        </w:rPr>
        <w:t>]</w:t>
      </w:r>
    </w:p>
    <w:p w14:paraId="18F52441" w14:textId="4043F1AE" w:rsidR="04B1F60A" w:rsidRDefault="04B1F60A" w:rsidP="4AF0F780">
      <w:pPr>
        <w:rPr>
          <w:rFonts w:asciiTheme="minorHAnsi" w:eastAsiaTheme="minorEastAsia" w:hAnsiTheme="minorHAnsi" w:cstheme="minorBidi"/>
        </w:rPr>
      </w:pPr>
      <w:r w:rsidRPr="001382F7">
        <w:rPr>
          <w:rFonts w:asciiTheme="minorHAnsi" w:eastAsiaTheme="minorEastAsia" w:hAnsiTheme="minorHAnsi" w:cstheme="minorBidi"/>
        </w:rPr>
        <w:t>We know that all labelling and information changes take time and impose some cost on businesses. For this reason</w:t>
      </w:r>
      <w:r w:rsidR="34166568" w:rsidRPr="001382F7">
        <w:rPr>
          <w:rFonts w:asciiTheme="minorHAnsi" w:eastAsiaTheme="minorEastAsia" w:hAnsiTheme="minorHAnsi" w:cstheme="minorBidi"/>
        </w:rPr>
        <w:t>,</w:t>
      </w:r>
      <w:r w:rsidRPr="001382F7">
        <w:rPr>
          <w:rFonts w:asciiTheme="minorHAnsi" w:eastAsiaTheme="minorEastAsia" w:hAnsiTheme="minorHAnsi" w:cstheme="minorBidi"/>
        </w:rPr>
        <w:t xml:space="preserve"> they will usually be introduced with an expected timescale for implementation, together with some exemptions or additional implementation time for smaller businesses. </w:t>
      </w:r>
    </w:p>
    <w:p w14:paraId="5C3CEA9C" w14:textId="55AE680A" w:rsidR="002129A9" w:rsidRPr="00CC53D4" w:rsidRDefault="002129A9" w:rsidP="002129A9">
      <w:pPr>
        <w:spacing w:before="100" w:beforeAutospacing="1" w:after="100" w:afterAutospacing="1" w:line="240" w:lineRule="auto"/>
        <w:rPr>
          <w:rFonts w:cs="Arial"/>
          <w:b/>
        </w:rPr>
      </w:pPr>
      <w:r w:rsidRPr="66781C82">
        <w:rPr>
          <w:rFonts w:cs="Arial"/>
          <w:b/>
          <w:bCs/>
        </w:rPr>
        <w:t xml:space="preserve">Question </w:t>
      </w:r>
      <w:r w:rsidR="00720F62" w:rsidRPr="66781C82">
        <w:rPr>
          <w:rFonts w:cs="Arial"/>
          <w:b/>
          <w:bCs/>
        </w:rPr>
        <w:t>29</w:t>
      </w:r>
      <w:r w:rsidRPr="66781C82">
        <w:rPr>
          <w:rFonts w:cs="Arial"/>
          <w:b/>
          <w:bCs/>
        </w:rPr>
        <w:t xml:space="preserve">. If measures such as mandatory origin for </w:t>
      </w:r>
      <w:r w:rsidR="00404AE4" w:rsidRPr="66781C82">
        <w:rPr>
          <w:rFonts w:cs="Arial"/>
          <w:b/>
          <w:bCs/>
        </w:rPr>
        <w:t>minimally</w:t>
      </w:r>
      <w:r w:rsidRPr="66781C82">
        <w:rPr>
          <w:rFonts w:cs="Arial"/>
          <w:b/>
          <w:bCs/>
        </w:rPr>
        <w:t xml:space="preserve"> processed meat</w:t>
      </w:r>
      <w:r w:rsidR="3D907A5D" w:rsidRPr="66781C82">
        <w:rPr>
          <w:rFonts w:cs="Arial"/>
          <w:b/>
          <w:bCs/>
        </w:rPr>
        <w:t xml:space="preserve"> product</w:t>
      </w:r>
      <w:r w:rsidRPr="66781C82">
        <w:rPr>
          <w:rFonts w:cs="Arial"/>
          <w:b/>
          <w:bCs/>
        </w:rPr>
        <w:t>s, increasing the visibility of origin labelling, controlling the use of national flags and/or mandating origin labelling for the out</w:t>
      </w:r>
      <w:r w:rsidR="00951CF3">
        <w:rPr>
          <w:rFonts w:cs="Arial"/>
          <w:b/>
          <w:bCs/>
        </w:rPr>
        <w:t>-</w:t>
      </w:r>
      <w:r w:rsidRPr="66781C82">
        <w:rPr>
          <w:rFonts w:cs="Arial"/>
          <w:b/>
          <w:bCs/>
        </w:rPr>
        <w:t>of</w:t>
      </w:r>
      <w:r w:rsidR="00951CF3">
        <w:rPr>
          <w:rFonts w:cs="Arial"/>
          <w:b/>
          <w:bCs/>
        </w:rPr>
        <w:t>-</w:t>
      </w:r>
      <w:r w:rsidRPr="66781C82">
        <w:rPr>
          <w:rFonts w:cs="Arial"/>
          <w:b/>
          <w:bCs/>
        </w:rPr>
        <w:t>home sector were introduced, what do you think are realistic timescales for businesses to implement such policies from the point at which they are announced?</w:t>
      </w:r>
    </w:p>
    <w:p w14:paraId="0EE54A3F" w14:textId="272E8C43" w:rsidR="002129A9" w:rsidRPr="0080641C" w:rsidRDefault="00920508" w:rsidP="002129A9">
      <w:pPr>
        <w:spacing w:before="100" w:beforeAutospacing="1" w:after="100" w:afterAutospacing="1" w:line="240" w:lineRule="auto"/>
        <w:rPr>
          <w:rFonts w:asciiTheme="minorHAnsi" w:eastAsiaTheme="minorEastAsia" w:hAnsiTheme="minorHAnsi" w:cstheme="minorBidi"/>
          <w:bCs/>
        </w:rPr>
      </w:pPr>
      <w:r w:rsidRPr="0080641C">
        <w:rPr>
          <w:rFonts w:asciiTheme="minorHAnsi" w:eastAsiaTheme="minorEastAsia" w:hAnsiTheme="minorHAnsi" w:cstheme="minorBidi"/>
        </w:rPr>
        <w:t>[</w:t>
      </w:r>
      <w:r w:rsidR="002129A9" w:rsidRPr="0080641C">
        <w:rPr>
          <w:rFonts w:asciiTheme="minorHAnsi" w:eastAsiaTheme="minorEastAsia" w:hAnsiTheme="minorHAnsi" w:cstheme="minorBidi"/>
        </w:rPr>
        <w:t>1 year</w:t>
      </w:r>
      <w:r w:rsidR="0080641C">
        <w:rPr>
          <w:rFonts w:asciiTheme="minorHAnsi" w:eastAsiaTheme="minorEastAsia" w:hAnsiTheme="minorHAnsi" w:cstheme="minorBidi"/>
        </w:rPr>
        <w:t xml:space="preserve"> /</w:t>
      </w:r>
      <w:r w:rsidRPr="0080641C">
        <w:rPr>
          <w:rFonts w:asciiTheme="minorHAnsi" w:eastAsiaTheme="minorEastAsia" w:hAnsiTheme="minorHAnsi" w:cstheme="minorBidi"/>
        </w:rPr>
        <w:t xml:space="preserve"> </w:t>
      </w:r>
      <w:r w:rsidR="002129A9" w:rsidRPr="0080641C">
        <w:rPr>
          <w:rFonts w:asciiTheme="minorHAnsi" w:eastAsiaTheme="minorEastAsia" w:hAnsiTheme="minorHAnsi" w:cstheme="minorBidi"/>
        </w:rPr>
        <w:t>2 years</w:t>
      </w:r>
      <w:r w:rsidR="0080641C">
        <w:rPr>
          <w:rFonts w:asciiTheme="minorHAnsi" w:eastAsiaTheme="minorEastAsia" w:hAnsiTheme="minorHAnsi" w:cstheme="minorBidi"/>
        </w:rPr>
        <w:t xml:space="preserve"> /</w:t>
      </w:r>
      <w:r w:rsidRPr="0080641C">
        <w:rPr>
          <w:rFonts w:asciiTheme="minorHAnsi" w:eastAsiaTheme="minorEastAsia" w:hAnsiTheme="minorHAnsi" w:cstheme="minorBidi"/>
        </w:rPr>
        <w:t xml:space="preserve"> </w:t>
      </w:r>
      <w:r w:rsidR="002129A9" w:rsidRPr="0080641C">
        <w:rPr>
          <w:rFonts w:asciiTheme="minorHAnsi" w:eastAsiaTheme="minorEastAsia" w:hAnsiTheme="minorHAnsi" w:cstheme="minorBidi"/>
        </w:rPr>
        <w:t>3 years</w:t>
      </w:r>
      <w:r w:rsidR="0080641C">
        <w:rPr>
          <w:rFonts w:asciiTheme="minorHAnsi" w:eastAsiaTheme="minorEastAsia" w:hAnsiTheme="minorHAnsi" w:cstheme="minorBidi"/>
        </w:rPr>
        <w:t xml:space="preserve"> /</w:t>
      </w:r>
      <w:r w:rsidRPr="0080641C">
        <w:rPr>
          <w:rFonts w:asciiTheme="minorHAnsi" w:eastAsiaTheme="minorEastAsia" w:hAnsiTheme="minorHAnsi" w:cstheme="minorBidi"/>
        </w:rPr>
        <w:t xml:space="preserve"> </w:t>
      </w:r>
      <w:r w:rsidR="002129A9" w:rsidRPr="0080641C">
        <w:rPr>
          <w:rFonts w:asciiTheme="minorHAnsi" w:eastAsiaTheme="minorEastAsia" w:hAnsiTheme="minorHAnsi" w:cstheme="minorBidi"/>
        </w:rPr>
        <w:t>4 years</w:t>
      </w:r>
      <w:r w:rsidR="0080641C">
        <w:rPr>
          <w:rFonts w:asciiTheme="minorHAnsi" w:eastAsiaTheme="minorEastAsia" w:hAnsiTheme="minorHAnsi" w:cstheme="minorBidi"/>
        </w:rPr>
        <w:t xml:space="preserve"> /</w:t>
      </w:r>
      <w:r w:rsidRPr="0080641C">
        <w:rPr>
          <w:rFonts w:asciiTheme="minorHAnsi" w:eastAsiaTheme="minorEastAsia" w:hAnsiTheme="minorHAnsi" w:cstheme="minorBidi"/>
        </w:rPr>
        <w:t xml:space="preserve"> </w:t>
      </w:r>
      <w:r w:rsidR="002129A9" w:rsidRPr="0080641C">
        <w:rPr>
          <w:rFonts w:asciiTheme="minorHAnsi" w:eastAsiaTheme="minorEastAsia" w:hAnsiTheme="minorHAnsi" w:cstheme="minorBidi"/>
        </w:rPr>
        <w:t>5 years and over</w:t>
      </w:r>
      <w:r w:rsidR="00EF7B45">
        <w:rPr>
          <w:rFonts w:asciiTheme="minorHAnsi" w:eastAsiaTheme="minorEastAsia" w:hAnsiTheme="minorHAnsi" w:cstheme="minorBidi"/>
        </w:rPr>
        <w:t xml:space="preserve"> / Don’t know</w:t>
      </w:r>
      <w:r w:rsidRPr="0080641C">
        <w:rPr>
          <w:rFonts w:asciiTheme="minorHAnsi" w:eastAsiaTheme="minorEastAsia" w:hAnsiTheme="minorHAnsi" w:cstheme="minorBidi"/>
        </w:rPr>
        <w:t>]</w:t>
      </w:r>
    </w:p>
    <w:p w14:paraId="0D5DF9EE" w14:textId="4B489B1A" w:rsidR="002129A9" w:rsidRPr="00CC53D4" w:rsidRDefault="002129A9" w:rsidP="002129A9">
      <w:pPr>
        <w:spacing w:before="100" w:beforeAutospacing="1" w:after="100" w:afterAutospacing="1" w:line="240" w:lineRule="auto"/>
        <w:rPr>
          <w:rFonts w:cs="Arial"/>
          <w:b/>
          <w:bCs/>
          <w:szCs w:val="24"/>
        </w:rPr>
      </w:pPr>
      <w:r w:rsidRPr="66781C82">
        <w:rPr>
          <w:rFonts w:cs="Arial"/>
          <w:b/>
          <w:bCs/>
        </w:rPr>
        <w:t xml:space="preserve">Question </w:t>
      </w:r>
      <w:r w:rsidR="00720F62" w:rsidRPr="66781C82">
        <w:rPr>
          <w:rFonts w:cs="Arial"/>
          <w:b/>
          <w:bCs/>
        </w:rPr>
        <w:t>30.</w:t>
      </w:r>
      <w:r w:rsidRPr="66781C82">
        <w:rPr>
          <w:rFonts w:cs="Arial"/>
          <w:b/>
          <w:bCs/>
        </w:rPr>
        <w:t xml:space="preserve"> What exemptions should be given, if any?</w:t>
      </w:r>
    </w:p>
    <w:p w14:paraId="6949C4EC" w14:textId="005FA584" w:rsidR="002129A9" w:rsidRPr="0080641C" w:rsidRDefault="00694FAC" w:rsidP="002129A9">
      <w:pPr>
        <w:spacing w:before="100" w:beforeAutospacing="1" w:after="100" w:afterAutospacing="1" w:line="240" w:lineRule="auto"/>
        <w:rPr>
          <w:rFonts w:asciiTheme="minorHAnsi" w:eastAsiaTheme="minorEastAsia" w:hAnsiTheme="minorHAnsi" w:cstheme="minorBidi"/>
          <w:bCs/>
        </w:rPr>
      </w:pPr>
      <w:r w:rsidRPr="0080641C">
        <w:rPr>
          <w:rFonts w:asciiTheme="minorHAnsi" w:eastAsiaTheme="minorEastAsia" w:hAnsiTheme="minorHAnsi" w:cstheme="minorBidi"/>
        </w:rPr>
        <w:t>[</w:t>
      </w:r>
      <w:r w:rsidR="002129A9" w:rsidRPr="0080641C">
        <w:rPr>
          <w:rFonts w:asciiTheme="minorHAnsi" w:eastAsiaTheme="minorEastAsia" w:hAnsiTheme="minorHAnsi" w:cstheme="minorBidi"/>
        </w:rPr>
        <w:t>Free text box</w:t>
      </w:r>
      <w:r w:rsidRPr="0080641C">
        <w:rPr>
          <w:rFonts w:asciiTheme="minorHAnsi" w:eastAsiaTheme="minorEastAsia" w:hAnsiTheme="minorHAnsi" w:cstheme="minorBidi"/>
        </w:rPr>
        <w:t>]</w:t>
      </w:r>
    </w:p>
    <w:p w14:paraId="4E148B0B" w14:textId="754ABFE0" w:rsidR="002129A9" w:rsidRPr="00CC53D4" w:rsidRDefault="002129A9" w:rsidP="002129A9">
      <w:pPr>
        <w:spacing w:before="100" w:beforeAutospacing="1" w:after="100" w:afterAutospacing="1" w:line="240" w:lineRule="auto"/>
        <w:rPr>
          <w:rFonts w:cs="Arial"/>
          <w:b/>
          <w:bCs/>
          <w:szCs w:val="24"/>
        </w:rPr>
      </w:pPr>
      <w:r w:rsidRPr="66781C82">
        <w:rPr>
          <w:rFonts w:cs="Arial"/>
          <w:b/>
          <w:bCs/>
        </w:rPr>
        <w:t xml:space="preserve">Question </w:t>
      </w:r>
      <w:r w:rsidR="00720F62" w:rsidRPr="66781C82">
        <w:rPr>
          <w:rFonts w:cs="Arial"/>
          <w:b/>
          <w:bCs/>
        </w:rPr>
        <w:t>31.</w:t>
      </w:r>
      <w:r w:rsidRPr="66781C82">
        <w:rPr>
          <w:rFonts w:cs="Arial"/>
          <w:b/>
          <w:bCs/>
        </w:rPr>
        <w:t xml:space="preserve"> Do you have any suggestions on how to smooth the costs and complexities of implementing these changes?</w:t>
      </w:r>
    </w:p>
    <w:p w14:paraId="052701C3" w14:textId="77777777" w:rsidR="002129A9" w:rsidRPr="0080641C" w:rsidRDefault="002129A9" w:rsidP="002129A9">
      <w:pPr>
        <w:spacing w:before="100" w:beforeAutospacing="1" w:after="100" w:afterAutospacing="1" w:line="240" w:lineRule="auto"/>
        <w:rPr>
          <w:rFonts w:asciiTheme="minorHAnsi" w:eastAsiaTheme="minorEastAsia" w:hAnsiTheme="minorHAnsi" w:cstheme="minorBidi"/>
          <w:bCs/>
        </w:rPr>
      </w:pPr>
      <w:r w:rsidRPr="0080641C">
        <w:rPr>
          <w:rFonts w:asciiTheme="minorHAnsi" w:eastAsiaTheme="minorEastAsia" w:hAnsiTheme="minorHAnsi" w:cstheme="minorBidi"/>
          <w:bCs/>
        </w:rPr>
        <w:t>[Free text box]</w:t>
      </w:r>
    </w:p>
    <w:p w14:paraId="515675E1" w14:textId="722504E2" w:rsidR="00D80DD9" w:rsidRPr="00CC53D4" w:rsidRDefault="00D80DD9" w:rsidP="682F553C">
      <w:pPr>
        <w:rPr>
          <w:b/>
          <w:bCs/>
        </w:rPr>
      </w:pPr>
      <w:r w:rsidRPr="00CC53D4">
        <w:rPr>
          <w:b/>
          <w:bCs/>
        </w:rPr>
        <w:t xml:space="preserve">Question </w:t>
      </w:r>
      <w:r w:rsidR="00720F62">
        <w:rPr>
          <w:b/>
          <w:bCs/>
        </w:rPr>
        <w:t>32.</w:t>
      </w:r>
      <w:r w:rsidRPr="00CC53D4">
        <w:rPr>
          <w:b/>
          <w:bCs/>
        </w:rPr>
        <w:t xml:space="preserve"> </w:t>
      </w:r>
      <w:r w:rsidRPr="682F553C">
        <w:rPr>
          <w:b/>
          <w:bCs/>
        </w:rPr>
        <w:t>Do you have any other suggestions for improving country of origin information?</w:t>
      </w:r>
    </w:p>
    <w:p w14:paraId="062B25AC" w14:textId="77777777" w:rsidR="009E1ABD" w:rsidRPr="0080641C" w:rsidRDefault="009E1ABD" w:rsidP="009E1ABD">
      <w:r w:rsidRPr="0080641C">
        <w:t>[Free text box]</w:t>
      </w:r>
    </w:p>
    <w:p w14:paraId="2B453610" w14:textId="77777777" w:rsidR="005B2D59" w:rsidRDefault="005B2D59" w:rsidP="4AF0F780">
      <w:pPr>
        <w:rPr>
          <w:b/>
          <w:bCs/>
        </w:rPr>
      </w:pPr>
    </w:p>
    <w:p w14:paraId="4496FCD8" w14:textId="1B0CE7E2" w:rsidR="04B1F60A" w:rsidRDefault="04B1F60A">
      <w:r>
        <w:br w:type="page"/>
      </w:r>
    </w:p>
    <w:p w14:paraId="07C277F0" w14:textId="15ED59FD" w:rsidR="196029F1" w:rsidRDefault="3772162A" w:rsidP="6E2D7027">
      <w:pPr>
        <w:rPr>
          <w:sz w:val="40"/>
          <w:szCs w:val="40"/>
        </w:rPr>
      </w:pPr>
      <w:bookmarkStart w:id="73" w:name="_Toc158795302"/>
      <w:bookmarkStart w:id="74" w:name="_Toc159943681"/>
      <w:r w:rsidRPr="535F8586">
        <w:rPr>
          <w:rStyle w:val="Heading1Char"/>
          <w:rFonts w:eastAsia="Arial"/>
        </w:rPr>
        <w:lastRenderedPageBreak/>
        <w:t xml:space="preserve">Part </w:t>
      </w:r>
      <w:r w:rsidR="23F3C495" w:rsidRPr="535F8586">
        <w:rPr>
          <w:rStyle w:val="Heading1Char"/>
          <w:rFonts w:eastAsia="Arial"/>
        </w:rPr>
        <w:t>B</w:t>
      </w:r>
      <w:r w:rsidRPr="535F8586">
        <w:rPr>
          <w:rStyle w:val="Heading1Char"/>
          <w:rFonts w:eastAsia="Arial"/>
        </w:rPr>
        <w:t xml:space="preserve">: </w:t>
      </w:r>
      <w:r w:rsidR="66D66615" w:rsidRPr="4DD9FE58">
        <w:rPr>
          <w:rStyle w:val="Heading1Char"/>
          <w:rFonts w:eastAsia="Arial"/>
        </w:rPr>
        <w:t xml:space="preserve">Method of </w:t>
      </w:r>
      <w:bookmarkEnd w:id="73"/>
      <w:r w:rsidR="00951CF3">
        <w:rPr>
          <w:rStyle w:val="Heading1Char"/>
          <w:rFonts w:eastAsia="Arial"/>
        </w:rPr>
        <w:t>P</w:t>
      </w:r>
      <w:r w:rsidR="66D66615" w:rsidRPr="4DD9FE58">
        <w:rPr>
          <w:rStyle w:val="Heading1Char"/>
          <w:rFonts w:eastAsia="Arial"/>
        </w:rPr>
        <w:t>roduction</w:t>
      </w:r>
      <w:r w:rsidRPr="6E2D7027">
        <w:rPr>
          <w:rStyle w:val="Heading1Char"/>
          <w:rFonts w:eastAsia="Arial"/>
        </w:rPr>
        <w:t xml:space="preserve"> </w:t>
      </w:r>
      <w:r w:rsidR="00951CF3">
        <w:rPr>
          <w:rStyle w:val="Heading1Char"/>
          <w:rFonts w:eastAsia="Arial"/>
        </w:rPr>
        <w:t>L</w:t>
      </w:r>
      <w:r w:rsidRPr="6E2D7027">
        <w:rPr>
          <w:rStyle w:val="Heading1Char"/>
          <w:rFonts w:eastAsia="Arial"/>
        </w:rPr>
        <w:t>abelling</w:t>
      </w:r>
      <w:bookmarkEnd w:id="74"/>
      <w:r>
        <w:t xml:space="preserve"> </w:t>
      </w:r>
    </w:p>
    <w:p w14:paraId="6D3F45B3" w14:textId="7297C540" w:rsidR="196029F1" w:rsidRDefault="38A7A8E6" w:rsidP="00E71CE6">
      <w:pPr>
        <w:pStyle w:val="Heading2"/>
      </w:pPr>
      <w:bookmarkStart w:id="75" w:name="_Toc158795303"/>
      <w:bookmarkStart w:id="76" w:name="_Toc159943682"/>
      <w:r>
        <w:t xml:space="preserve">Summary of </w:t>
      </w:r>
      <w:r w:rsidR="0F86B5CA">
        <w:t>l</w:t>
      </w:r>
      <w:r>
        <w:t xml:space="preserve">abelling </w:t>
      </w:r>
      <w:r w:rsidR="0F5AE332">
        <w:t>p</w:t>
      </w:r>
      <w:r>
        <w:t>roposals</w:t>
      </w:r>
      <w:bookmarkEnd w:id="75"/>
      <w:bookmarkEnd w:id="76"/>
    </w:p>
    <w:p w14:paraId="2D653A23" w14:textId="0491C834" w:rsidR="00DF025A" w:rsidRDefault="00DF025A" w:rsidP="00DF025A">
      <w:pPr>
        <w:rPr>
          <w:rStyle w:val="normaltextrun"/>
          <w:rFonts w:cs="Arial"/>
        </w:rPr>
      </w:pPr>
      <w:r w:rsidRPr="09069769">
        <w:rPr>
          <w:lang w:eastAsia="en-GB"/>
        </w:rPr>
        <w:t xml:space="preserve">In this </w:t>
      </w:r>
      <w:r>
        <w:rPr>
          <w:lang w:eastAsia="en-GB"/>
        </w:rPr>
        <w:t>section</w:t>
      </w:r>
      <w:r w:rsidRPr="09069769">
        <w:rPr>
          <w:lang w:eastAsia="en-GB"/>
        </w:rPr>
        <w:t xml:space="preserve"> we are seeking views</w:t>
      </w:r>
      <w:r>
        <w:rPr>
          <w:lang w:eastAsia="en-GB"/>
        </w:rPr>
        <w:t xml:space="preserve"> </w:t>
      </w:r>
      <w:r w:rsidRPr="61F23F9E">
        <w:rPr>
          <w:rStyle w:val="normaltextrun"/>
          <w:rFonts w:cs="Arial"/>
        </w:rPr>
        <w:t xml:space="preserve">on proposals to provide </w:t>
      </w:r>
      <w:r>
        <w:rPr>
          <w:rStyle w:val="normaltextrun"/>
          <w:rFonts w:cs="Arial"/>
        </w:rPr>
        <w:t xml:space="preserve">clearer </w:t>
      </w:r>
      <w:r w:rsidRPr="61F23F9E">
        <w:rPr>
          <w:rStyle w:val="normaltextrun"/>
          <w:rFonts w:cs="Arial"/>
        </w:rPr>
        <w:t>information</w:t>
      </w:r>
      <w:r>
        <w:rPr>
          <w:rStyle w:val="normaltextrun"/>
          <w:rFonts w:cs="Arial"/>
        </w:rPr>
        <w:t xml:space="preserve"> to consumers about the production system</w:t>
      </w:r>
      <w:r w:rsidRPr="61F23F9E">
        <w:rPr>
          <w:rStyle w:val="normaltextrun"/>
          <w:rFonts w:cs="Arial"/>
        </w:rPr>
        <w:t xml:space="preserve"> in </w:t>
      </w:r>
      <w:r>
        <w:rPr>
          <w:rStyle w:val="normaltextrun"/>
          <w:rFonts w:cs="Arial"/>
        </w:rPr>
        <w:t>which animals were reared</w:t>
      </w:r>
      <w:r w:rsidRPr="61F23F9E">
        <w:rPr>
          <w:rStyle w:val="normaltextrun"/>
          <w:rFonts w:cs="Arial"/>
        </w:rPr>
        <w:t xml:space="preserve">. </w:t>
      </w:r>
      <w:r w:rsidR="578D828C" w:rsidRPr="362CE829">
        <w:rPr>
          <w:rStyle w:val="normaltextrun"/>
          <w:rFonts w:cs="Arial"/>
        </w:rPr>
        <w:t xml:space="preserve">The responses to the consultation will help us finalise the future shape of policy in this area. </w:t>
      </w:r>
    </w:p>
    <w:p w14:paraId="1F7422EA" w14:textId="77777777" w:rsidR="00DF025A" w:rsidRDefault="00DF025A" w:rsidP="00DF025A">
      <w:pPr>
        <w:pStyle w:val="paragraph"/>
        <w:spacing w:before="0" w:beforeAutospacing="0" w:after="0" w:afterAutospacing="0"/>
        <w:rPr>
          <w:rFonts w:ascii="Segoe UI" w:hAnsi="Segoe UI" w:cs="Segoe UI"/>
          <w:sz w:val="18"/>
          <w:szCs w:val="18"/>
        </w:rPr>
      </w:pPr>
    </w:p>
    <w:p w14:paraId="456C2873" w14:textId="67BA2251" w:rsidR="00DF025A" w:rsidRDefault="00DF025A" w:rsidP="00DF025A">
      <w:pPr>
        <w:pStyle w:val="paragraph"/>
        <w:spacing w:before="0" w:beforeAutospacing="0" w:after="0" w:afterAutospacing="0"/>
        <w:rPr>
          <w:rFonts w:ascii="Segoe UI" w:hAnsi="Segoe UI" w:cs="Segoe UI"/>
          <w:sz w:val="18"/>
          <w:szCs w:val="18"/>
        </w:rPr>
      </w:pPr>
      <w:r w:rsidRPr="09069769">
        <w:rPr>
          <w:rStyle w:val="normaltextrun"/>
          <w:rFonts w:ascii="Arial" w:hAnsi="Arial" w:cs="Arial"/>
        </w:rPr>
        <w:t xml:space="preserve">Our core policy proposal is summarised </w:t>
      </w:r>
      <w:r w:rsidR="006E010A">
        <w:rPr>
          <w:rStyle w:val="normaltextrun"/>
          <w:rFonts w:ascii="Arial" w:hAnsi="Arial" w:cs="Arial"/>
        </w:rPr>
        <w:t>as</w:t>
      </w:r>
      <w:r w:rsidRPr="09069769">
        <w:rPr>
          <w:rStyle w:val="normaltextrun"/>
          <w:rFonts w:ascii="Arial" w:hAnsi="Arial" w:cs="Arial"/>
        </w:rPr>
        <w:t>: </w:t>
      </w:r>
    </w:p>
    <w:p w14:paraId="61589B84" w14:textId="556D97D8" w:rsidR="00DF025A" w:rsidRDefault="00E37B2F" w:rsidP="01784B89">
      <w:pPr>
        <w:pStyle w:val="ListParagraph"/>
        <w:numPr>
          <w:ilvl w:val="0"/>
          <w:numId w:val="28"/>
        </w:numPr>
        <w:rPr>
          <w:rFonts w:cs="Arial"/>
        </w:rPr>
      </w:pPr>
      <w:r>
        <w:rPr>
          <w:color w:val="000000" w:themeColor="text1"/>
        </w:rPr>
        <w:t>a</w:t>
      </w:r>
      <w:r w:rsidR="00DF025A" w:rsidRPr="01784B89">
        <w:rPr>
          <w:color w:val="000000" w:themeColor="text1"/>
        </w:rPr>
        <w:t xml:space="preserve"> mandatory </w:t>
      </w:r>
      <w:r w:rsidR="00DF025A" w:rsidRPr="00B4547A">
        <w:rPr>
          <w:rStyle w:val="normaltextrun"/>
          <w:rFonts w:cs="Arial"/>
        </w:rPr>
        <w:t xml:space="preserve">label </w:t>
      </w:r>
      <w:r w:rsidR="00DF025A" w:rsidRPr="09069769">
        <w:rPr>
          <w:rStyle w:val="normaltextrun"/>
          <w:rFonts w:cs="Arial"/>
        </w:rPr>
        <w:t>covering pork, chicken and eggs apply</w:t>
      </w:r>
      <w:r w:rsidR="00DF025A">
        <w:rPr>
          <w:rStyle w:val="normaltextrun"/>
          <w:rFonts w:cs="Arial"/>
        </w:rPr>
        <w:t>ing</w:t>
      </w:r>
      <w:r w:rsidR="00DF025A" w:rsidRPr="09069769">
        <w:rPr>
          <w:rStyle w:val="normaltextrun"/>
          <w:rFonts w:cs="Arial"/>
        </w:rPr>
        <w:t xml:space="preserve"> to both domestic and imported </w:t>
      </w:r>
      <w:proofErr w:type="gramStart"/>
      <w:r w:rsidR="00DF025A" w:rsidRPr="09069769">
        <w:rPr>
          <w:rStyle w:val="normaltextrun"/>
          <w:rFonts w:cs="Arial"/>
        </w:rPr>
        <w:t>products</w:t>
      </w:r>
      <w:proofErr w:type="gramEnd"/>
    </w:p>
    <w:p w14:paraId="1F530BB2" w14:textId="5493586C" w:rsidR="00DF025A" w:rsidRDefault="00E37B2F" w:rsidP="01784B89">
      <w:pPr>
        <w:pStyle w:val="ListParagraph"/>
        <w:numPr>
          <w:ilvl w:val="0"/>
          <w:numId w:val="28"/>
        </w:numPr>
        <w:rPr>
          <w:rFonts w:cs="Arial"/>
        </w:rPr>
      </w:pPr>
      <w:r>
        <w:rPr>
          <w:color w:val="000000" w:themeColor="text1"/>
        </w:rPr>
        <w:t>a</w:t>
      </w:r>
      <w:r w:rsidR="00DF025A" w:rsidRPr="01784B89">
        <w:rPr>
          <w:color w:val="000000" w:themeColor="text1"/>
        </w:rPr>
        <w:t xml:space="preserve"> label with five tiers and underpinning standards that are primarily based on method of production, differentiating between products that fall below, meet and exceed relevant baseline UK welfare </w:t>
      </w:r>
      <w:proofErr w:type="gramStart"/>
      <w:r w:rsidR="00DF025A" w:rsidRPr="01784B89">
        <w:rPr>
          <w:color w:val="000000" w:themeColor="text1"/>
        </w:rPr>
        <w:t>regulations</w:t>
      </w:r>
      <w:proofErr w:type="gramEnd"/>
    </w:p>
    <w:p w14:paraId="4FF45EFD" w14:textId="202A807D" w:rsidR="00DF025A" w:rsidRDefault="00E37B2F" w:rsidP="01784B89">
      <w:pPr>
        <w:pStyle w:val="ListParagraph"/>
        <w:numPr>
          <w:ilvl w:val="0"/>
          <w:numId w:val="28"/>
        </w:numPr>
        <w:rPr>
          <w:rStyle w:val="normaltextrun"/>
          <w:rFonts w:cs="Arial"/>
        </w:rPr>
      </w:pPr>
      <w:r>
        <w:rPr>
          <w:color w:val="000000" w:themeColor="text1"/>
        </w:rPr>
        <w:t>t</w:t>
      </w:r>
      <w:r w:rsidR="00DF025A" w:rsidRPr="01784B89">
        <w:rPr>
          <w:color w:val="000000" w:themeColor="text1"/>
        </w:rPr>
        <w:t xml:space="preserve">his would apply to </w:t>
      </w:r>
      <w:r w:rsidR="00DF025A" w:rsidRPr="0080641C">
        <w:rPr>
          <w:rStyle w:val="normaltextrun"/>
          <w:rFonts w:cs="Arial"/>
          <w:iCs/>
        </w:rPr>
        <w:t>all unprocessed pork, chicken and eggs and certain prepacked and loose minimally processed products with pork</w:t>
      </w:r>
      <w:r w:rsidR="00DF025A" w:rsidRPr="09069769">
        <w:rPr>
          <w:rStyle w:val="normaltextrun"/>
          <w:rFonts w:cs="Arial"/>
        </w:rPr>
        <w:t xml:space="preserve">, </w:t>
      </w:r>
      <w:proofErr w:type="gramStart"/>
      <w:r w:rsidR="00DF025A" w:rsidRPr="09069769">
        <w:rPr>
          <w:rStyle w:val="normaltextrun"/>
          <w:rFonts w:cs="Arial"/>
        </w:rPr>
        <w:t>chicken</w:t>
      </w:r>
      <w:proofErr w:type="gramEnd"/>
      <w:r w:rsidR="00DF025A" w:rsidRPr="09069769">
        <w:rPr>
          <w:rStyle w:val="normaltextrun"/>
          <w:rFonts w:cs="Arial"/>
        </w:rPr>
        <w:t xml:space="preserve"> or egg</w:t>
      </w:r>
      <w:r w:rsidR="4547EDA4" w:rsidRPr="0B6BD4C1">
        <w:rPr>
          <w:rStyle w:val="normaltextrun"/>
          <w:rFonts w:cs="Arial"/>
        </w:rPr>
        <w:t>.</w:t>
      </w:r>
    </w:p>
    <w:p w14:paraId="6CECFA02" w14:textId="77777777" w:rsidR="00DF025A" w:rsidRDefault="00DF025A" w:rsidP="00DF025A">
      <w:pPr>
        <w:pStyle w:val="paragraph"/>
        <w:spacing w:before="0" w:beforeAutospacing="0" w:after="0" w:afterAutospacing="0"/>
        <w:rPr>
          <w:rStyle w:val="normaltextrun"/>
          <w:rFonts w:ascii="Arial" w:hAnsi="Arial" w:cs="Arial"/>
        </w:rPr>
      </w:pPr>
    </w:p>
    <w:p w14:paraId="5A40005B" w14:textId="6F5516E3" w:rsidR="00DF025A" w:rsidRDefault="00DF025A" w:rsidP="0080641C">
      <w:pPr>
        <w:pStyle w:val="paragraph"/>
        <w:spacing w:before="0" w:beforeAutospacing="0" w:after="0" w:afterAutospacing="0" w:line="276" w:lineRule="auto"/>
        <w:rPr>
          <w:rStyle w:val="eop"/>
          <w:rFonts w:ascii="Arial" w:hAnsi="Arial" w:cs="Arial"/>
        </w:rPr>
      </w:pPr>
      <w:r w:rsidRPr="09069769">
        <w:rPr>
          <w:rStyle w:val="normaltextrun"/>
          <w:rFonts w:ascii="Arial" w:hAnsi="Arial" w:cs="Arial"/>
        </w:rPr>
        <w:t>We are asking for views on each element. We would also welcome feedback on more detailed elements of the policy where we present a range of options. If taken forward, the proposed reforms would be introduced in a way that minimises burden on industry, for example, through aligning with typical business cycles for labelling refreshes</w:t>
      </w:r>
      <w:r w:rsidR="00E00A46">
        <w:rPr>
          <w:rStyle w:val="normaltextrun"/>
          <w:rFonts w:ascii="Arial" w:hAnsi="Arial" w:cs="Arial"/>
        </w:rPr>
        <w:t xml:space="preserve">, </w:t>
      </w:r>
      <w:r w:rsidRPr="09069769">
        <w:rPr>
          <w:rStyle w:val="normaltextrun"/>
          <w:rFonts w:ascii="Arial" w:hAnsi="Arial" w:cs="Arial"/>
        </w:rPr>
        <w:t xml:space="preserve">and we would engage further with key stakeholders to ensure this. </w:t>
      </w:r>
    </w:p>
    <w:p w14:paraId="4D349768" w14:textId="24E00158" w:rsidR="476CB6D5" w:rsidRDefault="4186C8DE" w:rsidP="00E71CE6">
      <w:pPr>
        <w:pStyle w:val="Heading2"/>
        <w:rPr>
          <w:highlight w:val="yellow"/>
        </w:rPr>
      </w:pPr>
      <w:bookmarkStart w:id="77" w:name="_Toc158795304"/>
      <w:bookmarkStart w:id="78" w:name="_Toc159943683"/>
      <w:r>
        <w:t>Labelling approach</w:t>
      </w:r>
      <w:bookmarkEnd w:id="77"/>
      <w:bookmarkEnd w:id="78"/>
    </w:p>
    <w:p w14:paraId="091D1E66" w14:textId="6BBD6477" w:rsidR="00242311" w:rsidDel="00D51D0F" w:rsidRDefault="00242311" w:rsidP="00242311">
      <w:pPr>
        <w:pStyle w:val="ListParagraph"/>
        <w:ind w:left="0"/>
      </w:pPr>
      <w:r>
        <w:t xml:space="preserve">In our </w:t>
      </w:r>
      <w:r w:rsidR="004E3D47">
        <w:t>c</w:t>
      </w:r>
      <w:r>
        <w:t xml:space="preserve">all for </w:t>
      </w:r>
      <w:r w:rsidR="004E3D47">
        <w:t>e</w:t>
      </w:r>
      <w:r>
        <w:t>vidence, we sought views on which of the following approaches would be most effective in achieving our policy objectives:</w:t>
      </w:r>
    </w:p>
    <w:p w14:paraId="3D23DF3C" w14:textId="77777777" w:rsidR="00242311" w:rsidDel="00D51D0F" w:rsidRDefault="00242311" w:rsidP="00242311">
      <w:pPr>
        <w:pStyle w:val="ListParagraph"/>
        <w:numPr>
          <w:ilvl w:val="0"/>
          <w:numId w:val="3"/>
        </w:numPr>
      </w:pPr>
      <w:r w:rsidRPr="00CC53D4">
        <w:rPr>
          <w:rFonts w:cs="Arial"/>
          <w:color w:val="000000" w:themeColor="text1"/>
        </w:rPr>
        <w:t>requirements that method of production</w:t>
      </w:r>
      <w:r>
        <w:t xml:space="preserve"> claims made </w:t>
      </w:r>
      <w:r w:rsidRPr="61F23F9E">
        <w:rPr>
          <w:b/>
          <w:bCs/>
        </w:rPr>
        <w:t>voluntarily</w:t>
      </w:r>
      <w:r>
        <w:t xml:space="preserve"> on a label conform to a standardised legal definition, or</w:t>
      </w:r>
    </w:p>
    <w:p w14:paraId="2437D2C5" w14:textId="77777777" w:rsidR="00242311" w:rsidDel="00D51D0F" w:rsidRDefault="00242311" w:rsidP="00242311">
      <w:pPr>
        <w:pStyle w:val="ListParagraph"/>
        <w:numPr>
          <w:ilvl w:val="0"/>
          <w:numId w:val="3"/>
        </w:numPr>
        <w:rPr>
          <w:szCs w:val="24"/>
        </w:rPr>
      </w:pPr>
      <w:r w:rsidRPr="00CC53D4">
        <w:rPr>
          <w:rFonts w:cs="Arial"/>
          <w:color w:val="000000" w:themeColor="text1"/>
        </w:rPr>
        <w:t>requireme</w:t>
      </w:r>
      <w:r w:rsidRPr="61F23F9E">
        <w:rPr>
          <w:szCs w:val="24"/>
        </w:rPr>
        <w:t xml:space="preserve">nts for the </w:t>
      </w:r>
      <w:r w:rsidRPr="61F23F9E">
        <w:rPr>
          <w:b/>
          <w:bCs/>
          <w:szCs w:val="24"/>
        </w:rPr>
        <w:t>mandatory</w:t>
      </w:r>
      <w:r w:rsidRPr="61F23F9E">
        <w:rPr>
          <w:szCs w:val="24"/>
        </w:rPr>
        <w:t xml:space="preserve"> inclusion of information</w:t>
      </w:r>
      <w:r>
        <w:rPr>
          <w:szCs w:val="24"/>
        </w:rPr>
        <w:t xml:space="preserve"> on method of production</w:t>
      </w:r>
    </w:p>
    <w:p w14:paraId="0C9D9E78" w14:textId="77777777" w:rsidR="00242311" w:rsidDel="00D51D0F" w:rsidRDefault="00242311" w:rsidP="00242311">
      <w:pPr>
        <w:pStyle w:val="ListParagraph"/>
        <w:ind w:left="0"/>
      </w:pPr>
    </w:p>
    <w:p w14:paraId="15D51F56" w14:textId="77777777" w:rsidR="00242311" w:rsidDel="00D51D0F" w:rsidRDefault="00242311" w:rsidP="00242311">
      <w:pPr>
        <w:pStyle w:val="ListParagraph"/>
        <w:ind w:left="0"/>
      </w:pPr>
      <w:r>
        <w:t xml:space="preserve">Responses pointed towards a mandatory approach, particularly noting the success of mandatory egg labelling. </w:t>
      </w:r>
    </w:p>
    <w:p w14:paraId="2C1FF37F" w14:textId="77777777" w:rsidR="00242311" w:rsidRDefault="00242311" w:rsidP="00242311">
      <w:pPr>
        <w:pStyle w:val="ListParagraph"/>
        <w:ind w:left="0"/>
        <w:rPr>
          <w:b/>
          <w:bCs/>
          <w:i/>
          <w:iCs/>
        </w:rPr>
      </w:pPr>
    </w:p>
    <w:p w14:paraId="60CD0D07" w14:textId="279A62A2" w:rsidR="00242311" w:rsidRDefault="00242311" w:rsidP="00242311">
      <w:pPr>
        <w:pStyle w:val="ListParagraph"/>
        <w:ind w:left="0"/>
      </w:pPr>
      <w:r w:rsidRPr="00C23C50">
        <w:rPr>
          <w:b/>
          <w:bCs/>
        </w:rPr>
        <w:t>Based on this, we are seeking views on proposals to improve and extend mandatory method of production labelling</w:t>
      </w:r>
      <w:r>
        <w:t xml:space="preserve"> to cover pork, </w:t>
      </w:r>
      <w:proofErr w:type="gramStart"/>
      <w:r>
        <w:t>chicken</w:t>
      </w:r>
      <w:proofErr w:type="gramEnd"/>
      <w:r>
        <w:t xml:space="preserve"> and egg</w:t>
      </w:r>
      <w:r w:rsidR="3077A83D">
        <w:t xml:space="preserve"> product</w:t>
      </w:r>
      <w:r>
        <w:t xml:space="preserve">s. In practice this means:  </w:t>
      </w:r>
    </w:p>
    <w:p w14:paraId="3579A0BB" w14:textId="33B4148E" w:rsidR="00242311" w:rsidRDefault="00473683" w:rsidP="00CC53D4">
      <w:pPr>
        <w:pStyle w:val="ListParagraph"/>
        <w:numPr>
          <w:ilvl w:val="0"/>
          <w:numId w:val="28"/>
        </w:numPr>
      </w:pPr>
      <w:r>
        <w:rPr>
          <w:rFonts w:cs="Arial"/>
          <w:color w:val="000000" w:themeColor="text1"/>
        </w:rPr>
        <w:t>i</w:t>
      </w:r>
      <w:r w:rsidR="163E34F2" w:rsidRPr="66781C82">
        <w:rPr>
          <w:rFonts w:cs="Arial"/>
          <w:color w:val="000000" w:themeColor="text1"/>
        </w:rPr>
        <w:t xml:space="preserve">mproving </w:t>
      </w:r>
      <w:r w:rsidR="00242311" w:rsidRPr="66781C82">
        <w:rPr>
          <w:rFonts w:cs="Arial"/>
          <w:color w:val="000000" w:themeColor="text1"/>
        </w:rPr>
        <w:t>existing</w:t>
      </w:r>
      <w:r w:rsidR="4C58A61F" w:rsidRPr="66781C82">
        <w:rPr>
          <w:rFonts w:cs="Arial"/>
          <w:color w:val="000000" w:themeColor="text1"/>
        </w:rPr>
        <w:t xml:space="preserve"> mandatory labelling requirements for eggs</w:t>
      </w:r>
    </w:p>
    <w:p w14:paraId="161801F3" w14:textId="1E8565F4" w:rsidR="00242311" w:rsidRDefault="00473683">
      <w:pPr>
        <w:pStyle w:val="ListParagraph"/>
        <w:numPr>
          <w:ilvl w:val="0"/>
          <w:numId w:val="14"/>
        </w:numPr>
        <w:rPr>
          <w:szCs w:val="24"/>
        </w:rPr>
      </w:pPr>
      <w:r>
        <w:rPr>
          <w:rFonts w:cs="Arial"/>
          <w:color w:val="000000" w:themeColor="text1"/>
        </w:rPr>
        <w:t>m</w:t>
      </w:r>
      <w:r w:rsidR="00242311" w:rsidRPr="66781C82">
        <w:rPr>
          <w:rFonts w:cs="Arial"/>
          <w:color w:val="000000" w:themeColor="text1"/>
        </w:rPr>
        <w:t>oving from</w:t>
      </w:r>
      <w:r w:rsidR="00242311">
        <w:t xml:space="preserve"> </w:t>
      </w:r>
      <w:r w:rsidR="78987506" w:rsidRPr="66781C82">
        <w:rPr>
          <w:rFonts w:cs="Arial"/>
          <w:color w:val="000000" w:themeColor="text1"/>
        </w:rPr>
        <w:t xml:space="preserve">voluntary </w:t>
      </w:r>
      <w:r w:rsidR="00242311">
        <w:t>to mandatory labelling requirements for chicken</w:t>
      </w:r>
    </w:p>
    <w:p w14:paraId="320F7CDA" w14:textId="1749F59B" w:rsidR="00242311" w:rsidRDefault="00473683" w:rsidP="007C6665">
      <w:pPr>
        <w:pStyle w:val="ListParagraph"/>
        <w:numPr>
          <w:ilvl w:val="0"/>
          <w:numId w:val="14"/>
        </w:numPr>
      </w:pPr>
      <w:r>
        <w:lastRenderedPageBreak/>
        <w:t>i</w:t>
      </w:r>
      <w:r w:rsidR="00242311">
        <w:t xml:space="preserve">ntroducing mandatory labelling requirements for pork, building on the voluntary industry-led </w:t>
      </w:r>
      <w:hyperlink r:id="rId37">
        <w:r w:rsidR="00242311" w:rsidRPr="6BCAA503">
          <w:rPr>
            <w:rStyle w:val="Hyperlink"/>
          </w:rPr>
          <w:t>Pork Provenance code</w:t>
        </w:r>
      </w:hyperlink>
      <w:r w:rsidR="00242311">
        <w:t>.</w:t>
      </w:r>
    </w:p>
    <w:p w14:paraId="17358C2B" w14:textId="77DB12A4" w:rsidR="00242311" w:rsidRDefault="00242311" w:rsidP="00242311">
      <w:r>
        <w:t xml:space="preserve">Some respondents to our </w:t>
      </w:r>
      <w:r w:rsidR="004E3D47">
        <w:t>c</w:t>
      </w:r>
      <w:r>
        <w:t xml:space="preserve">all for </w:t>
      </w:r>
      <w:r w:rsidR="004E3D47">
        <w:t>e</w:t>
      </w:r>
      <w:r>
        <w:t xml:space="preserve">vidence expressed a preference for voluntary labelling, citing the lower burden on industry. </w:t>
      </w:r>
      <w:r w:rsidR="00BF41D5">
        <w:t>V</w:t>
      </w:r>
      <w:r>
        <w:t xml:space="preserve">oluntary labelling </w:t>
      </w:r>
      <w:r w:rsidR="00617631">
        <w:t xml:space="preserve">can have </w:t>
      </w:r>
      <w:r>
        <w:t>limited effectiveness as not all products are labelled, meaning a lack of transparency for consumers.</w:t>
      </w:r>
      <w:r w:rsidR="00CB63A4">
        <w:t xml:space="preserve"> It</w:t>
      </w:r>
      <w:r w:rsidDel="00242311">
        <w:t xml:space="preserve"> </w:t>
      </w:r>
      <w:r w:rsidR="0B59BFBF">
        <w:t>can also be</w:t>
      </w:r>
      <w:r w:rsidR="00CB63A4" w:rsidRPr="006A736E">
        <w:t xml:space="preserve"> very difficult to understand information that is sometimes absent or presented differently across products. Only a mandatory label can ensure consistent information and deliver the associated benefits.</w:t>
      </w:r>
      <w:r>
        <w:t xml:space="preserve"> In particular, mandatory labelling is necessary to allow consumers to identify those products which do not meet baseline UK welfare regulations, as such a label would not be voluntarily applied. Respondents across all types of organisations and individuals stressed this as a potential benefit of labelling which a mandatory approach can deliver.</w:t>
      </w:r>
      <w:r w:rsidDel="001914C7">
        <w:t xml:space="preserve"> </w:t>
      </w:r>
    </w:p>
    <w:p w14:paraId="7DCD2F0B" w14:textId="02F81186" w:rsidR="00242311" w:rsidRDefault="00242311" w:rsidP="00242311">
      <w:pPr>
        <w:rPr>
          <w:b/>
          <w:bCs/>
        </w:rPr>
      </w:pPr>
      <w:r w:rsidRPr="640BE5C6">
        <w:rPr>
          <w:b/>
          <w:bCs/>
        </w:rPr>
        <w:t xml:space="preserve">Question </w:t>
      </w:r>
      <w:r w:rsidR="00C25C60" w:rsidRPr="7FC5B0AA">
        <w:rPr>
          <w:b/>
          <w:bCs/>
        </w:rPr>
        <w:t>33</w:t>
      </w:r>
      <w:r w:rsidRPr="640BE5C6">
        <w:rPr>
          <w:b/>
          <w:bCs/>
        </w:rPr>
        <w:t xml:space="preserve"> a) Do you agree that</w:t>
      </w:r>
      <w:r>
        <w:rPr>
          <w:b/>
          <w:bCs/>
        </w:rPr>
        <w:t xml:space="preserve"> method of production labelling should be</w:t>
      </w:r>
      <w:r w:rsidRPr="640BE5C6">
        <w:rPr>
          <w:b/>
          <w:bCs/>
        </w:rPr>
        <w:t xml:space="preserve"> mandatory?</w:t>
      </w:r>
    </w:p>
    <w:p w14:paraId="4392BB99" w14:textId="778ACA3A" w:rsidR="00242311" w:rsidRPr="002903C3" w:rsidRDefault="00242311" w:rsidP="00242311">
      <w:r w:rsidRPr="002903C3">
        <w:t>[Yes</w:t>
      </w:r>
      <w:r w:rsidR="00C23C50">
        <w:t xml:space="preserve"> /</w:t>
      </w:r>
      <w:r w:rsidRPr="002903C3">
        <w:t xml:space="preserve"> </w:t>
      </w:r>
      <w:r w:rsidR="0014086D">
        <w:t>N</w:t>
      </w:r>
      <w:r w:rsidRPr="002903C3">
        <w:t>o</w:t>
      </w:r>
      <w:r w:rsidR="00C23C50">
        <w:t xml:space="preserve"> /</w:t>
      </w:r>
      <w:r w:rsidRPr="002903C3">
        <w:t xml:space="preserve"> </w:t>
      </w:r>
      <w:r w:rsidR="0014086D">
        <w:t>D</w:t>
      </w:r>
      <w:r w:rsidRPr="002903C3">
        <w:t>on't know]</w:t>
      </w:r>
    </w:p>
    <w:p w14:paraId="6F33A722" w14:textId="09065B24" w:rsidR="00242311" w:rsidRDefault="0066679C" w:rsidP="00242311">
      <w:pPr>
        <w:rPr>
          <w:b/>
          <w:bCs/>
        </w:rPr>
      </w:pPr>
      <w:r w:rsidRPr="66781C82">
        <w:rPr>
          <w:b/>
          <w:bCs/>
        </w:rPr>
        <w:t xml:space="preserve">Question 33 b) </w:t>
      </w:r>
      <w:r w:rsidR="00242311" w:rsidRPr="66781C82">
        <w:rPr>
          <w:b/>
          <w:bCs/>
        </w:rPr>
        <w:t>Please explain your answer. If you answered no, please detail any alternative approaches that you feel would be effective</w:t>
      </w:r>
      <w:r w:rsidR="09307949" w:rsidRPr="66781C82">
        <w:rPr>
          <w:b/>
          <w:bCs/>
        </w:rPr>
        <w:t xml:space="preserve"> in delivering informative, </w:t>
      </w:r>
      <w:proofErr w:type="gramStart"/>
      <w:r w:rsidR="09307949" w:rsidRPr="66781C82">
        <w:rPr>
          <w:b/>
          <w:bCs/>
        </w:rPr>
        <w:t>consistent</w:t>
      </w:r>
      <w:proofErr w:type="gramEnd"/>
      <w:r w:rsidR="09307949" w:rsidRPr="66781C82">
        <w:rPr>
          <w:b/>
          <w:bCs/>
        </w:rPr>
        <w:t xml:space="preserve"> and accessible information on method of production to consumers</w:t>
      </w:r>
      <w:r w:rsidR="00242311" w:rsidRPr="66781C82">
        <w:rPr>
          <w:b/>
          <w:bCs/>
        </w:rPr>
        <w:t>.</w:t>
      </w:r>
    </w:p>
    <w:p w14:paraId="2B9FB94A" w14:textId="6E8E6701" w:rsidR="00242311" w:rsidRPr="002903C3" w:rsidRDefault="00242311" w:rsidP="66781C82">
      <w:r w:rsidRPr="0080641C">
        <w:t>[</w:t>
      </w:r>
      <w:r w:rsidR="29DE06B0" w:rsidRPr="0080641C">
        <w:t>F</w:t>
      </w:r>
      <w:r w:rsidRPr="0080641C">
        <w:t xml:space="preserve">ree text </w:t>
      </w:r>
      <w:r w:rsidRPr="002903C3">
        <w:t>box]</w:t>
      </w:r>
    </w:p>
    <w:p w14:paraId="29942221" w14:textId="4F2136CA" w:rsidR="00242311" w:rsidRDefault="00242311" w:rsidP="00242311">
      <w:pPr>
        <w:rPr>
          <w:b/>
          <w:bCs/>
        </w:rPr>
      </w:pPr>
      <w:r w:rsidRPr="70D14071">
        <w:rPr>
          <w:b/>
          <w:bCs/>
        </w:rPr>
        <w:t xml:space="preserve">Question </w:t>
      </w:r>
      <w:r w:rsidR="00C25C60">
        <w:rPr>
          <w:b/>
          <w:bCs/>
        </w:rPr>
        <w:t>3</w:t>
      </w:r>
      <w:r w:rsidR="0066679C">
        <w:rPr>
          <w:b/>
          <w:bCs/>
        </w:rPr>
        <w:t xml:space="preserve">4 </w:t>
      </w:r>
      <w:r w:rsidR="0066679C" w:rsidRPr="7FC5B0AA">
        <w:rPr>
          <w:b/>
          <w:bCs/>
        </w:rPr>
        <w:t>a</w:t>
      </w:r>
      <w:r w:rsidRPr="70D14071">
        <w:rPr>
          <w:b/>
          <w:bCs/>
        </w:rPr>
        <w:t xml:space="preserve">) Do you agree that any new mandatory </w:t>
      </w:r>
      <w:r>
        <w:rPr>
          <w:b/>
          <w:bCs/>
        </w:rPr>
        <w:t>method of production</w:t>
      </w:r>
      <w:r w:rsidRPr="70D14071">
        <w:rPr>
          <w:b/>
          <w:bCs/>
        </w:rPr>
        <w:t xml:space="preserve"> labelling should apply to both domestic and imported products?</w:t>
      </w:r>
    </w:p>
    <w:p w14:paraId="0221945B" w14:textId="3407350E" w:rsidR="00C23C50" w:rsidRPr="002903C3" w:rsidRDefault="00C23C50" w:rsidP="00C23C50">
      <w:r w:rsidRPr="002903C3">
        <w:t>[Yes</w:t>
      </w:r>
      <w:r>
        <w:t xml:space="preserve"> /</w:t>
      </w:r>
      <w:r w:rsidRPr="002903C3">
        <w:t xml:space="preserve"> </w:t>
      </w:r>
      <w:r>
        <w:t>N</w:t>
      </w:r>
      <w:r w:rsidRPr="002903C3">
        <w:t>o</w:t>
      </w:r>
      <w:r>
        <w:t xml:space="preserve"> /</w:t>
      </w:r>
      <w:r w:rsidRPr="002903C3">
        <w:t xml:space="preserve"> </w:t>
      </w:r>
      <w:r>
        <w:t>D</w:t>
      </w:r>
      <w:r w:rsidRPr="002903C3">
        <w:t>on't know]</w:t>
      </w:r>
    </w:p>
    <w:p w14:paraId="6FD2E560" w14:textId="4A9569F7" w:rsidR="00242311" w:rsidRDefault="0066679C" w:rsidP="00242311">
      <w:pPr>
        <w:rPr>
          <w:b/>
          <w:bCs/>
        </w:rPr>
      </w:pPr>
      <w:r>
        <w:rPr>
          <w:b/>
          <w:bCs/>
        </w:rPr>
        <w:t xml:space="preserve">Question 34 b) </w:t>
      </w:r>
      <w:r w:rsidR="00242311" w:rsidRPr="70D14071">
        <w:rPr>
          <w:b/>
          <w:bCs/>
        </w:rPr>
        <w:t>Please explain your answer.</w:t>
      </w:r>
    </w:p>
    <w:p w14:paraId="08B6767C" w14:textId="2DFE39E5" w:rsidR="00242311" w:rsidRPr="002903C3" w:rsidRDefault="00242311" w:rsidP="00242311">
      <w:r w:rsidRPr="002903C3">
        <w:t>[</w:t>
      </w:r>
      <w:r w:rsidR="0014086D">
        <w:t>F</w:t>
      </w:r>
      <w:r w:rsidRPr="002903C3">
        <w:t>ree text box]</w:t>
      </w:r>
    </w:p>
    <w:p w14:paraId="5AEC2805" w14:textId="6966CDFA" w:rsidR="00242311" w:rsidRDefault="00242311" w:rsidP="00242311">
      <w:pPr>
        <w:rPr>
          <w:b/>
          <w:bCs/>
        </w:rPr>
      </w:pPr>
      <w:r w:rsidRPr="70D14071">
        <w:rPr>
          <w:b/>
          <w:bCs/>
        </w:rPr>
        <w:t xml:space="preserve">Question </w:t>
      </w:r>
      <w:r w:rsidR="00C25C60">
        <w:rPr>
          <w:b/>
          <w:bCs/>
        </w:rPr>
        <w:t>3</w:t>
      </w:r>
      <w:r w:rsidR="0066679C">
        <w:rPr>
          <w:b/>
          <w:bCs/>
        </w:rPr>
        <w:t>5.</w:t>
      </w:r>
      <w:r w:rsidRPr="70D14071">
        <w:rPr>
          <w:b/>
          <w:bCs/>
        </w:rPr>
        <w:t xml:space="preserve"> What changes would your business have to make </w:t>
      </w:r>
      <w:proofErr w:type="gramStart"/>
      <w:r w:rsidRPr="70D14071">
        <w:rPr>
          <w:b/>
          <w:bCs/>
        </w:rPr>
        <w:t>in order to</w:t>
      </w:r>
      <w:proofErr w:type="gramEnd"/>
      <w:r w:rsidRPr="70D14071">
        <w:rPr>
          <w:b/>
          <w:bCs/>
        </w:rPr>
        <w:t xml:space="preserve"> adopt a mandatory </w:t>
      </w:r>
      <w:r>
        <w:rPr>
          <w:b/>
          <w:bCs/>
        </w:rPr>
        <w:t>method of production</w:t>
      </w:r>
      <w:r w:rsidRPr="70D14071">
        <w:rPr>
          <w:b/>
          <w:bCs/>
        </w:rPr>
        <w:t xml:space="preserve"> labelling scheme?</w:t>
      </w:r>
    </w:p>
    <w:p w14:paraId="30C831C4" w14:textId="47C6ECAA" w:rsidR="00242311" w:rsidRPr="002903C3" w:rsidRDefault="00242311" w:rsidP="00242311">
      <w:r w:rsidRPr="002903C3">
        <w:t>[</w:t>
      </w:r>
      <w:r w:rsidR="0014086D">
        <w:t>F</w:t>
      </w:r>
      <w:r w:rsidRPr="002903C3">
        <w:t>ree text box]</w:t>
      </w:r>
    </w:p>
    <w:p w14:paraId="6CEB6AEC" w14:textId="6CBCE72A" w:rsidR="004014AA" w:rsidRPr="002903C3" w:rsidRDefault="004014AA" w:rsidP="000C5684">
      <w:pPr>
        <w:pStyle w:val="Heading3"/>
      </w:pPr>
      <w:bookmarkStart w:id="79" w:name="_Toc159943367"/>
      <w:bookmarkStart w:id="80" w:name="_Toc159943684"/>
      <w:r>
        <w:t>Implementation period</w:t>
      </w:r>
      <w:bookmarkEnd w:id="79"/>
      <w:bookmarkEnd w:id="80"/>
    </w:p>
    <w:p w14:paraId="0B29FFE7" w14:textId="2D3D9EF1" w:rsidR="00242311" w:rsidRDefault="00242311" w:rsidP="00242311">
      <w:r w:rsidRPr="61F23F9E">
        <w:t xml:space="preserve">In the </w:t>
      </w:r>
      <w:r w:rsidR="004E3D47">
        <w:t>c</w:t>
      </w:r>
      <w:r w:rsidRPr="61F23F9E">
        <w:t xml:space="preserve">all for </w:t>
      </w:r>
      <w:r w:rsidR="004E3D47">
        <w:t>e</w:t>
      </w:r>
      <w:r w:rsidRPr="61F23F9E">
        <w:t xml:space="preserve">vidence, we asked about the costs which businesses may incur </w:t>
      </w:r>
      <w:proofErr w:type="gramStart"/>
      <w:r w:rsidRPr="61F23F9E">
        <w:t>as a result of</w:t>
      </w:r>
      <w:proofErr w:type="gramEnd"/>
      <w:r w:rsidRPr="61F23F9E">
        <w:t xml:space="preserve"> labelling changes, and how these costs could be reduced.</w:t>
      </w:r>
    </w:p>
    <w:p w14:paraId="654AF045" w14:textId="176FA833" w:rsidR="00242311" w:rsidRPr="001B6914" w:rsidRDefault="00242311" w:rsidP="00242311">
      <w:pPr>
        <w:rPr>
          <w:color w:val="000000" w:themeColor="text1"/>
        </w:rPr>
      </w:pPr>
      <w:r w:rsidRPr="00CC53D4">
        <w:rPr>
          <w:color w:val="000000" w:themeColor="text1"/>
        </w:rPr>
        <w:t xml:space="preserve">Based on these responses, </w:t>
      </w:r>
      <w:r w:rsidRPr="66781C82">
        <w:rPr>
          <w:b/>
          <w:bCs/>
          <w:color w:val="000000" w:themeColor="text1"/>
        </w:rPr>
        <w:t xml:space="preserve">we propose an 18-month implementation period following introduction of any legislation, </w:t>
      </w:r>
      <w:r w:rsidRPr="00CC53D4">
        <w:rPr>
          <w:color w:val="000000" w:themeColor="text1"/>
        </w:rPr>
        <w:t xml:space="preserve">so that labelling changes could be incorporated into existing business cycles, helping to largely mitigate labelling costs. If taken forward, we </w:t>
      </w:r>
      <w:r w:rsidRPr="00CC53D4">
        <w:rPr>
          <w:color w:val="000000" w:themeColor="text1"/>
        </w:rPr>
        <w:lastRenderedPageBreak/>
        <w:t>would also align implementation with other relevant labelling reforms as far as possible to remove the need for multiple labelling changes. Our impact assessment demonstrates</w:t>
      </w:r>
      <w:r w:rsidR="00B43554">
        <w:rPr>
          <w:color w:val="000000" w:themeColor="text1"/>
        </w:rPr>
        <w:t>,</w:t>
      </w:r>
      <w:r w:rsidR="00434902">
        <w:rPr>
          <w:color w:val="000000" w:themeColor="text1"/>
        </w:rPr>
        <w:t xml:space="preserve"> on a partial assessment of impacts at this stage</w:t>
      </w:r>
      <w:r w:rsidR="00B43554">
        <w:rPr>
          <w:color w:val="000000" w:themeColor="text1"/>
        </w:rPr>
        <w:t>,</w:t>
      </w:r>
      <w:r w:rsidR="41995FEA" w:rsidRPr="00CC53D4">
        <w:rPr>
          <w:color w:val="000000" w:themeColor="text1"/>
        </w:rPr>
        <w:t xml:space="preserve"> </w:t>
      </w:r>
      <w:r w:rsidRPr="00CC53D4">
        <w:rPr>
          <w:color w:val="000000" w:themeColor="text1"/>
        </w:rPr>
        <w:t>that, although mandatory labelling</w:t>
      </w:r>
      <w:r w:rsidRPr="001B6914">
        <w:rPr>
          <w:color w:val="000000" w:themeColor="text1"/>
        </w:rPr>
        <w:t xml:space="preserve"> creates additional costs compared to a voluntary approach, the </w:t>
      </w:r>
      <w:r w:rsidR="09FBB416" w:rsidRPr="7303900D">
        <w:rPr>
          <w:color w:val="000000" w:themeColor="text1"/>
        </w:rPr>
        <w:t>estimated</w:t>
      </w:r>
      <w:r w:rsidRPr="001B6914">
        <w:rPr>
          <w:color w:val="000000" w:themeColor="text1"/>
        </w:rPr>
        <w:t xml:space="preserve"> increase in costs is outweighed by the benefits</w:t>
      </w:r>
      <w:r w:rsidR="00A977EE">
        <w:rPr>
          <w:color w:val="000000" w:themeColor="text1"/>
        </w:rPr>
        <w:t xml:space="preserve"> to domestic businesses</w:t>
      </w:r>
      <w:r w:rsidRPr="001B6914">
        <w:rPr>
          <w:color w:val="000000" w:themeColor="text1"/>
        </w:rPr>
        <w:t>.</w:t>
      </w:r>
      <w:r w:rsidR="00317496" w:rsidRPr="00317496">
        <w:rPr>
          <w:rFonts w:cs="Arial"/>
        </w:rPr>
        <w:t xml:space="preserve"> </w:t>
      </w:r>
      <w:r w:rsidR="00317496" w:rsidRPr="3D79AE76">
        <w:rPr>
          <w:rFonts w:cs="Arial"/>
        </w:rPr>
        <w:t xml:space="preserve">Please refer to the accompanying Impact Assessment for further </w:t>
      </w:r>
      <w:r w:rsidR="005B78B8">
        <w:rPr>
          <w:rFonts w:cs="Arial"/>
        </w:rPr>
        <w:t>information</w:t>
      </w:r>
      <w:r w:rsidR="00317496" w:rsidRPr="3D79AE76">
        <w:rPr>
          <w:rFonts w:cs="Arial"/>
        </w:rPr>
        <w:t xml:space="preserve">.  </w:t>
      </w:r>
    </w:p>
    <w:p w14:paraId="06F07F7B" w14:textId="0114B771" w:rsidR="00242311" w:rsidRDefault="00242311" w:rsidP="00242311">
      <w:pPr>
        <w:rPr>
          <w:b/>
          <w:bCs/>
        </w:rPr>
      </w:pPr>
      <w:r w:rsidRPr="61F23F9E">
        <w:rPr>
          <w:b/>
          <w:bCs/>
        </w:rPr>
        <w:t>Question</w:t>
      </w:r>
      <w:r w:rsidRPr="4B7EC61E" w:rsidDel="00242311">
        <w:rPr>
          <w:b/>
          <w:bCs/>
        </w:rPr>
        <w:t xml:space="preserve"> </w:t>
      </w:r>
      <w:r w:rsidR="00C25C60" w:rsidRPr="7FC5B0AA">
        <w:rPr>
          <w:b/>
          <w:bCs/>
        </w:rPr>
        <w:t>3</w:t>
      </w:r>
      <w:r w:rsidR="0066679C" w:rsidRPr="7FC5B0AA">
        <w:rPr>
          <w:b/>
          <w:bCs/>
        </w:rPr>
        <w:t>6</w:t>
      </w:r>
      <w:r w:rsidRPr="61F23F9E">
        <w:rPr>
          <w:b/>
          <w:bCs/>
        </w:rPr>
        <w:t xml:space="preserve"> a) Do you think the proposed 18-month implementation period, intended to reduce the cost associated with applying new mandatory labelling is appropriate?</w:t>
      </w:r>
    </w:p>
    <w:p w14:paraId="53574130" w14:textId="3C16CAA0" w:rsidR="00242311" w:rsidRPr="0014086D" w:rsidRDefault="00242311" w:rsidP="00242311">
      <w:r w:rsidRPr="00C23C50">
        <w:t>[It is too long</w:t>
      </w:r>
      <w:r w:rsidR="00B43D6F">
        <w:t xml:space="preserve"> /</w:t>
      </w:r>
      <w:r w:rsidRPr="00C23C50">
        <w:t xml:space="preserve"> </w:t>
      </w:r>
      <w:r w:rsidR="0014086D">
        <w:t>I</w:t>
      </w:r>
      <w:r w:rsidRPr="00C23C50">
        <w:t>t is about right</w:t>
      </w:r>
      <w:r w:rsidR="00253CDA">
        <w:t xml:space="preserve"> /</w:t>
      </w:r>
      <w:r w:rsidR="0014086D">
        <w:t xml:space="preserve"> I</w:t>
      </w:r>
      <w:r w:rsidRPr="00C23C50">
        <w:t xml:space="preserve">t </w:t>
      </w:r>
      <w:r w:rsidRPr="0014086D">
        <w:t>is too short</w:t>
      </w:r>
      <w:r w:rsidR="00253CDA">
        <w:t xml:space="preserve"> / </w:t>
      </w:r>
      <w:r w:rsidR="0014086D">
        <w:t>D</w:t>
      </w:r>
      <w:r w:rsidRPr="0014086D">
        <w:t>on’t know]</w:t>
      </w:r>
    </w:p>
    <w:p w14:paraId="556CAE6B" w14:textId="6B6DF4DC" w:rsidR="00242311" w:rsidRDefault="00242311" w:rsidP="00242311">
      <w:pPr>
        <w:rPr>
          <w:b/>
          <w:bCs/>
        </w:rPr>
      </w:pPr>
      <w:r w:rsidRPr="61F23F9E">
        <w:rPr>
          <w:b/>
          <w:bCs/>
        </w:rPr>
        <w:t xml:space="preserve">Question </w:t>
      </w:r>
      <w:r w:rsidR="00C25C60" w:rsidRPr="7FC5B0AA">
        <w:rPr>
          <w:b/>
          <w:bCs/>
        </w:rPr>
        <w:t>3</w:t>
      </w:r>
      <w:r w:rsidR="0066679C" w:rsidRPr="7FC5B0AA">
        <w:rPr>
          <w:b/>
          <w:bCs/>
        </w:rPr>
        <w:t>6</w:t>
      </w:r>
      <w:r w:rsidRPr="61F23F9E">
        <w:rPr>
          <w:b/>
          <w:bCs/>
        </w:rPr>
        <w:t xml:space="preserve"> b) If you do not agree with the length of the proposed implementation period, what length of implementation period do you think should be allowed to help reduce the costs associated with applying new mandatory labelling?</w:t>
      </w:r>
    </w:p>
    <w:p w14:paraId="456C32DC" w14:textId="77777777" w:rsidR="00242311" w:rsidRPr="0014086D" w:rsidRDefault="00242311" w:rsidP="00242311">
      <w:r w:rsidRPr="0014086D">
        <w:t>[Numeric field 0-60 months]</w:t>
      </w:r>
    </w:p>
    <w:p w14:paraId="62E802A7" w14:textId="5A1D7A75" w:rsidR="00242311" w:rsidRDefault="00242311" w:rsidP="00242311">
      <w:pPr>
        <w:rPr>
          <w:b/>
          <w:bCs/>
        </w:rPr>
      </w:pPr>
      <w:r w:rsidRPr="61F23F9E">
        <w:rPr>
          <w:b/>
          <w:bCs/>
        </w:rPr>
        <w:t xml:space="preserve">Question </w:t>
      </w:r>
      <w:r w:rsidR="00C25C60" w:rsidRPr="7FC5B0AA">
        <w:rPr>
          <w:b/>
          <w:bCs/>
        </w:rPr>
        <w:t>3</w:t>
      </w:r>
      <w:r w:rsidR="0066679C" w:rsidRPr="7FC5B0AA">
        <w:rPr>
          <w:b/>
          <w:bCs/>
        </w:rPr>
        <w:t>6</w:t>
      </w:r>
      <w:r w:rsidRPr="61F23F9E">
        <w:rPr>
          <w:b/>
          <w:bCs/>
        </w:rPr>
        <w:t xml:space="preserve"> c) Please explain your answer</w:t>
      </w:r>
      <w:r w:rsidR="00C23C50">
        <w:rPr>
          <w:b/>
          <w:bCs/>
        </w:rPr>
        <w:t>.</w:t>
      </w:r>
    </w:p>
    <w:p w14:paraId="79BAAD9C" w14:textId="0190DB46" w:rsidR="00242311" w:rsidRPr="0014086D" w:rsidRDefault="00242311" w:rsidP="00242311">
      <w:r w:rsidRPr="0014086D">
        <w:t>[Free text</w:t>
      </w:r>
      <w:r w:rsidR="00C41407">
        <w:t xml:space="preserve"> box</w:t>
      </w:r>
      <w:r w:rsidRPr="0014086D">
        <w:t>]</w:t>
      </w:r>
    </w:p>
    <w:p w14:paraId="09A33DED" w14:textId="41BB578C" w:rsidR="00242311" w:rsidRDefault="00242311" w:rsidP="00242311">
      <w:pPr>
        <w:rPr>
          <w:b/>
          <w:bCs/>
        </w:rPr>
      </w:pPr>
      <w:r w:rsidRPr="67438688">
        <w:rPr>
          <w:b/>
          <w:bCs/>
        </w:rPr>
        <w:t xml:space="preserve">Question </w:t>
      </w:r>
      <w:r w:rsidR="00C25C60" w:rsidRPr="7FC5B0AA">
        <w:rPr>
          <w:b/>
          <w:bCs/>
        </w:rPr>
        <w:t>3</w:t>
      </w:r>
      <w:r w:rsidR="0066679C" w:rsidRPr="7FC5B0AA">
        <w:rPr>
          <w:b/>
          <w:bCs/>
        </w:rPr>
        <w:t>7</w:t>
      </w:r>
      <w:r w:rsidRPr="7FC5B0AA">
        <w:rPr>
          <w:b/>
          <w:bCs/>
        </w:rPr>
        <w:t>.</w:t>
      </w:r>
      <w:r w:rsidRPr="67438688">
        <w:rPr>
          <w:b/>
          <w:bCs/>
        </w:rPr>
        <w:t xml:space="preserve"> Are there any other ways in which cost to business associated with applying new mandatory labelling could be reduced?</w:t>
      </w:r>
    </w:p>
    <w:p w14:paraId="568B5123" w14:textId="5644AB3A" w:rsidR="00242311" w:rsidRPr="0014086D" w:rsidRDefault="00242311" w:rsidP="00242311">
      <w:r w:rsidRPr="0014086D">
        <w:t>[Free text</w:t>
      </w:r>
      <w:r w:rsidR="00C41407">
        <w:t xml:space="preserve"> box</w:t>
      </w:r>
      <w:r w:rsidRPr="0014086D">
        <w:t>]</w:t>
      </w:r>
    </w:p>
    <w:p w14:paraId="547FD329" w14:textId="56A59399" w:rsidR="4561CC65" w:rsidRDefault="4561CC65" w:rsidP="00E71CE6">
      <w:pPr>
        <w:pStyle w:val="Heading2"/>
        <w:rPr>
          <w:rFonts w:eastAsia="Arial" w:cs="Arial"/>
          <w:sz w:val="24"/>
          <w:szCs w:val="24"/>
        </w:rPr>
      </w:pPr>
      <w:bookmarkStart w:id="81" w:name="_Toc158795306"/>
      <w:bookmarkStart w:id="82" w:name="_Toc159943685"/>
      <w:r w:rsidRPr="67438688">
        <w:t>Scope of labelling</w:t>
      </w:r>
      <w:bookmarkEnd w:id="81"/>
      <w:bookmarkEnd w:id="82"/>
    </w:p>
    <w:p w14:paraId="63A7D55D" w14:textId="59F5CA20" w:rsidR="640BE5C6" w:rsidRDefault="75B67200" w:rsidP="7408E133">
      <w:r>
        <w:t xml:space="preserve">Our proposals relate to food intended </w:t>
      </w:r>
      <w:r w:rsidR="3203A93A">
        <w:t>for human consumption</w:t>
      </w:r>
      <w:r>
        <w:t xml:space="preserve">. Food products can be differentiated by </w:t>
      </w:r>
      <w:r w:rsidR="00D54B23">
        <w:t xml:space="preserve">the </w:t>
      </w:r>
      <w:r>
        <w:t xml:space="preserve">ingredients they contain (for example, </w:t>
      </w:r>
      <w:r w:rsidR="00D54B23">
        <w:t xml:space="preserve">the </w:t>
      </w:r>
      <w:r>
        <w:t>species of animal they come from), how much they have been processed (for example, unprocessed fresh meat</w:t>
      </w:r>
      <w:r w:rsidR="00F857AA">
        <w:t>,</w:t>
      </w:r>
      <w:r>
        <w:t xml:space="preserve"> </w:t>
      </w:r>
      <w:r w:rsidR="6BC781C1">
        <w:t xml:space="preserve">minimally </w:t>
      </w:r>
      <w:r>
        <w:t xml:space="preserve">processed products such as </w:t>
      </w:r>
      <w:r w:rsidR="2FACC613">
        <w:t>bacon</w:t>
      </w:r>
      <w:r w:rsidR="00F857AA">
        <w:t>,</w:t>
      </w:r>
      <w:r w:rsidR="2FACC613">
        <w:t xml:space="preserve"> or </w:t>
      </w:r>
      <w:r>
        <w:t xml:space="preserve">meat within a ready-meal), how they are packaged (for example, pre-packed or loose foods) and where they are sold (for example, supermarkets, butchers, market stalls or food service venues such as hospitals, schools or restaurants). </w:t>
      </w:r>
    </w:p>
    <w:p w14:paraId="4BC2B0CA" w14:textId="2F092B00" w:rsidR="640BE5C6" w:rsidRDefault="75B67200" w:rsidP="7408E133">
      <w:r>
        <w:t xml:space="preserve">Following the </w:t>
      </w:r>
      <w:r w:rsidR="4E01BFEC">
        <w:t xml:space="preserve">assimilated </w:t>
      </w:r>
      <w:r>
        <w:t>regulation</w:t>
      </w:r>
      <w:r w:rsidR="3188790C">
        <w:t xml:space="preserve"> on the provision of </w:t>
      </w:r>
      <w:r w:rsidR="74B3B306">
        <w:t>f</w:t>
      </w:r>
      <w:r w:rsidR="3188790C">
        <w:t xml:space="preserve">ood </w:t>
      </w:r>
      <w:r w:rsidR="14F67714">
        <w:t>i</w:t>
      </w:r>
      <w:r w:rsidR="3188790C">
        <w:t xml:space="preserve">nformation to </w:t>
      </w:r>
      <w:r w:rsidR="1F1A5752">
        <w:t>c</w:t>
      </w:r>
      <w:r w:rsidR="3188790C">
        <w:t>onsumers</w:t>
      </w:r>
      <w:r>
        <w:t xml:space="preserve">, we define labelling as “any words, particulars, trademarks, brand name, pictorial matter or symbol relating to a food and placed on any packaging, document, notice, label, ring or collar accompanying or referring to such food”. This means that “labelling” could refer to several kinds of food information, depending on the context. For example, it might refer to a physical label attached to a packet of </w:t>
      </w:r>
      <w:r w:rsidR="2B8FAA4C">
        <w:t>ham</w:t>
      </w:r>
      <w:r>
        <w:t>, or to a sign accompanying a cut of pork in a butcher’s shop.</w:t>
      </w:r>
    </w:p>
    <w:p w14:paraId="420DAF65" w14:textId="77A4CF1B" w:rsidR="640BE5C6" w:rsidRDefault="75B67200" w:rsidP="7408E133">
      <w:r>
        <w:lastRenderedPageBreak/>
        <w:t xml:space="preserve">The following sections </w:t>
      </w:r>
      <w:r w:rsidR="63CDF919">
        <w:t>outlin</w:t>
      </w:r>
      <w:r>
        <w:t xml:space="preserve">e the potential scope of our </w:t>
      </w:r>
      <w:r w:rsidR="71664AE1">
        <w:t>labelling</w:t>
      </w:r>
      <w:r>
        <w:t xml:space="preserve"> proposals across these different areas.</w:t>
      </w:r>
    </w:p>
    <w:p w14:paraId="6DED198F" w14:textId="1F8970C0" w:rsidR="640BE5C6" w:rsidRDefault="4561CC65" w:rsidP="7408E133">
      <w:pPr>
        <w:pStyle w:val="Heading3"/>
      </w:pPr>
      <w:bookmarkStart w:id="83" w:name="_Toc156910622"/>
      <w:bookmarkStart w:id="84" w:name="_Toc156912213"/>
      <w:bookmarkStart w:id="85" w:name="_Toc158795307"/>
      <w:bookmarkStart w:id="86" w:name="_Toc159943369"/>
      <w:bookmarkStart w:id="87" w:name="_Toc159943686"/>
      <w:r>
        <w:t>Scope: species</w:t>
      </w:r>
      <w:bookmarkEnd w:id="83"/>
      <w:bookmarkEnd w:id="84"/>
      <w:bookmarkEnd w:id="85"/>
      <w:bookmarkEnd w:id="86"/>
      <w:bookmarkEnd w:id="87"/>
    </w:p>
    <w:p w14:paraId="1BCCC947" w14:textId="49E4EE62" w:rsidR="640BE5C6" w:rsidRDefault="146EBEA7" w:rsidP="2392044D">
      <w:r>
        <w:t xml:space="preserve">To establish which products of animal origin are in scope of initial labelling proposals, we </w:t>
      </w:r>
      <w:r w:rsidR="6C3224BB">
        <w:t>have considered</w:t>
      </w:r>
      <w:r>
        <w:t xml:space="preserve"> which livestock species </w:t>
      </w:r>
      <w:r w:rsidR="2283D96F">
        <w:t>our proposals would cover</w:t>
      </w:r>
      <w:r>
        <w:t xml:space="preserve">. </w:t>
      </w:r>
      <w:r w:rsidRPr="00B43D6F">
        <w:rPr>
          <w:b/>
          <w:bCs/>
        </w:rPr>
        <w:t xml:space="preserve">We propose that mandatory labelling </w:t>
      </w:r>
      <w:r w:rsidR="78CD8EF2" w:rsidRPr="00B43D6F">
        <w:rPr>
          <w:b/>
          <w:bCs/>
        </w:rPr>
        <w:t xml:space="preserve">initially </w:t>
      </w:r>
      <w:r w:rsidRPr="00B43D6F">
        <w:rPr>
          <w:b/>
          <w:bCs/>
        </w:rPr>
        <w:t xml:space="preserve">covers pork, </w:t>
      </w:r>
      <w:proofErr w:type="gramStart"/>
      <w:r w:rsidRPr="00B43D6F">
        <w:rPr>
          <w:b/>
          <w:bCs/>
        </w:rPr>
        <w:t>chicken</w:t>
      </w:r>
      <w:proofErr w:type="gramEnd"/>
      <w:r w:rsidRPr="00B43D6F">
        <w:rPr>
          <w:b/>
          <w:bCs/>
        </w:rPr>
        <w:t xml:space="preserve"> and eggs</w:t>
      </w:r>
      <w:r w:rsidR="5D5760E3" w:rsidRPr="00B43D6F">
        <w:rPr>
          <w:b/>
          <w:bCs/>
        </w:rPr>
        <w:t xml:space="preserve"> (produced by laying hens)</w:t>
      </w:r>
      <w:r w:rsidRPr="00B43D6F">
        <w:rPr>
          <w:b/>
          <w:bCs/>
        </w:rPr>
        <w:t xml:space="preserve"> </w:t>
      </w:r>
      <w:r w:rsidR="01D67DCC" w:rsidRPr="00B43D6F">
        <w:rPr>
          <w:b/>
          <w:bCs/>
        </w:rPr>
        <w:t>only</w:t>
      </w:r>
      <w:r w:rsidRPr="00B43D6F">
        <w:rPr>
          <w:b/>
          <w:bCs/>
        </w:rPr>
        <w:t>, and certain products containing them</w:t>
      </w:r>
      <w:r w:rsidRPr="468BD929">
        <w:rPr>
          <w:b/>
          <w:bCs/>
          <w:i/>
          <w:iCs/>
        </w:rPr>
        <w:t>,</w:t>
      </w:r>
      <w:r>
        <w:t xml:space="preserve"> </w:t>
      </w:r>
      <w:r w:rsidR="6C3224BB">
        <w:t xml:space="preserve">because </w:t>
      </w:r>
      <w:r>
        <w:t>these products:</w:t>
      </w:r>
    </w:p>
    <w:p w14:paraId="09C8BF1F" w14:textId="2D11876C" w:rsidR="640BE5C6" w:rsidRPr="000D34EB" w:rsidRDefault="75B67200" w:rsidP="69876D5A">
      <w:pPr>
        <w:pStyle w:val="ListParagraph"/>
        <w:numPr>
          <w:ilvl w:val="0"/>
          <w:numId w:val="28"/>
        </w:numPr>
        <w:rPr>
          <w:rFonts w:cs="Arial"/>
          <w:color w:val="000000" w:themeColor="text1"/>
        </w:rPr>
      </w:pPr>
      <w:r w:rsidRPr="69876D5A">
        <w:rPr>
          <w:rFonts w:cs="Arial"/>
          <w:color w:val="000000" w:themeColor="text1"/>
        </w:rPr>
        <w:t xml:space="preserve">have the greatest difference in systems of production (for example, hens housed in enriched cages </w:t>
      </w:r>
      <w:r w:rsidR="0CF464C5" w:rsidRPr="69876D5A">
        <w:rPr>
          <w:rFonts w:cs="Arial"/>
          <w:color w:val="000000" w:themeColor="text1"/>
        </w:rPr>
        <w:t xml:space="preserve">compared to </w:t>
      </w:r>
      <w:r w:rsidRPr="69876D5A">
        <w:rPr>
          <w:rFonts w:cs="Arial"/>
          <w:color w:val="000000" w:themeColor="text1"/>
        </w:rPr>
        <w:t xml:space="preserve">hens in free-range systems), and therefore where there is the greatest demand from consumers for information on </w:t>
      </w:r>
      <w:r w:rsidR="00513C55" w:rsidRPr="69876D5A">
        <w:rPr>
          <w:rFonts w:cs="Arial"/>
          <w:color w:val="000000" w:themeColor="text1"/>
        </w:rPr>
        <w:t xml:space="preserve">how animals were </w:t>
      </w:r>
      <w:proofErr w:type="gramStart"/>
      <w:r w:rsidR="00513C55" w:rsidRPr="69876D5A">
        <w:rPr>
          <w:rFonts w:cs="Arial"/>
          <w:color w:val="000000" w:themeColor="text1"/>
        </w:rPr>
        <w:t>reared</w:t>
      </w:r>
      <w:proofErr w:type="gramEnd"/>
    </w:p>
    <w:p w14:paraId="23FE9548" w14:textId="5FE678B9" w:rsidR="640BE5C6" w:rsidRPr="000D34EB" w:rsidRDefault="4561CC65" w:rsidP="69876D5A">
      <w:pPr>
        <w:pStyle w:val="ListParagraph"/>
        <w:numPr>
          <w:ilvl w:val="0"/>
          <w:numId w:val="28"/>
        </w:numPr>
        <w:rPr>
          <w:rFonts w:cs="Arial"/>
          <w:color w:val="000000" w:themeColor="text1"/>
        </w:rPr>
      </w:pPr>
      <w:r w:rsidRPr="69876D5A">
        <w:rPr>
          <w:rFonts w:cs="Arial"/>
          <w:color w:val="000000" w:themeColor="text1"/>
        </w:rPr>
        <w:t xml:space="preserve">are consumed in the greatest volume in the UK, therefore providing information on the greatest number of </w:t>
      </w:r>
      <w:proofErr w:type="gramStart"/>
      <w:r w:rsidRPr="69876D5A">
        <w:rPr>
          <w:rFonts w:cs="Arial"/>
          <w:color w:val="000000" w:themeColor="text1"/>
        </w:rPr>
        <w:t>animals</w:t>
      </w:r>
      <w:proofErr w:type="gramEnd"/>
    </w:p>
    <w:p w14:paraId="43F50C0D" w14:textId="774081F5" w:rsidR="640BE5C6" w:rsidRPr="000D34EB" w:rsidRDefault="4561CC65" w:rsidP="69876D5A">
      <w:pPr>
        <w:pStyle w:val="ListParagraph"/>
        <w:numPr>
          <w:ilvl w:val="0"/>
          <w:numId w:val="28"/>
        </w:numPr>
        <w:rPr>
          <w:rFonts w:cs="Arial"/>
          <w:color w:val="000000" w:themeColor="text1"/>
        </w:rPr>
      </w:pPr>
      <w:r w:rsidRPr="69876D5A">
        <w:rPr>
          <w:rFonts w:cs="Arial"/>
          <w:color w:val="000000" w:themeColor="text1"/>
        </w:rPr>
        <w:t>have the simplest supply chains meaning that traceability, monitoring, and enforcement of labelling would be simpler to implement (though recognising that there would still be significant complexities)</w:t>
      </w:r>
    </w:p>
    <w:p w14:paraId="33F01FAB" w14:textId="5B2092B3" w:rsidR="640BE5C6" w:rsidRPr="000D34EB" w:rsidRDefault="75B67200" w:rsidP="69876D5A">
      <w:pPr>
        <w:pStyle w:val="ListParagraph"/>
        <w:numPr>
          <w:ilvl w:val="0"/>
          <w:numId w:val="28"/>
        </w:numPr>
        <w:rPr>
          <w:rFonts w:cs="Arial"/>
          <w:color w:val="000000" w:themeColor="text1"/>
        </w:rPr>
      </w:pPr>
      <w:r w:rsidRPr="69876D5A">
        <w:rPr>
          <w:rFonts w:cs="Arial"/>
          <w:color w:val="000000" w:themeColor="text1"/>
        </w:rPr>
        <w:t>have the greatest level of consensus on what constitutes good welfare, with existing definitions</w:t>
      </w:r>
      <w:r w:rsidR="00507FC4" w:rsidRPr="69876D5A">
        <w:rPr>
          <w:rFonts w:cs="Arial"/>
          <w:color w:val="000000" w:themeColor="text1"/>
        </w:rPr>
        <w:t xml:space="preserve"> of production standards</w:t>
      </w:r>
      <w:r w:rsidRPr="69876D5A">
        <w:rPr>
          <w:rFonts w:cs="Arial"/>
          <w:color w:val="000000" w:themeColor="text1"/>
        </w:rPr>
        <w:t xml:space="preserve"> that can be built </w:t>
      </w:r>
      <w:proofErr w:type="gramStart"/>
      <w:r w:rsidRPr="69876D5A">
        <w:rPr>
          <w:rFonts w:cs="Arial"/>
          <w:color w:val="000000" w:themeColor="text1"/>
        </w:rPr>
        <w:t>on</w:t>
      </w:r>
      <w:proofErr w:type="gramEnd"/>
      <w:r w:rsidRPr="69876D5A">
        <w:rPr>
          <w:rFonts w:cs="Arial"/>
          <w:color w:val="000000" w:themeColor="text1"/>
        </w:rPr>
        <w:t xml:space="preserve"> </w:t>
      </w:r>
    </w:p>
    <w:p w14:paraId="6D6CDA9E" w14:textId="774081F5" w:rsidR="640BE5C6" w:rsidRDefault="640BE5C6" w:rsidP="252DD4AE">
      <w:pPr>
        <w:pStyle w:val="ListParagraph"/>
        <w:ind w:left="0"/>
      </w:pPr>
    </w:p>
    <w:p w14:paraId="5360902B" w14:textId="1EA8E265" w:rsidR="640BE5C6" w:rsidRDefault="75B67200" w:rsidP="252DD4AE">
      <w:pPr>
        <w:pStyle w:val="ListParagraph"/>
        <w:ind w:left="0"/>
      </w:pPr>
      <w:r>
        <w:t xml:space="preserve">If </w:t>
      </w:r>
      <w:r w:rsidR="6DDB05D5">
        <w:t xml:space="preserve">these proposals are </w:t>
      </w:r>
      <w:r w:rsidR="274819FF">
        <w:t xml:space="preserve">implemented and </w:t>
      </w:r>
      <w:r>
        <w:t>prove successful,</w:t>
      </w:r>
      <w:r w:rsidR="002903C3">
        <w:t xml:space="preserve"> </w:t>
      </w:r>
      <w:r>
        <w:t xml:space="preserve">we would consider introducing mandatory </w:t>
      </w:r>
      <w:r w:rsidR="00337C7A">
        <w:t>method of production</w:t>
      </w:r>
      <w:r>
        <w:t xml:space="preserve"> labelling for dairy, beef,</w:t>
      </w:r>
      <w:r w:rsidR="00557C94">
        <w:t xml:space="preserve"> and</w:t>
      </w:r>
      <w:r>
        <w:t xml:space="preserve"> sheep meat</w:t>
      </w:r>
      <w:r w:rsidR="61FA48D8">
        <w:t>.</w:t>
      </w:r>
      <w:r>
        <w:t xml:space="preserve"> Any subsequent reforms for additional species would be subject to further consultation.</w:t>
      </w:r>
    </w:p>
    <w:p w14:paraId="60DD0774" w14:textId="774081F5" w:rsidR="252DD4AE" w:rsidRDefault="252DD4AE" w:rsidP="252DD4AE">
      <w:pPr>
        <w:pStyle w:val="ListParagraph"/>
        <w:ind w:left="0"/>
      </w:pPr>
    </w:p>
    <w:p w14:paraId="7AA75A9D" w14:textId="4DCCE063" w:rsidR="4561CC65" w:rsidRDefault="4561CC65" w:rsidP="252DD4AE">
      <w:pPr>
        <w:pStyle w:val="ListParagraph"/>
        <w:ind w:left="0"/>
        <w:rPr>
          <w:b/>
          <w:bCs/>
        </w:rPr>
      </w:pPr>
      <w:r w:rsidRPr="252DD4AE">
        <w:rPr>
          <w:b/>
          <w:bCs/>
        </w:rPr>
        <w:t xml:space="preserve">Question </w:t>
      </w:r>
      <w:r w:rsidR="00C25C60" w:rsidRPr="69876D5A">
        <w:rPr>
          <w:b/>
          <w:bCs/>
        </w:rPr>
        <w:t>3</w:t>
      </w:r>
      <w:r w:rsidR="0066679C" w:rsidRPr="69876D5A">
        <w:rPr>
          <w:b/>
          <w:bCs/>
        </w:rPr>
        <w:t>8</w:t>
      </w:r>
      <w:r w:rsidR="552AD268" w:rsidRPr="3A5A6495">
        <w:rPr>
          <w:b/>
          <w:bCs/>
        </w:rPr>
        <w:t xml:space="preserve"> </w:t>
      </w:r>
      <w:r w:rsidRPr="3A5A6495">
        <w:rPr>
          <w:b/>
          <w:bCs/>
        </w:rPr>
        <w:t>a</w:t>
      </w:r>
      <w:r w:rsidRPr="252DD4AE">
        <w:rPr>
          <w:b/>
          <w:bCs/>
        </w:rPr>
        <w:t>) Do you agree that labelling reforms should initially focus on pigs, meat chickens and laying hens?</w:t>
      </w:r>
    </w:p>
    <w:p w14:paraId="695F1FF1" w14:textId="77777777" w:rsidR="0014086D" w:rsidRDefault="0014086D" w:rsidP="252DD4AE">
      <w:pPr>
        <w:pStyle w:val="ListParagraph"/>
        <w:ind w:left="0"/>
        <w:rPr>
          <w:b/>
          <w:bCs/>
        </w:rPr>
      </w:pPr>
    </w:p>
    <w:p w14:paraId="61961E00" w14:textId="073B70BD" w:rsidR="4561CC65" w:rsidRPr="00C25B1B" w:rsidRDefault="4561CC65" w:rsidP="252DD4AE">
      <w:pPr>
        <w:pStyle w:val="ListParagraph"/>
        <w:ind w:left="0"/>
      </w:pPr>
      <w:r w:rsidRPr="00B43D6F">
        <w:t>[Yes, I agree labelling should focus only on these three species initially</w:t>
      </w:r>
      <w:r w:rsidR="00B43D6F">
        <w:t xml:space="preserve"> </w:t>
      </w:r>
      <w:r w:rsidRPr="00B43D6F">
        <w:t>/ Yes, but I think labelling should cover more livestock species from the start</w:t>
      </w:r>
      <w:r w:rsidR="00B43D6F">
        <w:t xml:space="preserve"> </w:t>
      </w:r>
      <w:r w:rsidRPr="00B43D6F">
        <w:t>/ No, I think labelling should focus on fewer or different livestock species</w:t>
      </w:r>
      <w:r w:rsidR="00B43D6F">
        <w:t xml:space="preserve"> </w:t>
      </w:r>
      <w:r w:rsidRPr="00B43D6F">
        <w:t>/ Other (please expand below)</w:t>
      </w:r>
      <w:r w:rsidR="00EF7B45">
        <w:t xml:space="preserve"> / Don’t know</w:t>
      </w:r>
      <w:r w:rsidRPr="00B43D6F">
        <w:t>]</w:t>
      </w:r>
    </w:p>
    <w:p w14:paraId="231529FB" w14:textId="774081F5" w:rsidR="252DD4AE" w:rsidRDefault="252DD4AE" w:rsidP="252DD4AE">
      <w:pPr>
        <w:pStyle w:val="ListParagraph"/>
        <w:ind w:left="0"/>
      </w:pPr>
    </w:p>
    <w:p w14:paraId="370E9CAC" w14:textId="2370E213" w:rsidR="4561CC65" w:rsidRDefault="4561CC65" w:rsidP="252DD4AE">
      <w:pPr>
        <w:pStyle w:val="ListParagraph"/>
        <w:ind w:left="0"/>
        <w:rPr>
          <w:b/>
          <w:bCs/>
        </w:rPr>
      </w:pPr>
      <w:r w:rsidRPr="252DD4AE">
        <w:rPr>
          <w:b/>
          <w:bCs/>
        </w:rPr>
        <w:t xml:space="preserve">Question </w:t>
      </w:r>
      <w:r w:rsidR="00C25C60" w:rsidRPr="69876D5A">
        <w:rPr>
          <w:b/>
          <w:bCs/>
        </w:rPr>
        <w:t>3</w:t>
      </w:r>
      <w:r w:rsidR="0066679C" w:rsidRPr="69876D5A">
        <w:rPr>
          <w:b/>
          <w:bCs/>
        </w:rPr>
        <w:t>8</w:t>
      </w:r>
      <w:r w:rsidR="52244C7F" w:rsidRPr="19B2C155">
        <w:rPr>
          <w:b/>
          <w:bCs/>
        </w:rPr>
        <w:t xml:space="preserve"> </w:t>
      </w:r>
      <w:r w:rsidRPr="19B2C155">
        <w:rPr>
          <w:b/>
          <w:bCs/>
        </w:rPr>
        <w:t>b</w:t>
      </w:r>
      <w:r w:rsidRPr="252DD4AE">
        <w:rPr>
          <w:b/>
          <w:bCs/>
        </w:rPr>
        <w:t>) Please explain your answer</w:t>
      </w:r>
      <w:r w:rsidR="02F09E60" w:rsidRPr="0F720313">
        <w:rPr>
          <w:b/>
          <w:bCs/>
        </w:rPr>
        <w:t>.</w:t>
      </w:r>
    </w:p>
    <w:p w14:paraId="1D4E7590" w14:textId="77777777" w:rsidR="0014086D" w:rsidRDefault="0014086D" w:rsidP="252DD4AE">
      <w:pPr>
        <w:pStyle w:val="ListParagraph"/>
        <w:ind w:left="0"/>
        <w:rPr>
          <w:b/>
          <w:bCs/>
        </w:rPr>
      </w:pPr>
    </w:p>
    <w:p w14:paraId="4CDC8022" w14:textId="59827B64" w:rsidR="252DD4AE" w:rsidRDefault="4561CC65" w:rsidP="727E4BA9">
      <w:pPr>
        <w:pStyle w:val="ListParagraph"/>
        <w:ind w:left="0"/>
      </w:pPr>
      <w:r w:rsidRPr="00B43D6F">
        <w:t>[Free text]</w:t>
      </w:r>
    </w:p>
    <w:p w14:paraId="723F359F" w14:textId="77777777" w:rsidR="00A0705D" w:rsidRDefault="00A0705D" w:rsidP="727E4BA9">
      <w:pPr>
        <w:pStyle w:val="ListParagraph"/>
        <w:ind w:left="0"/>
      </w:pPr>
    </w:p>
    <w:p w14:paraId="648C972D" w14:textId="77777777" w:rsidR="00A0705D" w:rsidRPr="00B43D6F" w:rsidRDefault="00A0705D" w:rsidP="727E4BA9">
      <w:pPr>
        <w:pStyle w:val="ListParagraph"/>
        <w:ind w:left="0"/>
      </w:pPr>
    </w:p>
    <w:p w14:paraId="4F9DEB63" w14:textId="4A1FA04E" w:rsidR="640BE5C6" w:rsidRDefault="4561CC65" w:rsidP="6DB2C80C">
      <w:pPr>
        <w:pStyle w:val="Heading3"/>
      </w:pPr>
      <w:bookmarkStart w:id="88" w:name="_Toc156910623"/>
      <w:bookmarkStart w:id="89" w:name="_Toc156912214"/>
      <w:bookmarkStart w:id="90" w:name="_Toc158795308"/>
      <w:bookmarkStart w:id="91" w:name="_Toc159943370"/>
      <w:bookmarkStart w:id="92" w:name="_Toc159943687"/>
      <w:r w:rsidRPr="6DB2C80C">
        <w:t>Scope: level of processing</w:t>
      </w:r>
      <w:bookmarkEnd w:id="88"/>
      <w:bookmarkEnd w:id="89"/>
      <w:bookmarkEnd w:id="90"/>
      <w:bookmarkEnd w:id="91"/>
      <w:bookmarkEnd w:id="92"/>
    </w:p>
    <w:p w14:paraId="3BF86FAC" w14:textId="1BE63E31" w:rsidR="00C66200" w:rsidRPr="003828C4" w:rsidRDefault="3FE54C44" w:rsidP="00DE2132">
      <w:pPr>
        <w:spacing w:after="160" w:line="259" w:lineRule="auto"/>
        <w:rPr>
          <w:rFonts w:cs="Arial"/>
        </w:rPr>
      </w:pPr>
      <w:r w:rsidRPr="00DE2132">
        <w:rPr>
          <w:rStyle w:val="Hyperlink"/>
          <w:rFonts w:cs="Arial"/>
          <w:color w:val="auto"/>
          <w:szCs w:val="24"/>
          <w:u w:val="none"/>
        </w:rPr>
        <w:t>As</w:t>
      </w:r>
      <w:r w:rsidR="4E30CCC2" w:rsidRPr="00DE2132">
        <w:rPr>
          <w:rStyle w:val="Hyperlink"/>
          <w:rFonts w:cs="Arial"/>
          <w:color w:val="auto"/>
          <w:szCs w:val="24"/>
          <w:u w:val="none"/>
        </w:rPr>
        <w:t xml:space="preserve"> </w:t>
      </w:r>
      <w:r w:rsidR="1FDA6F3E" w:rsidRPr="00DE2132">
        <w:rPr>
          <w:rStyle w:val="Hyperlink"/>
          <w:rFonts w:cs="Arial"/>
          <w:color w:val="auto"/>
          <w:szCs w:val="24"/>
          <w:u w:val="none"/>
        </w:rPr>
        <w:t xml:space="preserve">outlined </w:t>
      </w:r>
      <w:r w:rsidR="4E30CCC2" w:rsidRPr="00DE2132">
        <w:rPr>
          <w:rStyle w:val="Hyperlink"/>
          <w:rFonts w:cs="Arial"/>
          <w:color w:val="auto"/>
          <w:szCs w:val="24"/>
          <w:u w:val="none"/>
        </w:rPr>
        <w:t xml:space="preserve">in Part A, processed products make up a </w:t>
      </w:r>
      <w:r w:rsidR="18E26ECC" w:rsidRPr="00DE2132">
        <w:rPr>
          <w:rStyle w:val="Hyperlink"/>
          <w:rFonts w:cs="Arial"/>
          <w:color w:val="auto"/>
          <w:szCs w:val="24"/>
          <w:u w:val="none"/>
        </w:rPr>
        <w:t>significant</w:t>
      </w:r>
      <w:r w:rsidR="4E30CCC2" w:rsidRPr="00DE2132">
        <w:rPr>
          <w:rStyle w:val="Hyperlink"/>
          <w:rFonts w:cs="Arial"/>
          <w:color w:val="auto"/>
          <w:szCs w:val="24"/>
          <w:u w:val="none"/>
        </w:rPr>
        <w:t xml:space="preserve"> proportion of </w:t>
      </w:r>
      <w:r w:rsidR="348B5A7D" w:rsidRPr="00DE2132">
        <w:rPr>
          <w:rStyle w:val="Hyperlink"/>
          <w:rFonts w:cs="Arial"/>
          <w:color w:val="auto"/>
          <w:szCs w:val="24"/>
          <w:u w:val="none"/>
        </w:rPr>
        <w:t>total food consumption</w:t>
      </w:r>
      <w:r w:rsidR="03C2BFE7" w:rsidRPr="00DE2132">
        <w:rPr>
          <w:rStyle w:val="Hyperlink"/>
          <w:rFonts w:cs="Arial"/>
          <w:color w:val="auto"/>
          <w:szCs w:val="24"/>
          <w:u w:val="none"/>
        </w:rPr>
        <w:t xml:space="preserve"> within the UK.</w:t>
      </w:r>
      <w:r w:rsidR="3126BC39" w:rsidRPr="00DE2132">
        <w:rPr>
          <w:rStyle w:val="Hyperlink"/>
          <w:rFonts w:cs="Arial"/>
          <w:color w:val="auto"/>
          <w:szCs w:val="24"/>
          <w:u w:val="none"/>
        </w:rPr>
        <w:t xml:space="preserve"> </w:t>
      </w:r>
      <w:r w:rsidR="13723443" w:rsidRPr="00DE2132">
        <w:rPr>
          <w:rStyle w:val="Hyperlink"/>
          <w:rFonts w:cs="Arial"/>
          <w:color w:val="auto"/>
          <w:szCs w:val="24"/>
          <w:u w:val="none"/>
        </w:rPr>
        <w:t>Responses to</w:t>
      </w:r>
      <w:r w:rsidR="1E9C1878" w:rsidRPr="00DE2132">
        <w:rPr>
          <w:rFonts w:cs="Arial"/>
          <w:szCs w:val="24"/>
        </w:rPr>
        <w:t xml:space="preserve"> the </w:t>
      </w:r>
      <w:r w:rsidR="1E9C1878" w:rsidRPr="00A0705D">
        <w:rPr>
          <w:rFonts w:cs="Arial"/>
          <w:color w:val="000000" w:themeColor="text1"/>
          <w:szCs w:val="24"/>
        </w:rPr>
        <w:t>call for evidence</w:t>
      </w:r>
      <w:r w:rsidR="57EFA2CD" w:rsidRPr="00A0705D">
        <w:rPr>
          <w:rFonts w:cs="Arial"/>
          <w:color w:val="000000" w:themeColor="text1"/>
          <w:szCs w:val="24"/>
        </w:rPr>
        <w:t xml:space="preserve"> </w:t>
      </w:r>
      <w:r w:rsidR="2F347B22" w:rsidRPr="00A0705D">
        <w:rPr>
          <w:rFonts w:cs="Arial"/>
          <w:color w:val="000000" w:themeColor="text1"/>
          <w:szCs w:val="24"/>
        </w:rPr>
        <w:t>highlighted the importance of</w:t>
      </w:r>
      <w:r w:rsidR="57EFA2CD" w:rsidRPr="00A0705D">
        <w:rPr>
          <w:rFonts w:cs="Arial"/>
          <w:color w:val="000000" w:themeColor="text1"/>
          <w:szCs w:val="24"/>
        </w:rPr>
        <w:t xml:space="preserve"> </w:t>
      </w:r>
      <w:r w:rsidR="50408750" w:rsidRPr="00A0705D">
        <w:rPr>
          <w:rFonts w:cs="Arial"/>
          <w:color w:val="000000" w:themeColor="text1"/>
          <w:szCs w:val="24"/>
        </w:rPr>
        <w:t>extending</w:t>
      </w:r>
      <w:r w:rsidR="57EFA2CD" w:rsidRPr="00A0705D">
        <w:rPr>
          <w:rFonts w:cs="Arial"/>
          <w:color w:val="000000" w:themeColor="text1"/>
          <w:szCs w:val="24"/>
        </w:rPr>
        <w:t xml:space="preserve"> labelling reforms</w:t>
      </w:r>
      <w:r w:rsidR="1E9C1878" w:rsidRPr="00A0705D">
        <w:rPr>
          <w:rFonts w:cs="Arial"/>
          <w:color w:val="000000" w:themeColor="text1"/>
          <w:szCs w:val="24"/>
        </w:rPr>
        <w:t xml:space="preserve"> to processed products as well as unprocessed products – </w:t>
      </w:r>
      <w:r w:rsidR="1E9C1878" w:rsidRPr="00A0705D">
        <w:rPr>
          <w:rFonts w:cs="Arial"/>
          <w:color w:val="000000" w:themeColor="text1"/>
          <w:szCs w:val="24"/>
        </w:rPr>
        <w:lastRenderedPageBreak/>
        <w:t>particularly as lower welfare standards are more</w:t>
      </w:r>
      <w:r w:rsidR="1E9C1878" w:rsidRPr="1B8B8335">
        <w:rPr>
          <w:rFonts w:cs="Arial"/>
          <w:color w:val="000000" w:themeColor="text1"/>
        </w:rPr>
        <w:t xml:space="preserve"> common in more processed foods</w:t>
      </w:r>
      <w:r w:rsidR="4D5251BF" w:rsidRPr="2A022B52">
        <w:rPr>
          <w:rFonts w:cs="Arial"/>
        </w:rPr>
        <w:t>.</w:t>
      </w:r>
      <w:r w:rsidR="42A457B2" w:rsidRPr="2A022B52">
        <w:rPr>
          <w:rFonts w:cs="Arial"/>
        </w:rPr>
        <w:t xml:space="preserve"> However, responses also highlighted the complexity and potential cost of labelling processed </w:t>
      </w:r>
      <w:r w:rsidR="42A457B2" w:rsidRPr="003828C4">
        <w:rPr>
          <w:rFonts w:cs="Arial"/>
        </w:rPr>
        <w:t xml:space="preserve">products, noting that challenges increase with the level of processing. </w:t>
      </w:r>
      <w:r w:rsidR="71215E48" w:rsidRPr="00DE2132">
        <w:rPr>
          <w:rFonts w:cs="Arial"/>
        </w:rPr>
        <w:t>For example, prepared meals that may contain more than one animal product would be more difficult to label than less processed products.</w:t>
      </w:r>
    </w:p>
    <w:p w14:paraId="100A8089" w14:textId="48B1FDAB" w:rsidR="2B64B9BD" w:rsidRPr="003828C4" w:rsidRDefault="2B64B9BD" w:rsidP="16DDEC57">
      <w:pPr>
        <w:rPr>
          <w:rFonts w:cs="Arial"/>
          <w:b/>
          <w:bCs/>
        </w:rPr>
      </w:pPr>
      <w:r w:rsidRPr="00DE2132">
        <w:rPr>
          <w:rFonts w:cs="Arial"/>
          <w:b/>
          <w:bCs/>
        </w:rPr>
        <w:t xml:space="preserve">Based on responses to the call for evidence, we propose that mandatory labelling initially applies to unprocessed pork, chicken and eggs and certain minimally processed pork, </w:t>
      </w:r>
      <w:proofErr w:type="gramStart"/>
      <w:r w:rsidRPr="00DE2132">
        <w:rPr>
          <w:rFonts w:cs="Arial"/>
          <w:b/>
          <w:bCs/>
        </w:rPr>
        <w:t>chicken</w:t>
      </w:r>
      <w:proofErr w:type="gramEnd"/>
      <w:r w:rsidRPr="00DE2132">
        <w:rPr>
          <w:rFonts w:cs="Arial"/>
          <w:b/>
          <w:bCs/>
        </w:rPr>
        <w:t xml:space="preserve"> or egg products.</w:t>
      </w:r>
    </w:p>
    <w:p w14:paraId="34146538" w14:textId="0AEFAFAD" w:rsidR="00C66200" w:rsidRPr="003828C4" w:rsidRDefault="2B64B9BD" w:rsidP="00C66200">
      <w:pPr>
        <w:rPr>
          <w:rFonts w:cs="Arial"/>
        </w:rPr>
      </w:pPr>
      <w:r w:rsidRPr="003828C4">
        <w:rPr>
          <w:rFonts w:cs="Arial"/>
        </w:rPr>
        <w:t>We would like your views on which minimally processed products should be included. We do not propose to include more processed products in the scope of initial reforms. We think this proposal best balances consumer interest with what is practical for the food industry.</w:t>
      </w:r>
    </w:p>
    <w:p w14:paraId="7014CD34" w14:textId="10BF0161" w:rsidR="00CE0983" w:rsidRDefault="00CE0983" w:rsidP="00DE2132">
      <w:pPr>
        <w:rPr>
          <w:rFonts w:cs="Arial"/>
        </w:rPr>
      </w:pPr>
      <w:r w:rsidRPr="00DE2132">
        <w:rPr>
          <w:rFonts w:cs="Arial"/>
        </w:rPr>
        <w:t xml:space="preserve">Existing regulations define the level of processing that food products have undergone in binary terms, as either unprocessed or processed. There is currently no agreed definition for minimally processed products. We therefore </w:t>
      </w:r>
      <w:r w:rsidRPr="004B3068">
        <w:rPr>
          <w:rFonts w:cs="Arial"/>
        </w:rPr>
        <w:t xml:space="preserve">want </w:t>
      </w:r>
      <w:r w:rsidRPr="60C06231">
        <w:rPr>
          <w:rFonts w:cs="Arial"/>
          <w:color w:val="000000" w:themeColor="text1"/>
        </w:rPr>
        <w:t>to understand which minimally processed products to prioritise for inclusion in scope of any reforms.</w:t>
      </w:r>
    </w:p>
    <w:p w14:paraId="6911431E" w14:textId="77777777" w:rsidR="00CE0983" w:rsidRDefault="00CE0983" w:rsidP="00CE0983">
      <w:pPr>
        <w:ind w:left="720"/>
        <w:jc w:val="both"/>
        <w:rPr>
          <w:rFonts w:cs="Arial"/>
          <w:color w:val="000000" w:themeColor="text1"/>
        </w:rPr>
      </w:pPr>
      <w:r w:rsidRPr="3AFBDC47">
        <w:rPr>
          <w:rFonts w:cs="Arial"/>
          <w:color w:val="000000" w:themeColor="text1"/>
        </w:rPr>
        <w:t>‘</w:t>
      </w:r>
      <w:proofErr w:type="gramStart"/>
      <w:r w:rsidRPr="3AFBDC47">
        <w:rPr>
          <w:rFonts w:cs="Arial"/>
          <w:color w:val="000000" w:themeColor="text1"/>
        </w:rPr>
        <w:t>unprocessed</w:t>
      </w:r>
      <w:proofErr w:type="gramEnd"/>
      <w:r w:rsidRPr="3AFBDC47">
        <w:rPr>
          <w:rFonts w:cs="Arial"/>
          <w:color w:val="000000" w:themeColor="text1"/>
        </w:rPr>
        <w:t xml:space="preserve"> products’ means foodstuffs that have not undergone processing, and includes products that have been divided, parted, severed, sliced, boned, minced, skinned, ground, cut, cleaned, trimmed, husked, milled, chilled, frozen, deep-frozen or thawed</w:t>
      </w:r>
    </w:p>
    <w:p w14:paraId="4714D113" w14:textId="566D9753" w:rsidR="00CE0983" w:rsidRDefault="00CE0983" w:rsidP="0014086D">
      <w:pPr>
        <w:ind w:left="720"/>
        <w:jc w:val="both"/>
        <w:rPr>
          <w:rFonts w:cs="Arial"/>
        </w:rPr>
      </w:pPr>
      <w:r w:rsidRPr="2C9B48B3">
        <w:rPr>
          <w:rFonts w:cs="Arial"/>
          <w:color w:val="000000" w:themeColor="text1"/>
        </w:rPr>
        <w:t>‘</w:t>
      </w:r>
      <w:proofErr w:type="gramStart"/>
      <w:r w:rsidRPr="2C9B48B3">
        <w:rPr>
          <w:rFonts w:cs="Arial"/>
          <w:color w:val="000000" w:themeColor="text1"/>
        </w:rPr>
        <w:t>processed</w:t>
      </w:r>
      <w:proofErr w:type="gramEnd"/>
      <w:r w:rsidRPr="2C9B48B3">
        <w:rPr>
          <w:rFonts w:cs="Arial"/>
          <w:color w:val="000000" w:themeColor="text1"/>
        </w:rPr>
        <w:t xml:space="preserve"> products’ means foodstuffs resulting from the processing of unprocessed products. These products may contain ingredients that are necessary for their manufacture or to give them specific characteristics. ‘Processing’ means any action that substantially alters the initial product, including heating, smoking, curing, maturing, drying, marinating, extraction, extrusion or a combination of those </w:t>
      </w:r>
      <w:proofErr w:type="gramStart"/>
      <w:r w:rsidRPr="2C9B48B3">
        <w:rPr>
          <w:rFonts w:cs="Arial"/>
          <w:color w:val="000000" w:themeColor="text1"/>
        </w:rPr>
        <w:t>processes</w:t>
      </w:r>
      <w:proofErr w:type="gramEnd"/>
    </w:p>
    <w:p w14:paraId="7708255D" w14:textId="68B83D8C" w:rsidR="00C66200" w:rsidRDefault="00C66200" w:rsidP="00C66200">
      <w:pPr>
        <w:rPr>
          <w:rFonts w:cs="Arial"/>
          <w:color w:val="8764B8"/>
        </w:rPr>
      </w:pPr>
      <w:r w:rsidRPr="2A022B52">
        <w:rPr>
          <w:rFonts w:cs="Arial"/>
          <w:b/>
        </w:rPr>
        <w:t xml:space="preserve">Question </w:t>
      </w:r>
      <w:r w:rsidR="00C25C60" w:rsidRPr="3F8EFFB8">
        <w:rPr>
          <w:rFonts w:cs="Arial"/>
          <w:b/>
          <w:bCs/>
        </w:rPr>
        <w:t>3</w:t>
      </w:r>
      <w:r w:rsidR="0093179F" w:rsidRPr="3F8EFFB8">
        <w:rPr>
          <w:rFonts w:cs="Arial"/>
          <w:b/>
          <w:bCs/>
        </w:rPr>
        <w:t>9</w:t>
      </w:r>
      <w:r w:rsidR="0093179F">
        <w:rPr>
          <w:rFonts w:cs="Arial"/>
          <w:b/>
        </w:rPr>
        <w:t xml:space="preserve"> a)</w:t>
      </w:r>
      <w:r w:rsidRPr="2A022B52">
        <w:rPr>
          <w:rFonts w:cs="Arial"/>
          <w:b/>
        </w:rPr>
        <w:t xml:space="preserve"> How important do you think it is that a </w:t>
      </w:r>
      <w:r>
        <w:rPr>
          <w:rFonts w:cs="Arial"/>
          <w:b/>
        </w:rPr>
        <w:t>method of production</w:t>
      </w:r>
      <w:r w:rsidRPr="2A022B52">
        <w:rPr>
          <w:rFonts w:cs="Arial"/>
          <w:b/>
        </w:rPr>
        <w:t xml:space="preserve"> label includes processed as well as unprocessed animal products?</w:t>
      </w:r>
    </w:p>
    <w:p w14:paraId="0E8E6749" w14:textId="6CDE145F" w:rsidR="00C66200" w:rsidRPr="00C25B1B" w:rsidRDefault="00C66200" w:rsidP="00C66200">
      <w:pPr>
        <w:rPr>
          <w:rFonts w:cs="Arial"/>
          <w:iCs/>
          <w:color w:val="8764B8"/>
        </w:rPr>
      </w:pPr>
      <w:r w:rsidRPr="0014086D">
        <w:rPr>
          <w:rFonts w:cs="Arial"/>
          <w:iCs/>
        </w:rPr>
        <w:t>[Very important</w:t>
      </w:r>
      <w:r w:rsidR="00253CDA">
        <w:rPr>
          <w:rFonts w:cs="Arial"/>
          <w:iCs/>
        </w:rPr>
        <w:t xml:space="preserve"> /</w:t>
      </w:r>
      <w:r w:rsidRPr="0014086D">
        <w:rPr>
          <w:rFonts w:cs="Arial"/>
          <w:iCs/>
        </w:rPr>
        <w:t xml:space="preserve"> </w:t>
      </w:r>
      <w:r w:rsidR="00253CDA">
        <w:rPr>
          <w:rFonts w:cs="Arial"/>
          <w:iCs/>
        </w:rPr>
        <w:t>I</w:t>
      </w:r>
      <w:r w:rsidRPr="0014086D">
        <w:rPr>
          <w:rFonts w:cs="Arial"/>
          <w:iCs/>
        </w:rPr>
        <w:t>mportant</w:t>
      </w:r>
      <w:r w:rsidR="00253CDA">
        <w:rPr>
          <w:rFonts w:cs="Arial"/>
          <w:iCs/>
        </w:rPr>
        <w:t xml:space="preserve"> /</w:t>
      </w:r>
      <w:r w:rsidRPr="0014086D">
        <w:rPr>
          <w:rFonts w:cs="Arial"/>
          <w:iCs/>
        </w:rPr>
        <w:t xml:space="preserve"> </w:t>
      </w:r>
      <w:r w:rsidR="00253CDA">
        <w:rPr>
          <w:rFonts w:cs="Arial"/>
          <w:iCs/>
        </w:rPr>
        <w:t>N</w:t>
      </w:r>
      <w:r w:rsidRPr="0014086D">
        <w:rPr>
          <w:rFonts w:cs="Arial"/>
          <w:iCs/>
        </w:rPr>
        <w:t>eutral</w:t>
      </w:r>
      <w:r w:rsidR="00253CDA">
        <w:rPr>
          <w:rFonts w:cs="Arial"/>
          <w:iCs/>
        </w:rPr>
        <w:t xml:space="preserve"> /</w:t>
      </w:r>
      <w:r w:rsidRPr="0014086D">
        <w:rPr>
          <w:rFonts w:cs="Arial"/>
          <w:iCs/>
        </w:rPr>
        <w:t xml:space="preserve"> </w:t>
      </w:r>
      <w:r w:rsidR="00253CDA">
        <w:rPr>
          <w:rFonts w:cs="Arial"/>
          <w:iCs/>
        </w:rPr>
        <w:t>N</w:t>
      </w:r>
      <w:r w:rsidRPr="0014086D">
        <w:rPr>
          <w:rFonts w:cs="Arial"/>
          <w:iCs/>
        </w:rPr>
        <w:t>ot very important</w:t>
      </w:r>
      <w:r w:rsidR="00253CDA">
        <w:rPr>
          <w:rFonts w:cs="Arial"/>
          <w:iCs/>
        </w:rPr>
        <w:t xml:space="preserve"> /</w:t>
      </w:r>
      <w:r w:rsidRPr="0014086D">
        <w:rPr>
          <w:rFonts w:cs="Arial"/>
          <w:iCs/>
        </w:rPr>
        <w:t xml:space="preserve"> </w:t>
      </w:r>
      <w:r w:rsidR="00253CDA">
        <w:rPr>
          <w:rFonts w:cs="Arial"/>
          <w:iCs/>
        </w:rPr>
        <w:t>N</w:t>
      </w:r>
      <w:r w:rsidRPr="0014086D">
        <w:rPr>
          <w:rFonts w:cs="Arial"/>
          <w:iCs/>
        </w:rPr>
        <w:t>ot at all important</w:t>
      </w:r>
      <w:r w:rsidR="000C64FA">
        <w:rPr>
          <w:rFonts w:cs="Arial"/>
          <w:iCs/>
        </w:rPr>
        <w:t xml:space="preserve"> / Don’t know</w:t>
      </w:r>
      <w:r w:rsidRPr="0014086D">
        <w:rPr>
          <w:rFonts w:cs="Arial"/>
          <w:iCs/>
        </w:rPr>
        <w:t>]</w:t>
      </w:r>
    </w:p>
    <w:p w14:paraId="081D10CC" w14:textId="55A97243" w:rsidR="00C66200" w:rsidRDefault="0093179F" w:rsidP="00C66200">
      <w:pPr>
        <w:rPr>
          <w:rFonts w:cs="Arial"/>
          <w:color w:val="8764B8"/>
        </w:rPr>
      </w:pPr>
      <w:r>
        <w:rPr>
          <w:rFonts w:cs="Arial"/>
          <w:b/>
        </w:rPr>
        <w:t xml:space="preserve">Question 39 b) </w:t>
      </w:r>
      <w:r w:rsidR="00C66200" w:rsidRPr="2A022B52">
        <w:rPr>
          <w:rFonts w:cs="Arial"/>
          <w:b/>
        </w:rPr>
        <w:t>Please explain your answer.</w:t>
      </w:r>
    </w:p>
    <w:p w14:paraId="5E1A1B34" w14:textId="0DE66FA8" w:rsidR="00C66200" w:rsidRPr="00C25B1B" w:rsidRDefault="00C66200" w:rsidP="00C66200">
      <w:pPr>
        <w:rPr>
          <w:rFonts w:cs="Arial"/>
          <w:iCs/>
          <w:color w:val="8764B8"/>
        </w:rPr>
      </w:pPr>
      <w:r w:rsidRPr="0014086D">
        <w:rPr>
          <w:rFonts w:cs="Arial"/>
          <w:iCs/>
        </w:rPr>
        <w:t>[Free text box]</w:t>
      </w:r>
    </w:p>
    <w:p w14:paraId="2A928377" w14:textId="7FF2673F" w:rsidR="00C66200" w:rsidRDefault="00C66200" w:rsidP="00C66200">
      <w:pPr>
        <w:rPr>
          <w:rFonts w:cs="Arial"/>
          <w:color w:val="8764B8"/>
        </w:rPr>
      </w:pPr>
      <w:r w:rsidRPr="5A6E6D04">
        <w:rPr>
          <w:rFonts w:cs="Arial"/>
          <w:b/>
        </w:rPr>
        <w:t xml:space="preserve">Question </w:t>
      </w:r>
      <w:r w:rsidR="0093179F" w:rsidRPr="3F8EFFB8">
        <w:rPr>
          <w:rFonts w:cs="Arial"/>
          <w:b/>
          <w:bCs/>
        </w:rPr>
        <w:t>40</w:t>
      </w:r>
      <w:r w:rsidR="37052BC3" w:rsidRPr="373583EA">
        <w:rPr>
          <w:rFonts w:cs="Arial"/>
          <w:b/>
          <w:bCs/>
        </w:rPr>
        <w:t xml:space="preserve"> </w:t>
      </w:r>
      <w:r w:rsidRPr="373583EA">
        <w:rPr>
          <w:rFonts w:cs="Arial"/>
          <w:b/>
          <w:bCs/>
        </w:rPr>
        <w:t>a</w:t>
      </w:r>
      <w:r w:rsidRPr="5A6E6D04">
        <w:rPr>
          <w:rFonts w:cs="Arial"/>
          <w:b/>
        </w:rPr>
        <w:t xml:space="preserve">) Do you agree that labelling should </w:t>
      </w:r>
      <w:r w:rsidR="00976121" w:rsidRPr="2300343E">
        <w:rPr>
          <w:rFonts w:cs="Arial"/>
          <w:b/>
          <w:bCs/>
        </w:rPr>
        <w:t>include</w:t>
      </w:r>
      <w:r w:rsidRPr="5A6E6D04">
        <w:rPr>
          <w:rFonts w:cs="Arial"/>
          <w:b/>
        </w:rPr>
        <w:t xml:space="preserve"> minimally processed products for pork, </w:t>
      </w:r>
      <w:proofErr w:type="gramStart"/>
      <w:r w:rsidRPr="5A6E6D04">
        <w:rPr>
          <w:rFonts w:cs="Arial"/>
          <w:b/>
        </w:rPr>
        <w:t>chicken</w:t>
      </w:r>
      <w:proofErr w:type="gramEnd"/>
      <w:r w:rsidRPr="5A6E6D04">
        <w:rPr>
          <w:rFonts w:cs="Arial"/>
          <w:b/>
        </w:rPr>
        <w:t xml:space="preserve"> and eggs?</w:t>
      </w:r>
    </w:p>
    <w:p w14:paraId="51CA4372" w14:textId="77777777" w:rsidR="00C66200" w:rsidRDefault="00C66200" w:rsidP="00C66200">
      <w:pPr>
        <w:rPr>
          <w:rFonts w:cs="Arial"/>
          <w:color w:val="8764B8"/>
        </w:rPr>
      </w:pPr>
      <w:r w:rsidRPr="5A6E6D04">
        <w:rPr>
          <w:rFonts w:cs="Arial"/>
          <w:b/>
        </w:rPr>
        <w:t xml:space="preserve">Pork (for example, bacon) </w:t>
      </w:r>
    </w:p>
    <w:p w14:paraId="578A56BC" w14:textId="41238DB2" w:rsidR="00C66200" w:rsidRPr="00C25B1B" w:rsidRDefault="00C66200" w:rsidP="00C66200">
      <w:pPr>
        <w:rPr>
          <w:rFonts w:cs="Arial"/>
          <w:iCs/>
          <w:color w:val="8764B8"/>
        </w:rPr>
      </w:pPr>
      <w:r w:rsidRPr="00253CDA">
        <w:rPr>
          <w:rFonts w:cs="Arial"/>
          <w:iCs/>
        </w:rPr>
        <w:lastRenderedPageBreak/>
        <w:t>[Yes, I agree that labelling should cover minimally processed products / Yes, but I think that labelling should cover more processed products from the start / No, I think labelling should only cover unprocessed products / Don’t know]</w:t>
      </w:r>
    </w:p>
    <w:p w14:paraId="712E60D5" w14:textId="77777777" w:rsidR="00C66200" w:rsidRDefault="00C66200" w:rsidP="00C66200">
      <w:pPr>
        <w:rPr>
          <w:rFonts w:cs="Arial"/>
          <w:color w:val="8764B8"/>
        </w:rPr>
      </w:pPr>
      <w:r w:rsidRPr="5A6E6D04">
        <w:rPr>
          <w:rFonts w:cs="Arial"/>
          <w:b/>
        </w:rPr>
        <w:t>Chicken (for example, cooked chicken slices)</w:t>
      </w:r>
    </w:p>
    <w:p w14:paraId="1B45B2DC" w14:textId="02420EE9" w:rsidR="00C66200" w:rsidRPr="00C25B1B" w:rsidRDefault="00C66200" w:rsidP="00C66200">
      <w:pPr>
        <w:rPr>
          <w:rFonts w:cs="Arial"/>
          <w:iCs/>
          <w:color w:val="8764B8"/>
        </w:rPr>
      </w:pPr>
      <w:r w:rsidRPr="00253CDA">
        <w:rPr>
          <w:rFonts w:cs="Arial"/>
          <w:iCs/>
        </w:rPr>
        <w:t>[Yes, I agree that labelling should initially cover minimally processed products / Yes, but I think that labelling should cover more processed products from the start / No, I think labelling should initially only cover unprocessed products / Don’t know]</w:t>
      </w:r>
    </w:p>
    <w:p w14:paraId="5BEB4F8D" w14:textId="6ADD8716" w:rsidR="00C66200" w:rsidRDefault="00C66200" w:rsidP="00C66200">
      <w:pPr>
        <w:rPr>
          <w:rFonts w:cs="Arial"/>
          <w:color w:val="8764B8"/>
        </w:rPr>
      </w:pPr>
      <w:r w:rsidRPr="7EF90A1C">
        <w:rPr>
          <w:rFonts w:cs="Arial"/>
          <w:b/>
        </w:rPr>
        <w:t>Eggs (for example, hard boiled eggs)</w:t>
      </w:r>
    </w:p>
    <w:p w14:paraId="6D57C5D0" w14:textId="02C293D0" w:rsidR="00C66200" w:rsidRPr="00C25B1B" w:rsidRDefault="00C66200" w:rsidP="00C66200">
      <w:pPr>
        <w:rPr>
          <w:rFonts w:cs="Arial"/>
          <w:iCs/>
          <w:color w:val="8764B8"/>
        </w:rPr>
      </w:pPr>
      <w:r w:rsidRPr="00C23C50">
        <w:rPr>
          <w:rFonts w:cs="Arial"/>
          <w:iCs/>
        </w:rPr>
        <w:t>[Yes, I agree that labelling should initially cover minimally processed products / Yes, but I think that labelling should cover more processed products from the start / No, I think labelling should initially only cover unprocessed products / Don’t know]</w:t>
      </w:r>
    </w:p>
    <w:p w14:paraId="5B4CA47D" w14:textId="5AC72E68" w:rsidR="00C66200" w:rsidRDefault="00C66200" w:rsidP="00C66200">
      <w:pPr>
        <w:rPr>
          <w:rFonts w:cs="Arial"/>
          <w:color w:val="8764B8"/>
        </w:rPr>
      </w:pPr>
      <w:r w:rsidRPr="7EF90A1C">
        <w:rPr>
          <w:rFonts w:cs="Arial"/>
          <w:b/>
        </w:rPr>
        <w:t xml:space="preserve">Question </w:t>
      </w:r>
      <w:r w:rsidR="0093179F" w:rsidRPr="0874DF82">
        <w:rPr>
          <w:rFonts w:cs="Arial"/>
          <w:b/>
          <w:bCs/>
        </w:rPr>
        <w:t>40</w:t>
      </w:r>
      <w:r w:rsidR="42EE6AA9" w:rsidRPr="373583EA">
        <w:rPr>
          <w:rFonts w:cs="Arial"/>
          <w:b/>
          <w:bCs/>
        </w:rPr>
        <w:t xml:space="preserve"> </w:t>
      </w:r>
      <w:r w:rsidRPr="7EF90A1C">
        <w:rPr>
          <w:rFonts w:cs="Arial"/>
          <w:b/>
        </w:rPr>
        <w:t xml:space="preserve">b) Please explain </w:t>
      </w:r>
      <w:r w:rsidR="2DE1E36D" w:rsidRPr="35C678B5">
        <w:rPr>
          <w:rFonts w:cs="Arial"/>
          <w:b/>
          <w:bCs/>
        </w:rPr>
        <w:t>your answer</w:t>
      </w:r>
      <w:r w:rsidR="003828C4">
        <w:rPr>
          <w:rFonts w:cs="Arial"/>
          <w:b/>
          <w:bCs/>
        </w:rPr>
        <w:t>s</w:t>
      </w:r>
      <w:r w:rsidRPr="7EF90A1C">
        <w:rPr>
          <w:rFonts w:cs="Arial"/>
          <w:b/>
        </w:rPr>
        <w:t>.</w:t>
      </w:r>
    </w:p>
    <w:p w14:paraId="484795A6" w14:textId="5F30C6E3" w:rsidR="00C66200" w:rsidRPr="00C25B1B" w:rsidRDefault="00C66200" w:rsidP="00C66200">
      <w:pPr>
        <w:rPr>
          <w:rFonts w:cs="Arial"/>
          <w:iCs/>
          <w:color w:val="8764B8"/>
        </w:rPr>
      </w:pPr>
      <w:r w:rsidRPr="00D07117">
        <w:rPr>
          <w:rFonts w:cs="Arial"/>
          <w:iCs/>
        </w:rPr>
        <w:t>[Free text box]</w:t>
      </w:r>
    </w:p>
    <w:p w14:paraId="4592520F" w14:textId="47DAD704" w:rsidR="00C66200" w:rsidRDefault="00F91E16" w:rsidP="00C66200">
      <w:pPr>
        <w:rPr>
          <w:rFonts w:cs="Arial"/>
          <w:color w:val="8764B8"/>
        </w:rPr>
      </w:pPr>
      <w:r w:rsidRPr="00D07117">
        <w:rPr>
          <w:rFonts w:cs="Arial"/>
          <w:b/>
          <w:bCs/>
          <w:szCs w:val="24"/>
        </w:rPr>
        <w:t>Q</w:t>
      </w:r>
      <w:r w:rsidR="00C66200" w:rsidRPr="00F91E16">
        <w:rPr>
          <w:rFonts w:cs="Arial"/>
          <w:b/>
          <w:bCs/>
          <w:szCs w:val="24"/>
        </w:rPr>
        <w:t>u</w:t>
      </w:r>
      <w:r w:rsidR="00C66200" w:rsidRPr="00F91E16">
        <w:rPr>
          <w:rFonts w:cs="Arial"/>
          <w:b/>
          <w:szCs w:val="24"/>
        </w:rPr>
        <w:t>es</w:t>
      </w:r>
      <w:r w:rsidR="00C66200" w:rsidRPr="7EF90A1C">
        <w:rPr>
          <w:rFonts w:cs="Arial"/>
          <w:b/>
        </w:rPr>
        <w:t xml:space="preserve">tion </w:t>
      </w:r>
      <w:r w:rsidR="0093179F" w:rsidRPr="0874DF82">
        <w:rPr>
          <w:rFonts w:cs="Arial"/>
          <w:b/>
          <w:bCs/>
        </w:rPr>
        <w:t>41</w:t>
      </w:r>
      <w:r w:rsidR="5BB36129" w:rsidRPr="58A393E5">
        <w:rPr>
          <w:rFonts w:cs="Arial"/>
          <w:b/>
          <w:bCs/>
        </w:rPr>
        <w:t xml:space="preserve"> a)</w:t>
      </w:r>
      <w:r w:rsidR="00C66200" w:rsidRPr="7EF90A1C">
        <w:rPr>
          <w:rFonts w:cs="Arial"/>
          <w:b/>
        </w:rPr>
        <w:t xml:space="preserve"> </w:t>
      </w:r>
      <w:r w:rsidR="07E0FEF8" w:rsidRPr="384D40AA">
        <w:rPr>
          <w:rFonts w:cs="Arial"/>
          <w:b/>
          <w:bCs/>
        </w:rPr>
        <w:t>To what extent d</w:t>
      </w:r>
      <w:r w:rsidR="45B20F90" w:rsidRPr="384D40AA">
        <w:rPr>
          <w:rFonts w:cs="Arial"/>
          <w:b/>
          <w:bCs/>
        </w:rPr>
        <w:t>o</w:t>
      </w:r>
      <w:r w:rsidR="00C66200" w:rsidRPr="65062506">
        <w:rPr>
          <w:rFonts w:cs="Arial"/>
          <w:b/>
          <w:bCs/>
        </w:rPr>
        <w:t xml:space="preserve"> </w:t>
      </w:r>
      <w:r w:rsidR="45B20F90" w:rsidRPr="65062506">
        <w:rPr>
          <w:rFonts w:cs="Arial"/>
          <w:b/>
          <w:bCs/>
        </w:rPr>
        <w:t>you agree or disagree</w:t>
      </w:r>
      <w:r w:rsidR="6C0D026F" w:rsidRPr="65062506">
        <w:rPr>
          <w:rFonts w:cs="Arial"/>
          <w:b/>
          <w:bCs/>
        </w:rPr>
        <w:t xml:space="preserve"> that it is important that the following</w:t>
      </w:r>
      <w:r w:rsidR="00C66200" w:rsidRPr="7EF90A1C">
        <w:rPr>
          <w:rFonts w:cs="Arial"/>
          <w:b/>
        </w:rPr>
        <w:t xml:space="preserve"> processed products be labelled with </w:t>
      </w:r>
      <w:r w:rsidR="00C66200">
        <w:rPr>
          <w:rFonts w:cs="Arial"/>
          <w:b/>
        </w:rPr>
        <w:t>method of production</w:t>
      </w:r>
      <w:r w:rsidR="00C66200" w:rsidRPr="7EF90A1C">
        <w:rPr>
          <w:rFonts w:cs="Arial"/>
          <w:b/>
        </w:rPr>
        <w:t xml:space="preserve"> standards? </w:t>
      </w:r>
    </w:p>
    <w:p w14:paraId="7DC9E872" w14:textId="711EE79C" w:rsidR="4C59C514" w:rsidRPr="00D07117" w:rsidRDefault="4B1562DE" w:rsidP="00C36232">
      <w:pPr>
        <w:pStyle w:val="ListParagraph"/>
        <w:numPr>
          <w:ilvl w:val="0"/>
          <w:numId w:val="127"/>
        </w:numPr>
      </w:pPr>
      <w:r w:rsidRPr="00D07117">
        <w:rPr>
          <w:rFonts w:cs="Arial"/>
        </w:rPr>
        <w:t>b</w:t>
      </w:r>
      <w:r w:rsidR="4C59C514" w:rsidRPr="00D07117">
        <w:rPr>
          <w:rFonts w:cs="Arial"/>
        </w:rPr>
        <w:t>acon</w:t>
      </w:r>
      <w:r w:rsidR="608558D9" w:rsidRPr="00D07117">
        <w:rPr>
          <w:rFonts w:cs="Arial"/>
        </w:rPr>
        <w:t xml:space="preserve"> </w:t>
      </w:r>
      <w:r w:rsidR="608558D9" w:rsidRPr="00D07117">
        <w:t>[Strongly agree</w:t>
      </w:r>
      <w:r w:rsidR="00460462">
        <w:t xml:space="preserve"> /</w:t>
      </w:r>
      <w:r w:rsidR="608558D9" w:rsidRPr="00D07117">
        <w:t xml:space="preserve"> </w:t>
      </w:r>
      <w:r w:rsidR="00460462">
        <w:t>A</w:t>
      </w:r>
      <w:r w:rsidR="608558D9" w:rsidRPr="00D07117">
        <w:t>gree</w:t>
      </w:r>
      <w:r w:rsidR="00460462">
        <w:t xml:space="preserve"> /</w:t>
      </w:r>
      <w:r w:rsidR="608558D9" w:rsidRPr="00D07117">
        <w:t xml:space="preserve"> </w:t>
      </w:r>
      <w:r w:rsidR="00460462">
        <w:t>N</w:t>
      </w:r>
      <w:r w:rsidR="608558D9" w:rsidRPr="00D07117">
        <w:t>eutral</w:t>
      </w:r>
      <w:r w:rsidR="00460462">
        <w:t xml:space="preserve"> /</w:t>
      </w:r>
      <w:r w:rsidR="608558D9" w:rsidRPr="00D07117">
        <w:t xml:space="preserve"> </w:t>
      </w:r>
      <w:r w:rsidR="00460462">
        <w:t>D</w:t>
      </w:r>
      <w:r w:rsidR="608558D9" w:rsidRPr="00D07117">
        <w:t>isagree</w:t>
      </w:r>
      <w:r w:rsidR="00460462">
        <w:t xml:space="preserve"> /</w:t>
      </w:r>
      <w:r w:rsidR="608558D9" w:rsidRPr="00D07117">
        <w:t xml:space="preserve"> </w:t>
      </w:r>
      <w:r w:rsidR="00460462">
        <w:t>S</w:t>
      </w:r>
      <w:r w:rsidR="608558D9" w:rsidRPr="00D07117">
        <w:t>trongly disagree</w:t>
      </w:r>
      <w:r w:rsidR="00460462">
        <w:t xml:space="preserve"> /</w:t>
      </w:r>
      <w:r w:rsidR="608558D9" w:rsidRPr="00D07117">
        <w:t xml:space="preserve"> </w:t>
      </w:r>
      <w:r w:rsidR="00460462">
        <w:t>D</w:t>
      </w:r>
      <w:r w:rsidR="608558D9" w:rsidRPr="00D07117">
        <w:t>on’t know]</w:t>
      </w:r>
    </w:p>
    <w:p w14:paraId="05DF8596" w14:textId="2EF62272" w:rsidR="4C59C514" w:rsidRPr="00D07117" w:rsidRDefault="5785141D" w:rsidP="00D07117">
      <w:pPr>
        <w:pStyle w:val="ListParagraph"/>
        <w:numPr>
          <w:ilvl w:val="0"/>
          <w:numId w:val="127"/>
        </w:numPr>
      </w:pPr>
      <w:r w:rsidRPr="00C25B1B">
        <w:rPr>
          <w:rFonts w:cs="Arial"/>
        </w:rPr>
        <w:t>s</w:t>
      </w:r>
      <w:r w:rsidR="4C59C514" w:rsidRPr="00D07117">
        <w:rPr>
          <w:rFonts w:cs="Arial"/>
        </w:rPr>
        <w:t>ausages</w:t>
      </w:r>
      <w:r w:rsidR="69D4E967" w:rsidRPr="00C25B1B">
        <w:rPr>
          <w:rFonts w:cs="Arial"/>
        </w:rPr>
        <w:t xml:space="preserve"> </w:t>
      </w:r>
      <w:r w:rsidR="69D4E967"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w:t>
      </w:r>
      <w:r w:rsidR="69D4E967" w:rsidRPr="00D07117">
        <w:t xml:space="preserve"> disagree</w:t>
      </w:r>
      <w:r w:rsidR="00460462">
        <w:t xml:space="preserve"> /</w:t>
      </w:r>
      <w:r w:rsidR="00460462" w:rsidRPr="00D07117">
        <w:t xml:space="preserve"> </w:t>
      </w:r>
      <w:r w:rsidR="00460462">
        <w:t>D</w:t>
      </w:r>
      <w:r w:rsidR="00460462" w:rsidRPr="00D07117">
        <w:t>on’t</w:t>
      </w:r>
      <w:r w:rsidR="69D4E967" w:rsidRPr="00D07117">
        <w:t xml:space="preserve"> know]</w:t>
      </w:r>
    </w:p>
    <w:p w14:paraId="491D2169" w14:textId="77777777" w:rsidR="00460462" w:rsidRDefault="4ADE7C91">
      <w:pPr>
        <w:pStyle w:val="ListParagraph"/>
        <w:numPr>
          <w:ilvl w:val="0"/>
          <w:numId w:val="127"/>
        </w:numPr>
      </w:pPr>
      <w:r w:rsidRPr="00460462">
        <w:rPr>
          <w:rFonts w:cs="Arial"/>
        </w:rPr>
        <w:t>g</w:t>
      </w:r>
      <w:r w:rsidR="4C59C514" w:rsidRPr="00460462">
        <w:rPr>
          <w:rFonts w:cs="Arial"/>
        </w:rPr>
        <w:t>ammon</w:t>
      </w:r>
      <w:r w:rsidR="19D10ADE" w:rsidRPr="00460462">
        <w:rPr>
          <w:rFonts w:cs="Arial"/>
        </w:rPr>
        <w:t xml:space="preserve"> </w:t>
      </w:r>
      <w:r w:rsidR="00460462"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 disagree</w:t>
      </w:r>
      <w:r w:rsidR="00460462">
        <w:t xml:space="preserve"> /</w:t>
      </w:r>
      <w:r w:rsidR="00460462" w:rsidRPr="00D07117">
        <w:t xml:space="preserve"> </w:t>
      </w:r>
      <w:r w:rsidR="00460462">
        <w:t>D</w:t>
      </w:r>
      <w:r w:rsidR="00460462" w:rsidRPr="00D07117">
        <w:t>on’t know]</w:t>
      </w:r>
    </w:p>
    <w:p w14:paraId="20573373" w14:textId="3D0B06E8" w:rsidR="4C59C514" w:rsidRPr="00D07117" w:rsidRDefault="446C40E9" w:rsidP="00D07117">
      <w:pPr>
        <w:pStyle w:val="ListParagraph"/>
        <w:numPr>
          <w:ilvl w:val="0"/>
          <w:numId w:val="127"/>
        </w:numPr>
      </w:pPr>
      <w:r w:rsidRPr="00C25B1B">
        <w:rPr>
          <w:rFonts w:cs="Arial"/>
        </w:rPr>
        <w:t xml:space="preserve">sliced cooked </w:t>
      </w:r>
      <w:r w:rsidR="0DDC723D" w:rsidRPr="00C25B1B">
        <w:rPr>
          <w:rFonts w:cs="Arial"/>
        </w:rPr>
        <w:t xml:space="preserve">pork </w:t>
      </w:r>
      <w:r w:rsidRPr="00C25B1B">
        <w:rPr>
          <w:rFonts w:cs="Arial"/>
        </w:rPr>
        <w:t xml:space="preserve">meat </w:t>
      </w:r>
      <w:r w:rsidR="32CE37CB" w:rsidRPr="00C25B1B">
        <w:rPr>
          <w:rFonts w:cs="Arial"/>
        </w:rPr>
        <w:t>for example,</w:t>
      </w:r>
      <w:r w:rsidRPr="00C25B1B">
        <w:rPr>
          <w:rFonts w:cs="Arial"/>
        </w:rPr>
        <w:t xml:space="preserve"> </w:t>
      </w:r>
      <w:r w:rsidR="5DE99F93" w:rsidRPr="00C25B1B">
        <w:rPr>
          <w:rFonts w:cs="Arial"/>
        </w:rPr>
        <w:t>h</w:t>
      </w:r>
      <w:r w:rsidR="4C59C514" w:rsidRPr="00D07117">
        <w:rPr>
          <w:rFonts w:cs="Arial"/>
        </w:rPr>
        <w:t>am</w:t>
      </w:r>
      <w:r w:rsidR="0973456C" w:rsidRPr="00C25B1B">
        <w:rPr>
          <w:rFonts w:cs="Arial"/>
        </w:rPr>
        <w:t xml:space="preserve"> </w:t>
      </w:r>
      <w:r w:rsidR="0973456C"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 disagree</w:t>
      </w:r>
      <w:r w:rsidR="00460462">
        <w:t xml:space="preserve"> /</w:t>
      </w:r>
      <w:r w:rsidR="00460462" w:rsidRPr="00D07117">
        <w:t xml:space="preserve"> </w:t>
      </w:r>
      <w:r w:rsidR="00460462">
        <w:t>D</w:t>
      </w:r>
      <w:r w:rsidR="00460462" w:rsidRPr="00D07117">
        <w:t>on’t</w:t>
      </w:r>
      <w:r w:rsidR="0973456C" w:rsidRPr="00D07117">
        <w:t xml:space="preserve"> know]</w:t>
      </w:r>
    </w:p>
    <w:p w14:paraId="33019CB8" w14:textId="16BCA063" w:rsidR="4C59C514" w:rsidRPr="00D07117" w:rsidRDefault="736823C9" w:rsidP="00D07117">
      <w:pPr>
        <w:pStyle w:val="ListParagraph"/>
        <w:numPr>
          <w:ilvl w:val="0"/>
          <w:numId w:val="127"/>
        </w:numPr>
        <w:rPr>
          <w:szCs w:val="24"/>
        </w:rPr>
      </w:pPr>
      <w:r w:rsidRPr="00D07117">
        <w:rPr>
          <w:rFonts w:cs="Arial"/>
        </w:rPr>
        <w:t>s</w:t>
      </w:r>
      <w:r w:rsidR="4C59C514" w:rsidRPr="00D07117">
        <w:rPr>
          <w:rFonts w:cs="Arial"/>
        </w:rPr>
        <w:t>cotch eggs</w:t>
      </w:r>
      <w:r w:rsidR="019FE0BF" w:rsidRPr="00C25B1B">
        <w:rPr>
          <w:rFonts w:cs="Arial"/>
        </w:rPr>
        <w:t xml:space="preserve"> </w:t>
      </w:r>
      <w:r w:rsidR="019FE0BF"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w:t>
      </w:r>
      <w:r w:rsidR="019FE0BF" w:rsidRPr="00D07117">
        <w:t xml:space="preserve"> disagree</w:t>
      </w:r>
      <w:r w:rsidR="00460462">
        <w:t xml:space="preserve"> /</w:t>
      </w:r>
      <w:r w:rsidR="00460462" w:rsidRPr="00D07117">
        <w:t xml:space="preserve"> </w:t>
      </w:r>
      <w:r w:rsidR="00460462">
        <w:t>D</w:t>
      </w:r>
      <w:r w:rsidR="00460462" w:rsidRPr="00D07117">
        <w:t>on’t</w:t>
      </w:r>
      <w:r w:rsidR="019FE0BF" w:rsidRPr="00D07117">
        <w:t xml:space="preserve"> know]</w:t>
      </w:r>
    </w:p>
    <w:p w14:paraId="4D68A170" w14:textId="079F9ADD" w:rsidR="4C59C514" w:rsidRPr="00D07117" w:rsidRDefault="5BA9BEA7" w:rsidP="00D07117">
      <w:pPr>
        <w:pStyle w:val="ListParagraph"/>
        <w:numPr>
          <w:ilvl w:val="0"/>
          <w:numId w:val="127"/>
        </w:numPr>
      </w:pPr>
      <w:r w:rsidRPr="00D07117">
        <w:rPr>
          <w:rFonts w:cs="Arial"/>
        </w:rPr>
        <w:t>b</w:t>
      </w:r>
      <w:r w:rsidR="4C59C514" w:rsidRPr="00D07117">
        <w:rPr>
          <w:rFonts w:cs="Arial"/>
        </w:rPr>
        <w:t>readed chicken</w:t>
      </w:r>
      <w:r w:rsidR="6375770B" w:rsidRPr="00C25B1B">
        <w:rPr>
          <w:rFonts w:cs="Arial"/>
        </w:rPr>
        <w:t xml:space="preserve"> </w:t>
      </w:r>
      <w:r w:rsidR="6375770B"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w:t>
      </w:r>
      <w:r w:rsidR="6375770B" w:rsidRPr="00D07117">
        <w:t xml:space="preserve"> disagree</w:t>
      </w:r>
      <w:r w:rsidR="00460462">
        <w:t xml:space="preserve"> /</w:t>
      </w:r>
      <w:r w:rsidR="00460462" w:rsidRPr="00D07117">
        <w:t xml:space="preserve"> </w:t>
      </w:r>
      <w:r w:rsidR="00460462">
        <w:t>D</w:t>
      </w:r>
      <w:r w:rsidR="00460462" w:rsidRPr="00D07117">
        <w:t>on’t</w:t>
      </w:r>
      <w:r w:rsidR="6375770B" w:rsidRPr="00D07117">
        <w:t xml:space="preserve"> know]</w:t>
      </w:r>
    </w:p>
    <w:p w14:paraId="6FBFC7F2" w14:textId="7EA323D6" w:rsidR="4C59C514" w:rsidRPr="00D07117" w:rsidRDefault="17EEDAC4" w:rsidP="00D07117">
      <w:pPr>
        <w:pStyle w:val="ListParagraph"/>
        <w:numPr>
          <w:ilvl w:val="0"/>
          <w:numId w:val="127"/>
        </w:numPr>
      </w:pPr>
      <w:r w:rsidRPr="00D07117">
        <w:rPr>
          <w:rFonts w:cs="Arial"/>
        </w:rPr>
        <w:t>r</w:t>
      </w:r>
      <w:r w:rsidR="4C59C514" w:rsidRPr="00D07117">
        <w:rPr>
          <w:rFonts w:cs="Arial"/>
        </w:rPr>
        <w:t>eady to cook chicken</w:t>
      </w:r>
      <w:r w:rsidR="719C89EB" w:rsidRPr="00C25B1B">
        <w:rPr>
          <w:rFonts w:cs="Arial"/>
        </w:rPr>
        <w:t xml:space="preserve"> </w:t>
      </w:r>
      <w:r w:rsidR="719C89EB"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w:t>
      </w:r>
      <w:r w:rsidR="719C89EB" w:rsidRPr="00D07117">
        <w:t xml:space="preserve"> disagree</w:t>
      </w:r>
      <w:r w:rsidR="00460462">
        <w:t xml:space="preserve"> /</w:t>
      </w:r>
      <w:r w:rsidR="00460462" w:rsidRPr="00D07117">
        <w:t xml:space="preserve"> </w:t>
      </w:r>
      <w:r w:rsidR="00460462">
        <w:t>D</w:t>
      </w:r>
      <w:r w:rsidR="00460462" w:rsidRPr="00D07117">
        <w:t>on’t</w:t>
      </w:r>
      <w:r w:rsidR="719C89EB" w:rsidRPr="00D07117">
        <w:t xml:space="preserve"> know]</w:t>
      </w:r>
    </w:p>
    <w:p w14:paraId="17F98B7A" w14:textId="2690C2D6" w:rsidR="3AF0F89A" w:rsidRPr="00D07117" w:rsidRDefault="4230E71D" w:rsidP="00D07117">
      <w:pPr>
        <w:pStyle w:val="ListParagraph"/>
        <w:numPr>
          <w:ilvl w:val="0"/>
          <w:numId w:val="127"/>
        </w:numPr>
      </w:pPr>
      <w:r w:rsidRPr="00C25B1B">
        <w:rPr>
          <w:rFonts w:cs="Arial"/>
        </w:rPr>
        <w:t xml:space="preserve">sliced cooked chicken meat </w:t>
      </w:r>
      <w:r w:rsidR="5E952362" w:rsidRPr="00C25B1B">
        <w:rPr>
          <w:rFonts w:cs="Arial"/>
        </w:rPr>
        <w:t xml:space="preserve">for example, </w:t>
      </w:r>
      <w:r w:rsidR="685C7277" w:rsidRPr="00D07117">
        <w:rPr>
          <w:rFonts w:cs="Arial"/>
        </w:rPr>
        <w:t>c</w:t>
      </w:r>
      <w:r w:rsidR="44B4D22F" w:rsidRPr="00D07117">
        <w:rPr>
          <w:rFonts w:cs="Arial"/>
        </w:rPr>
        <w:t>hicken slices</w:t>
      </w:r>
      <w:r w:rsidR="08AD56E4" w:rsidRPr="00C25B1B">
        <w:rPr>
          <w:rFonts w:cs="Arial"/>
        </w:rPr>
        <w:t xml:space="preserve"> </w:t>
      </w:r>
      <w:r w:rsidR="08AD56E4"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w:t>
      </w:r>
      <w:r w:rsidR="08AD56E4" w:rsidRPr="00D07117">
        <w:t xml:space="preserve"> disagree</w:t>
      </w:r>
      <w:r w:rsidR="00460462">
        <w:t xml:space="preserve"> /</w:t>
      </w:r>
      <w:r w:rsidR="00460462" w:rsidRPr="00D07117">
        <w:t xml:space="preserve"> </w:t>
      </w:r>
      <w:r w:rsidR="00460462">
        <w:t>D</w:t>
      </w:r>
      <w:r w:rsidR="00460462" w:rsidRPr="00D07117">
        <w:t>on’t</w:t>
      </w:r>
      <w:r w:rsidR="08AD56E4" w:rsidRPr="00D07117">
        <w:t xml:space="preserve"> know]</w:t>
      </w:r>
    </w:p>
    <w:p w14:paraId="5F0ED09E" w14:textId="77777777" w:rsidR="00460462" w:rsidRDefault="6F5EDBC5">
      <w:pPr>
        <w:pStyle w:val="ListParagraph"/>
        <w:numPr>
          <w:ilvl w:val="0"/>
          <w:numId w:val="127"/>
        </w:numPr>
      </w:pPr>
      <w:r w:rsidRPr="00460462">
        <w:rPr>
          <w:rFonts w:cs="Arial"/>
        </w:rPr>
        <w:t>e</w:t>
      </w:r>
      <w:r w:rsidR="44B4D22F" w:rsidRPr="00460462">
        <w:rPr>
          <w:rFonts w:cs="Arial"/>
        </w:rPr>
        <w:t>gg whites</w:t>
      </w:r>
      <w:r w:rsidR="67FECB9E" w:rsidRPr="00460462">
        <w:rPr>
          <w:rFonts w:cs="Arial"/>
        </w:rPr>
        <w:t xml:space="preserve"> </w:t>
      </w:r>
      <w:r w:rsidR="00460462"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 disagree</w:t>
      </w:r>
      <w:r w:rsidR="00460462">
        <w:t xml:space="preserve"> /</w:t>
      </w:r>
      <w:r w:rsidR="00460462" w:rsidRPr="00D07117">
        <w:t xml:space="preserve"> </w:t>
      </w:r>
      <w:r w:rsidR="00460462">
        <w:t>D</w:t>
      </w:r>
      <w:r w:rsidR="00460462" w:rsidRPr="00D07117">
        <w:t>on’t know]</w:t>
      </w:r>
    </w:p>
    <w:p w14:paraId="7073EA2B" w14:textId="25544AD0" w:rsidR="5DEA4457" w:rsidRPr="00D07117" w:rsidRDefault="409C9EA0" w:rsidP="00D07117">
      <w:pPr>
        <w:pStyle w:val="ListParagraph"/>
        <w:numPr>
          <w:ilvl w:val="0"/>
          <w:numId w:val="127"/>
        </w:numPr>
      </w:pPr>
      <w:r w:rsidRPr="00460462">
        <w:rPr>
          <w:szCs w:val="24"/>
        </w:rPr>
        <w:t xml:space="preserve">hard boiled eggs </w:t>
      </w:r>
      <w:r w:rsidR="00460462" w:rsidRPr="00D07117">
        <w:rPr>
          <w:szCs w:val="24"/>
        </w:rPr>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 disagree</w:t>
      </w:r>
      <w:r w:rsidR="00460462">
        <w:t xml:space="preserve"> /</w:t>
      </w:r>
      <w:r w:rsidR="00460462" w:rsidRPr="00D07117">
        <w:t xml:space="preserve"> </w:t>
      </w:r>
      <w:r w:rsidR="00460462">
        <w:t>D</w:t>
      </w:r>
      <w:r w:rsidR="00460462" w:rsidRPr="00D07117">
        <w:t>on’t</w:t>
      </w:r>
      <w:r w:rsidR="00460462" w:rsidRPr="00D07117">
        <w:rPr>
          <w:szCs w:val="24"/>
        </w:rPr>
        <w:t xml:space="preserve"> know]</w:t>
      </w:r>
    </w:p>
    <w:p w14:paraId="01A6E6CD" w14:textId="77777777" w:rsidR="00460462" w:rsidRDefault="152F052B">
      <w:pPr>
        <w:pStyle w:val="ListParagraph"/>
        <w:numPr>
          <w:ilvl w:val="0"/>
          <w:numId w:val="127"/>
        </w:numPr>
      </w:pPr>
      <w:r w:rsidRPr="00460462">
        <w:rPr>
          <w:rFonts w:cs="Arial"/>
        </w:rPr>
        <w:t>q</w:t>
      </w:r>
      <w:r w:rsidR="7F85A92E" w:rsidRPr="00460462">
        <w:rPr>
          <w:rFonts w:cs="Arial"/>
        </w:rPr>
        <w:t>uiche</w:t>
      </w:r>
      <w:r w:rsidR="24EEF3A1" w:rsidRPr="00460462">
        <w:rPr>
          <w:rFonts w:cs="Arial"/>
        </w:rPr>
        <w:t xml:space="preserve"> </w:t>
      </w:r>
      <w:r w:rsidR="00460462"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 disagree</w:t>
      </w:r>
      <w:r w:rsidR="00460462">
        <w:t xml:space="preserve"> /</w:t>
      </w:r>
      <w:r w:rsidR="00460462" w:rsidRPr="00D07117">
        <w:t xml:space="preserve"> </w:t>
      </w:r>
      <w:r w:rsidR="00460462">
        <w:t>D</w:t>
      </w:r>
      <w:r w:rsidR="00460462" w:rsidRPr="00D07117">
        <w:t>on’t know]</w:t>
      </w:r>
    </w:p>
    <w:p w14:paraId="3230B2E4" w14:textId="172F0386" w:rsidR="6E98ED3D" w:rsidRPr="00D07117" w:rsidRDefault="6E98ED3D" w:rsidP="00D07117">
      <w:pPr>
        <w:pStyle w:val="ListParagraph"/>
        <w:numPr>
          <w:ilvl w:val="0"/>
          <w:numId w:val="127"/>
        </w:numPr>
      </w:pPr>
      <w:r w:rsidRPr="00460462">
        <w:rPr>
          <w:rFonts w:cs="Arial"/>
        </w:rPr>
        <w:t>m</w:t>
      </w:r>
      <w:r w:rsidR="44B4D22F" w:rsidRPr="00460462">
        <w:rPr>
          <w:rFonts w:cs="Arial"/>
        </w:rPr>
        <w:t>arinated meats</w:t>
      </w:r>
      <w:r w:rsidR="588B5423" w:rsidRPr="00460462">
        <w:rPr>
          <w:rFonts w:cs="Arial"/>
        </w:rPr>
        <w:t xml:space="preserve"> </w:t>
      </w:r>
      <w:r w:rsidR="00460462" w:rsidRPr="00D07117">
        <w:t>[Strongly agree</w:t>
      </w:r>
      <w:r w:rsidR="00460462">
        <w:t xml:space="preserve"> /</w:t>
      </w:r>
      <w:r w:rsidR="00460462" w:rsidRPr="00D07117">
        <w:t xml:space="preserve"> </w:t>
      </w:r>
      <w:r w:rsidR="00460462">
        <w:t>A</w:t>
      </w:r>
      <w:r w:rsidR="00460462" w:rsidRPr="00D07117">
        <w:t>gree</w:t>
      </w:r>
      <w:r w:rsidR="00460462">
        <w:t xml:space="preserve"> /</w:t>
      </w:r>
      <w:r w:rsidR="00460462" w:rsidRPr="00D07117">
        <w:t xml:space="preserve"> </w:t>
      </w:r>
      <w:r w:rsidR="00460462">
        <w:t>N</w:t>
      </w:r>
      <w:r w:rsidR="00460462" w:rsidRPr="00D07117">
        <w:t>eutral</w:t>
      </w:r>
      <w:r w:rsidR="00460462">
        <w:t xml:space="preserve"> /</w:t>
      </w:r>
      <w:r w:rsidR="00460462" w:rsidRPr="00D07117">
        <w:t xml:space="preserve"> </w:t>
      </w:r>
      <w:r w:rsidR="00460462">
        <w:t>D</w:t>
      </w:r>
      <w:r w:rsidR="00460462" w:rsidRPr="00D07117">
        <w:t>isagree</w:t>
      </w:r>
      <w:r w:rsidR="00460462">
        <w:t xml:space="preserve"> /</w:t>
      </w:r>
      <w:r w:rsidR="00460462" w:rsidRPr="00D07117">
        <w:t xml:space="preserve"> </w:t>
      </w:r>
      <w:r w:rsidR="00460462">
        <w:t>S</w:t>
      </w:r>
      <w:r w:rsidR="00460462" w:rsidRPr="00D07117">
        <w:t>trongly disagree</w:t>
      </w:r>
      <w:r w:rsidR="00460462">
        <w:t xml:space="preserve"> /</w:t>
      </w:r>
      <w:r w:rsidR="00460462" w:rsidRPr="00D07117">
        <w:t xml:space="preserve"> </w:t>
      </w:r>
      <w:r w:rsidR="00460462">
        <w:t>D</w:t>
      </w:r>
      <w:r w:rsidR="00460462" w:rsidRPr="00D07117">
        <w:t>on’t know]</w:t>
      </w:r>
    </w:p>
    <w:p w14:paraId="02467965" w14:textId="117AA998" w:rsidR="0F3200D1" w:rsidRDefault="777CF382" w:rsidP="00D07117">
      <w:pPr>
        <w:spacing w:line="240" w:lineRule="auto"/>
        <w:rPr>
          <w:rFonts w:cs="Arial"/>
          <w:color w:val="000000" w:themeColor="text1"/>
          <w:szCs w:val="24"/>
        </w:rPr>
      </w:pPr>
      <w:r w:rsidRPr="4F6F0AB7">
        <w:rPr>
          <w:rFonts w:cs="Arial"/>
          <w:b/>
          <w:bCs/>
          <w:color w:val="000000" w:themeColor="text1"/>
          <w:szCs w:val="24"/>
        </w:rPr>
        <w:lastRenderedPageBreak/>
        <w:t xml:space="preserve">Question 41 b) </w:t>
      </w:r>
      <w:r w:rsidR="6308446A" w:rsidRPr="4F6F0AB7">
        <w:rPr>
          <w:rFonts w:cs="Arial"/>
          <w:b/>
          <w:bCs/>
          <w:color w:val="000000" w:themeColor="text1"/>
          <w:szCs w:val="24"/>
        </w:rPr>
        <w:t>If</w:t>
      </w:r>
      <w:r w:rsidR="6308446A" w:rsidRPr="58A393E5">
        <w:rPr>
          <w:rFonts w:cs="Arial"/>
          <w:b/>
          <w:bCs/>
          <w:color w:val="000000" w:themeColor="text1"/>
          <w:szCs w:val="24"/>
        </w:rPr>
        <w:t xml:space="preserve"> you would like to propose an additional priority for labelling, please state below</w:t>
      </w:r>
      <w:r w:rsidR="00D07117">
        <w:rPr>
          <w:rFonts w:cs="Arial"/>
          <w:b/>
          <w:bCs/>
          <w:color w:val="000000" w:themeColor="text1"/>
          <w:szCs w:val="24"/>
        </w:rPr>
        <w:t>.</w:t>
      </w:r>
      <w:r w:rsidR="6308446A" w:rsidRPr="58A393E5">
        <w:rPr>
          <w:rFonts w:cs="Arial"/>
          <w:i/>
          <w:iCs/>
          <w:color w:val="000000" w:themeColor="text1"/>
          <w:szCs w:val="24"/>
        </w:rPr>
        <w:t xml:space="preserve"> </w:t>
      </w:r>
    </w:p>
    <w:p w14:paraId="6DE5013E" w14:textId="23E92955" w:rsidR="0F3200D1" w:rsidRPr="00C25B1B" w:rsidRDefault="6308446A" w:rsidP="00D07117">
      <w:pPr>
        <w:spacing w:line="240" w:lineRule="auto"/>
        <w:rPr>
          <w:rFonts w:cs="Arial"/>
          <w:color w:val="000000" w:themeColor="text1"/>
          <w:szCs w:val="24"/>
        </w:rPr>
      </w:pPr>
      <w:r w:rsidRPr="00D07117">
        <w:rPr>
          <w:rFonts w:cs="Arial"/>
          <w:color w:val="000000" w:themeColor="text1"/>
          <w:szCs w:val="24"/>
        </w:rPr>
        <w:t>[Free text box]</w:t>
      </w:r>
    </w:p>
    <w:p w14:paraId="6A1C6E4D" w14:textId="5F39569E" w:rsidR="7740709D" w:rsidRDefault="7740709D" w:rsidP="739C2B5C">
      <w:pPr>
        <w:spacing w:line="240" w:lineRule="auto"/>
        <w:rPr>
          <w:rFonts w:cs="Arial"/>
          <w:color w:val="000000" w:themeColor="text1"/>
        </w:rPr>
      </w:pPr>
      <w:r w:rsidRPr="15146A80">
        <w:rPr>
          <w:rFonts w:asciiTheme="minorHAnsi" w:eastAsiaTheme="minorEastAsia" w:hAnsiTheme="minorHAnsi" w:cstheme="minorBidi"/>
        </w:rPr>
        <w:t xml:space="preserve">We could define which minimally processed products would be </w:t>
      </w:r>
      <w:r w:rsidR="006A26E2">
        <w:rPr>
          <w:rFonts w:asciiTheme="minorHAnsi" w:eastAsiaTheme="minorEastAsia" w:hAnsiTheme="minorHAnsi" w:cstheme="minorBidi"/>
        </w:rPr>
        <w:t>within scope</w:t>
      </w:r>
      <w:r w:rsidR="006A26E2" w:rsidRPr="15146A80">
        <w:rPr>
          <w:rFonts w:asciiTheme="minorHAnsi" w:eastAsiaTheme="minorEastAsia" w:hAnsiTheme="minorHAnsi" w:cstheme="minorBidi"/>
        </w:rPr>
        <w:t xml:space="preserve"> </w:t>
      </w:r>
      <w:r w:rsidR="006A26E2">
        <w:rPr>
          <w:rFonts w:asciiTheme="minorHAnsi" w:eastAsiaTheme="minorEastAsia" w:hAnsiTheme="minorHAnsi" w:cstheme="minorBidi"/>
        </w:rPr>
        <w:t>of</w:t>
      </w:r>
      <w:r w:rsidRPr="15146A80">
        <w:rPr>
          <w:rFonts w:asciiTheme="minorHAnsi" w:eastAsiaTheme="minorEastAsia" w:hAnsiTheme="minorHAnsi" w:cstheme="minorBidi"/>
        </w:rPr>
        <w:t xml:space="preserve"> method of production labelling reforms, based on a defined list of products</w:t>
      </w:r>
      <w:r w:rsidR="7DA1D453" w:rsidRPr="0256AF8F">
        <w:rPr>
          <w:rFonts w:asciiTheme="minorHAnsi" w:eastAsiaTheme="minorEastAsia" w:hAnsiTheme="minorHAnsi" w:cstheme="minorBidi"/>
        </w:rPr>
        <w:t>, which</w:t>
      </w:r>
      <w:r w:rsidR="00D6087E">
        <w:rPr>
          <w:rFonts w:asciiTheme="minorHAnsi" w:eastAsiaTheme="minorEastAsia" w:hAnsiTheme="minorHAnsi" w:cstheme="minorBidi"/>
        </w:rPr>
        <w:t xml:space="preserve"> </w:t>
      </w:r>
      <w:r w:rsidR="00C90DE4">
        <w:rPr>
          <w:rFonts w:asciiTheme="minorHAnsi" w:eastAsiaTheme="minorEastAsia" w:hAnsiTheme="minorHAnsi" w:cstheme="minorBidi"/>
        </w:rPr>
        <w:t xml:space="preserve">would be </w:t>
      </w:r>
      <w:r w:rsidR="287347F2" w:rsidRPr="0256AF8F">
        <w:rPr>
          <w:rFonts w:asciiTheme="minorHAnsi" w:eastAsiaTheme="minorEastAsia" w:hAnsiTheme="minorHAnsi" w:cstheme="minorBidi"/>
        </w:rPr>
        <w:t>guided by</w:t>
      </w:r>
      <w:r w:rsidR="00C90DE4">
        <w:rPr>
          <w:rFonts w:asciiTheme="minorHAnsi" w:eastAsiaTheme="minorEastAsia" w:hAnsiTheme="minorHAnsi" w:cstheme="minorBidi"/>
        </w:rPr>
        <w:t xml:space="preserve"> responses we receive</w:t>
      </w:r>
      <w:r w:rsidR="00625388">
        <w:rPr>
          <w:rFonts w:asciiTheme="minorHAnsi" w:eastAsiaTheme="minorEastAsia" w:hAnsiTheme="minorHAnsi" w:cstheme="minorBidi"/>
        </w:rPr>
        <w:t xml:space="preserve"> through </w:t>
      </w:r>
      <w:r w:rsidR="00854038">
        <w:rPr>
          <w:rFonts w:asciiTheme="minorHAnsi" w:eastAsiaTheme="minorEastAsia" w:hAnsiTheme="minorHAnsi" w:cstheme="minorBidi"/>
        </w:rPr>
        <w:t>this consultation.</w:t>
      </w:r>
      <w:r>
        <w:t xml:space="preserve"> </w:t>
      </w:r>
    </w:p>
    <w:p w14:paraId="2B6379BD" w14:textId="15FBD6F0" w:rsidR="7740709D" w:rsidRDefault="7740709D" w:rsidP="739C2B5C">
      <w:pPr>
        <w:spacing w:line="240" w:lineRule="auto"/>
        <w:rPr>
          <w:b/>
          <w:bCs/>
        </w:rPr>
      </w:pPr>
      <w:r w:rsidRPr="739C2B5C">
        <w:rPr>
          <w:b/>
          <w:bCs/>
        </w:rPr>
        <w:t xml:space="preserve">Question 42. If we did not use a list approach, please describe any alternative approaches you would propose to define which minimally processed </w:t>
      </w:r>
      <w:r w:rsidR="00355565">
        <w:rPr>
          <w:b/>
          <w:bCs/>
        </w:rPr>
        <w:t>products</w:t>
      </w:r>
      <w:r w:rsidRPr="739C2B5C">
        <w:rPr>
          <w:b/>
          <w:bCs/>
        </w:rPr>
        <w:t xml:space="preserve"> are included?</w:t>
      </w:r>
    </w:p>
    <w:p w14:paraId="1C569E1F" w14:textId="632CC874" w:rsidR="7740709D" w:rsidRPr="00C25B1B" w:rsidRDefault="7740709D" w:rsidP="739C2B5C">
      <w:pPr>
        <w:rPr>
          <w:rFonts w:cs="Arial"/>
          <w:color w:val="000000" w:themeColor="text1"/>
        </w:rPr>
      </w:pPr>
      <w:r w:rsidRPr="00D07117">
        <w:rPr>
          <w:rFonts w:cs="Arial"/>
          <w:color w:val="000000" w:themeColor="text1"/>
        </w:rPr>
        <w:t xml:space="preserve">[Free </w:t>
      </w:r>
      <w:r w:rsidR="00BA7E50">
        <w:rPr>
          <w:rFonts w:cs="Arial"/>
          <w:color w:val="000000" w:themeColor="text1"/>
        </w:rPr>
        <w:t>t</w:t>
      </w:r>
      <w:r w:rsidRPr="00D07117">
        <w:rPr>
          <w:rFonts w:cs="Arial"/>
          <w:color w:val="000000" w:themeColor="text1"/>
        </w:rPr>
        <w:t>ext</w:t>
      </w:r>
      <w:r w:rsidR="00BA7E50">
        <w:rPr>
          <w:rFonts w:cs="Arial"/>
          <w:color w:val="000000" w:themeColor="text1"/>
        </w:rPr>
        <w:t xml:space="preserve"> box</w:t>
      </w:r>
      <w:r w:rsidRPr="00D07117">
        <w:rPr>
          <w:rFonts w:cs="Arial"/>
          <w:color w:val="000000" w:themeColor="text1"/>
        </w:rPr>
        <w:t>]</w:t>
      </w:r>
    </w:p>
    <w:p w14:paraId="33A7C840" w14:textId="78BDAF72" w:rsidR="00C66200" w:rsidRDefault="00C66200" w:rsidP="739C2B5C">
      <w:pPr>
        <w:spacing w:line="240" w:lineRule="auto"/>
        <w:rPr>
          <w:rFonts w:cs="Arial"/>
          <w:color w:val="000000" w:themeColor="text1"/>
        </w:rPr>
      </w:pPr>
    </w:p>
    <w:p w14:paraId="5D84E018" w14:textId="7AFAC50C" w:rsidR="00C66200" w:rsidRDefault="00C66200" w:rsidP="00C66200">
      <w:pPr>
        <w:pStyle w:val="Heading4"/>
        <w:rPr>
          <w:rFonts w:eastAsia="Arial" w:cs="Arial"/>
          <w:iCs w:val="0"/>
          <w:color w:val="8764B8"/>
          <w:szCs w:val="24"/>
        </w:rPr>
      </w:pPr>
      <w:r>
        <w:t>Business impacts &amp; decisions</w:t>
      </w:r>
    </w:p>
    <w:p w14:paraId="655D4DB6" w14:textId="1D69E882" w:rsidR="00C66200" w:rsidRDefault="20A80AC5" w:rsidP="18571032">
      <w:pPr>
        <w:rPr>
          <w:rFonts w:cs="Arial"/>
        </w:rPr>
      </w:pPr>
      <w:r w:rsidRPr="18571032">
        <w:rPr>
          <w:rFonts w:cs="Arial"/>
        </w:rPr>
        <w:t xml:space="preserve">To maintain a continuous supply, food companies may source pork, </w:t>
      </w:r>
      <w:proofErr w:type="gramStart"/>
      <w:r w:rsidRPr="18571032">
        <w:rPr>
          <w:rFonts w:cs="Arial"/>
        </w:rPr>
        <w:t>chicken</w:t>
      </w:r>
      <w:proofErr w:type="gramEnd"/>
      <w:r w:rsidRPr="18571032">
        <w:rPr>
          <w:rFonts w:cs="Arial"/>
        </w:rPr>
        <w:t xml:space="preserve"> and eggs for the same product from multiple suppliers who may have different production standards. Segregating these by production standard</w:t>
      </w:r>
      <w:r w:rsidR="006D5F11">
        <w:rPr>
          <w:rFonts w:cs="Arial"/>
        </w:rPr>
        <w:t>s</w:t>
      </w:r>
      <w:r w:rsidRPr="18571032">
        <w:rPr>
          <w:rFonts w:cs="Arial"/>
        </w:rPr>
        <w:t xml:space="preserve"> could be costly and wasteful. In the </w:t>
      </w:r>
      <w:r w:rsidRPr="7324CA52">
        <w:rPr>
          <w:rFonts w:cs="Arial"/>
        </w:rPr>
        <w:t>call</w:t>
      </w:r>
      <w:r w:rsidRPr="18571032">
        <w:rPr>
          <w:rFonts w:cs="Arial"/>
        </w:rPr>
        <w:t xml:space="preserve"> for </w:t>
      </w:r>
      <w:r w:rsidRPr="7324CA52">
        <w:rPr>
          <w:rFonts w:cs="Arial"/>
        </w:rPr>
        <w:t>evidence</w:t>
      </w:r>
      <w:r w:rsidRPr="18571032">
        <w:rPr>
          <w:rFonts w:cs="Arial"/>
        </w:rPr>
        <w:t xml:space="preserve">, we asked for feedback on how the supply chain impacts could be reduced through good policy design. </w:t>
      </w:r>
      <w:proofErr w:type="gramStart"/>
      <w:r w:rsidRPr="18571032">
        <w:rPr>
          <w:rFonts w:cs="Arial"/>
        </w:rPr>
        <w:t>The majority of</w:t>
      </w:r>
      <w:proofErr w:type="gramEnd"/>
      <w:r w:rsidRPr="18571032">
        <w:rPr>
          <w:rFonts w:cs="Arial"/>
        </w:rPr>
        <w:t xml:space="preserve"> responses agreed that the following principles would reduce the supply chain impacts associated with labelling processed products, particularly segregation costs:</w:t>
      </w:r>
    </w:p>
    <w:p w14:paraId="088F0B94" w14:textId="3BF14DED" w:rsidR="00355565" w:rsidRPr="00355565" w:rsidRDefault="00355565" w:rsidP="00355565">
      <w:pPr>
        <w:pStyle w:val="ListParagraph"/>
        <w:numPr>
          <w:ilvl w:val="0"/>
          <w:numId w:val="33"/>
        </w:numPr>
        <w:rPr>
          <w:rFonts w:cs="Arial"/>
          <w:color w:val="000000" w:themeColor="text1"/>
          <w:szCs w:val="24"/>
        </w:rPr>
      </w:pPr>
      <w:r w:rsidRPr="00355565">
        <w:rPr>
          <w:rFonts w:cs="Arial"/>
          <w:color w:val="000000" w:themeColor="text1"/>
          <w:szCs w:val="24"/>
        </w:rPr>
        <w:t xml:space="preserve">assigning production standards for a given ingredient based on the lowest standard of animal welfare in a batch, preventing the need for </w:t>
      </w:r>
      <w:proofErr w:type="gramStart"/>
      <w:r w:rsidRPr="00355565">
        <w:rPr>
          <w:rFonts w:cs="Arial"/>
          <w:color w:val="000000" w:themeColor="text1"/>
          <w:szCs w:val="24"/>
        </w:rPr>
        <w:t>segregation</w:t>
      </w:r>
      <w:proofErr w:type="gramEnd"/>
    </w:p>
    <w:p w14:paraId="72BBE75B" w14:textId="6CB2FEFF" w:rsidR="00355565" w:rsidRPr="00355565" w:rsidRDefault="00355565" w:rsidP="00355565">
      <w:pPr>
        <w:pStyle w:val="ListParagraph"/>
        <w:numPr>
          <w:ilvl w:val="0"/>
          <w:numId w:val="33"/>
        </w:numPr>
        <w:rPr>
          <w:rFonts w:cs="Arial"/>
          <w:color w:val="000000" w:themeColor="text1"/>
        </w:rPr>
      </w:pPr>
      <w:r w:rsidRPr="00355565">
        <w:rPr>
          <w:rFonts w:cs="Arial"/>
          <w:color w:val="000000" w:themeColor="text1"/>
        </w:rPr>
        <w:t>labelling the production standard of only one ingredient, for processed products containing more than one type of animal product</w:t>
      </w:r>
    </w:p>
    <w:p w14:paraId="44C6BCE4" w14:textId="7C2B6ABF" w:rsidR="23D4396A" w:rsidRPr="00355565" w:rsidRDefault="23D4396A" w:rsidP="6413A452">
      <w:pPr>
        <w:rPr>
          <w:rFonts w:cs="Arial"/>
          <w:szCs w:val="24"/>
        </w:rPr>
      </w:pPr>
      <w:r w:rsidRPr="6413A452">
        <w:rPr>
          <w:rFonts w:cs="Arial"/>
          <w:b/>
          <w:bCs/>
          <w:color w:val="000000" w:themeColor="text1"/>
          <w:szCs w:val="24"/>
        </w:rPr>
        <w:t xml:space="preserve">We propose to take forward </w:t>
      </w:r>
      <w:r w:rsidRPr="00355565">
        <w:rPr>
          <w:rFonts w:cs="Arial"/>
          <w:b/>
          <w:bCs/>
          <w:szCs w:val="24"/>
        </w:rPr>
        <w:t xml:space="preserve">these principles in any labelling reforms in relation to minimally processed products. </w:t>
      </w:r>
      <w:r w:rsidRPr="00355565">
        <w:rPr>
          <w:rFonts w:cs="Arial"/>
          <w:szCs w:val="24"/>
        </w:rPr>
        <w:t>This would mean that, for example:</w:t>
      </w:r>
    </w:p>
    <w:p w14:paraId="49AA2BC1" w14:textId="0F2D6E83" w:rsidR="23D4396A" w:rsidRPr="00355565" w:rsidRDefault="23D4396A" w:rsidP="00355565">
      <w:pPr>
        <w:pStyle w:val="ListParagraph"/>
        <w:numPr>
          <w:ilvl w:val="0"/>
          <w:numId w:val="130"/>
        </w:numPr>
        <w:spacing w:line="240" w:lineRule="auto"/>
        <w:rPr>
          <w:rFonts w:cs="Arial"/>
        </w:rPr>
      </w:pPr>
      <w:r w:rsidRPr="00355565">
        <w:rPr>
          <w:rFonts w:cs="Arial"/>
        </w:rPr>
        <w:t xml:space="preserve">a Scotch egg would only be labelled with the </w:t>
      </w:r>
      <w:r w:rsidR="3889F286" w:rsidRPr="00355565">
        <w:rPr>
          <w:rFonts w:cs="Arial"/>
        </w:rPr>
        <w:t>production</w:t>
      </w:r>
      <w:r w:rsidRPr="00355565">
        <w:rPr>
          <w:rFonts w:cs="Arial"/>
        </w:rPr>
        <w:t xml:space="preserve"> standards of pork or egg (whichever is present in the greatest quantity), not with </w:t>
      </w:r>
      <w:proofErr w:type="gramStart"/>
      <w:r w:rsidRPr="00355565">
        <w:rPr>
          <w:rFonts w:cs="Arial"/>
        </w:rPr>
        <w:t>both</w:t>
      </w:r>
      <w:proofErr w:type="gramEnd"/>
      <w:r w:rsidRPr="00355565">
        <w:rPr>
          <w:rFonts w:cs="Arial"/>
        </w:rPr>
        <w:t xml:space="preserve"> </w:t>
      </w:r>
    </w:p>
    <w:p w14:paraId="4F824A52" w14:textId="4FB80F24" w:rsidR="6413A452" w:rsidRDefault="3BD8CE8C" w:rsidP="00355565">
      <w:pPr>
        <w:pStyle w:val="ListParagraph"/>
        <w:numPr>
          <w:ilvl w:val="0"/>
          <w:numId w:val="130"/>
        </w:numPr>
        <w:spacing w:line="240" w:lineRule="auto"/>
        <w:rPr>
          <w:rFonts w:cs="Arial"/>
          <w:color w:val="000000" w:themeColor="text1"/>
        </w:rPr>
      </w:pPr>
      <w:r w:rsidRPr="00355565">
        <w:rPr>
          <w:rFonts w:cs="Arial"/>
        </w:rPr>
        <w:t>a</w:t>
      </w:r>
      <w:r w:rsidR="23D4396A" w:rsidRPr="00355565">
        <w:rPr>
          <w:rFonts w:cs="Arial"/>
        </w:rPr>
        <w:t xml:space="preserve"> food business sourcing from </w:t>
      </w:r>
      <w:r w:rsidR="30596B03" w:rsidRPr="00355565">
        <w:rPr>
          <w:rFonts w:cs="Arial"/>
        </w:rPr>
        <w:t xml:space="preserve">farms producing to both </w:t>
      </w:r>
      <w:r w:rsidR="23D4396A" w:rsidRPr="00355565">
        <w:rPr>
          <w:rFonts w:cs="Arial"/>
        </w:rPr>
        <w:t xml:space="preserve">tier 3 and tier 4 </w:t>
      </w:r>
      <w:r w:rsidR="691E07B6" w:rsidRPr="00355565">
        <w:rPr>
          <w:rFonts w:cs="Arial"/>
        </w:rPr>
        <w:t>standards</w:t>
      </w:r>
      <w:r w:rsidR="23D4396A" w:rsidRPr="00355565">
        <w:rPr>
          <w:rFonts w:cs="Arial"/>
        </w:rPr>
        <w:t xml:space="preserve"> for </w:t>
      </w:r>
      <w:r w:rsidR="10A63AA6" w:rsidRPr="00355565">
        <w:rPr>
          <w:rFonts w:cs="Arial"/>
        </w:rPr>
        <w:t>a</w:t>
      </w:r>
      <w:r w:rsidR="23D4396A" w:rsidRPr="00355565">
        <w:rPr>
          <w:rFonts w:cs="Arial"/>
        </w:rPr>
        <w:t xml:space="preserve"> </w:t>
      </w:r>
      <w:r w:rsidR="10A63AA6" w:rsidRPr="00355565">
        <w:rPr>
          <w:rFonts w:cs="Arial"/>
        </w:rPr>
        <w:t>product</w:t>
      </w:r>
      <w:r w:rsidR="23D4396A" w:rsidRPr="00355565">
        <w:rPr>
          <w:rFonts w:cs="Arial"/>
        </w:rPr>
        <w:t xml:space="preserve"> range could label all</w:t>
      </w:r>
      <w:r w:rsidR="751EC847" w:rsidRPr="00355565">
        <w:rPr>
          <w:rFonts w:cs="Arial"/>
        </w:rPr>
        <w:t xml:space="preserve"> </w:t>
      </w:r>
      <w:r w:rsidR="23D4396A" w:rsidRPr="00355565">
        <w:rPr>
          <w:rFonts w:cs="Arial"/>
        </w:rPr>
        <w:t xml:space="preserve">these </w:t>
      </w:r>
      <w:r w:rsidR="751EC847" w:rsidRPr="00355565">
        <w:rPr>
          <w:rFonts w:cs="Arial"/>
        </w:rPr>
        <w:t>products</w:t>
      </w:r>
      <w:r w:rsidR="23D4396A" w:rsidRPr="00355565">
        <w:rPr>
          <w:rFonts w:cs="Arial"/>
        </w:rPr>
        <w:t xml:space="preserve"> as tier 4 to avoid the need </w:t>
      </w:r>
      <w:r w:rsidR="39808BEC" w:rsidRPr="00355565">
        <w:rPr>
          <w:rFonts w:cs="Arial"/>
        </w:rPr>
        <w:t>for segregation</w:t>
      </w:r>
      <w:r w:rsidR="23D4396A" w:rsidRPr="00355565">
        <w:rPr>
          <w:rFonts w:cs="Arial"/>
        </w:rPr>
        <w:t xml:space="preserve"> (</w:t>
      </w:r>
      <w:r w:rsidR="450F5C33" w:rsidRPr="00355565">
        <w:rPr>
          <w:rFonts w:cs="Arial"/>
        </w:rPr>
        <w:t xml:space="preserve">or </w:t>
      </w:r>
      <w:r w:rsidR="23D4396A" w:rsidRPr="00355565">
        <w:rPr>
          <w:rFonts w:cs="Arial"/>
        </w:rPr>
        <w:t xml:space="preserve">could chose to label each pack </w:t>
      </w:r>
      <w:r w:rsidR="23D4396A" w:rsidRPr="3A91F5DC">
        <w:rPr>
          <w:rFonts w:cs="Arial"/>
          <w:color w:val="000000" w:themeColor="text1"/>
        </w:rPr>
        <w:t>separately)</w:t>
      </w:r>
    </w:p>
    <w:p w14:paraId="4D95E883" w14:textId="22EA13B2" w:rsidR="00C66200" w:rsidRDefault="00C66200" w:rsidP="5E1B86A1">
      <w:pPr>
        <w:spacing w:before="0" w:after="0"/>
        <w:rPr>
          <w:rFonts w:cs="Arial"/>
          <w:color w:val="000000" w:themeColor="text1"/>
        </w:rPr>
      </w:pPr>
      <w:r w:rsidRPr="3C8C0C46">
        <w:rPr>
          <w:rFonts w:cs="Arial"/>
          <w:b/>
          <w:color w:val="000000" w:themeColor="text1"/>
        </w:rPr>
        <w:t>Question</w:t>
      </w:r>
      <w:r w:rsidRPr="4942D4DA" w:rsidDel="00C66200">
        <w:rPr>
          <w:rFonts w:cs="Arial"/>
          <w:b/>
          <w:bCs/>
          <w:color w:val="000000" w:themeColor="text1"/>
        </w:rPr>
        <w:t xml:space="preserve"> </w:t>
      </w:r>
      <w:r w:rsidR="00C25C60">
        <w:rPr>
          <w:rFonts w:cs="Arial"/>
          <w:b/>
          <w:bCs/>
          <w:color w:val="000000" w:themeColor="text1"/>
        </w:rPr>
        <w:t>4</w:t>
      </w:r>
      <w:r w:rsidR="71DE8903" w:rsidRPr="4942D4DA">
        <w:rPr>
          <w:rFonts w:cs="Arial"/>
          <w:b/>
          <w:bCs/>
          <w:color w:val="000000" w:themeColor="text1"/>
        </w:rPr>
        <w:t>3</w:t>
      </w:r>
      <w:r w:rsidRPr="3C8C0C46">
        <w:rPr>
          <w:rFonts w:cs="Arial"/>
          <w:b/>
          <w:color w:val="000000" w:themeColor="text1"/>
        </w:rPr>
        <w:t xml:space="preserve"> a) To what extent do you agree or disagree </w:t>
      </w:r>
      <w:r w:rsidR="48C32471" w:rsidRPr="2A0ECB37">
        <w:rPr>
          <w:rFonts w:cs="Arial"/>
          <w:b/>
          <w:bCs/>
          <w:color w:val="000000" w:themeColor="text1"/>
        </w:rPr>
        <w:t>with our proposal to</w:t>
      </w:r>
      <w:r w:rsidR="2C93E14F" w:rsidRPr="2D496AEE">
        <w:rPr>
          <w:rFonts w:cs="Arial"/>
          <w:b/>
        </w:rPr>
        <w:t xml:space="preserve"> label the </w:t>
      </w:r>
      <w:r w:rsidR="2C93E14F" w:rsidRPr="5B3DAE12">
        <w:rPr>
          <w:rFonts w:cs="Arial"/>
          <w:b/>
          <w:bCs/>
        </w:rPr>
        <w:t>production</w:t>
      </w:r>
      <w:r w:rsidR="2C93E14F" w:rsidRPr="2D496AEE">
        <w:rPr>
          <w:rFonts w:cs="Arial"/>
          <w:b/>
        </w:rPr>
        <w:t xml:space="preserve"> standard of only one ingredient</w:t>
      </w:r>
      <w:r w:rsidR="2C93E14F" w:rsidRPr="5E1B86A1">
        <w:rPr>
          <w:rFonts w:cs="Arial"/>
          <w:b/>
          <w:bCs/>
        </w:rPr>
        <w:t>,</w:t>
      </w:r>
      <w:r w:rsidRPr="3C8C0C46">
        <w:rPr>
          <w:rFonts w:cs="Arial"/>
          <w:b/>
          <w:color w:val="000000" w:themeColor="text1"/>
        </w:rPr>
        <w:t xml:space="preserve"> when labelling minimally processed products (for example, </w:t>
      </w:r>
      <w:r w:rsidR="003284E7" w:rsidRPr="38761D61">
        <w:rPr>
          <w:rFonts w:cs="Arial"/>
          <w:b/>
          <w:bCs/>
          <w:color w:val="000000" w:themeColor="text1"/>
        </w:rPr>
        <w:t>Scotch</w:t>
      </w:r>
      <w:r w:rsidRPr="3C8C0C46">
        <w:rPr>
          <w:rFonts w:cs="Arial"/>
          <w:b/>
          <w:color w:val="000000" w:themeColor="text1"/>
        </w:rPr>
        <w:t xml:space="preserve"> eggs)?</w:t>
      </w:r>
    </w:p>
    <w:p w14:paraId="470811E3" w14:textId="5773FCC3" w:rsidR="68012B8D" w:rsidRPr="005974F2" w:rsidRDefault="68012B8D" w:rsidP="5F631D7A">
      <w:r w:rsidRPr="005974F2">
        <w:t>[Strongly agree</w:t>
      </w:r>
      <w:r w:rsidR="005974F2" w:rsidRPr="005974F2">
        <w:t xml:space="preserve"> /</w:t>
      </w:r>
      <w:r w:rsidRPr="005974F2">
        <w:t xml:space="preserve"> </w:t>
      </w:r>
      <w:r w:rsidR="005974F2" w:rsidRPr="005974F2">
        <w:t>A</w:t>
      </w:r>
      <w:r w:rsidRPr="005974F2">
        <w:t>gre</w:t>
      </w:r>
      <w:r w:rsidR="005974F2" w:rsidRPr="005974F2">
        <w:t>e / N</w:t>
      </w:r>
      <w:r w:rsidRPr="005974F2">
        <w:t>eutra</w:t>
      </w:r>
      <w:r w:rsidR="005974F2">
        <w:t>l</w:t>
      </w:r>
      <w:r w:rsidR="005974F2" w:rsidRPr="005974F2">
        <w:t xml:space="preserve"> / D</w:t>
      </w:r>
      <w:r w:rsidRPr="005974F2">
        <w:t>isagre</w:t>
      </w:r>
      <w:r w:rsidR="005974F2" w:rsidRPr="005974F2">
        <w:t>e / S</w:t>
      </w:r>
      <w:r w:rsidRPr="005974F2">
        <w:t>trongly disagree</w:t>
      </w:r>
      <w:r w:rsidR="005974F2" w:rsidRPr="005974F2">
        <w:t xml:space="preserve"> /</w:t>
      </w:r>
      <w:r w:rsidRPr="005974F2">
        <w:t xml:space="preserve"> </w:t>
      </w:r>
      <w:r w:rsidR="005974F2" w:rsidRPr="005974F2">
        <w:t>D</w:t>
      </w:r>
      <w:r w:rsidRPr="005974F2">
        <w:t>on’t know]</w:t>
      </w:r>
    </w:p>
    <w:p w14:paraId="00F05AEE" w14:textId="130CA4E7" w:rsidR="00C66200" w:rsidRPr="00C25B1B" w:rsidRDefault="00C66200" w:rsidP="00C66200">
      <w:pPr>
        <w:rPr>
          <w:rFonts w:cs="Arial"/>
          <w:color w:val="000000" w:themeColor="text1"/>
        </w:rPr>
      </w:pPr>
      <w:r w:rsidRPr="5E39D902">
        <w:rPr>
          <w:rFonts w:cs="Arial"/>
          <w:b/>
          <w:bCs/>
          <w:color w:val="000000" w:themeColor="text1"/>
        </w:rPr>
        <w:t xml:space="preserve">Question </w:t>
      </w:r>
      <w:r w:rsidR="00C25C60" w:rsidRPr="5E39D902">
        <w:rPr>
          <w:rFonts w:cs="Arial"/>
          <w:b/>
          <w:bCs/>
          <w:color w:val="000000" w:themeColor="text1"/>
        </w:rPr>
        <w:t>4</w:t>
      </w:r>
      <w:r w:rsidR="7BEA121C" w:rsidRPr="5E39D902">
        <w:rPr>
          <w:rFonts w:cs="Arial"/>
          <w:b/>
          <w:bCs/>
          <w:color w:val="000000" w:themeColor="text1"/>
        </w:rPr>
        <w:t xml:space="preserve">3 </w:t>
      </w:r>
      <w:r w:rsidRPr="5E39D902">
        <w:rPr>
          <w:rFonts w:cs="Arial"/>
          <w:b/>
          <w:bCs/>
          <w:color w:val="000000" w:themeColor="text1"/>
        </w:rPr>
        <w:t xml:space="preserve">b) </w:t>
      </w:r>
      <w:r w:rsidR="7D0C9E0F" w:rsidRPr="5E39D902">
        <w:rPr>
          <w:rFonts w:cs="Arial"/>
          <w:b/>
          <w:bCs/>
          <w:color w:val="000000" w:themeColor="text1"/>
        </w:rPr>
        <w:t xml:space="preserve">Do you agree </w:t>
      </w:r>
      <w:r w:rsidR="15165858" w:rsidRPr="7E36C534">
        <w:rPr>
          <w:rFonts w:cs="Arial"/>
          <w:b/>
          <w:bCs/>
          <w:color w:val="000000" w:themeColor="text1"/>
        </w:rPr>
        <w:t>with our proposal to</w:t>
      </w:r>
      <w:r w:rsidR="7D0C9E0F" w:rsidRPr="5E39D902">
        <w:rPr>
          <w:rFonts w:cs="Arial"/>
          <w:b/>
          <w:bCs/>
          <w:color w:val="000000" w:themeColor="text1"/>
        </w:rPr>
        <w:t xml:space="preserve"> assign </w:t>
      </w:r>
      <w:r w:rsidR="525C1D71" w:rsidRPr="1984551C">
        <w:rPr>
          <w:rFonts w:cs="Arial"/>
          <w:b/>
          <w:bCs/>
          <w:color w:val="000000" w:themeColor="text1"/>
        </w:rPr>
        <w:t>production</w:t>
      </w:r>
      <w:r w:rsidR="7D0C9E0F" w:rsidRPr="5E39D902">
        <w:rPr>
          <w:rFonts w:cs="Arial"/>
          <w:b/>
          <w:bCs/>
          <w:color w:val="000000" w:themeColor="text1"/>
        </w:rPr>
        <w:t xml:space="preserve"> </w:t>
      </w:r>
      <w:r w:rsidR="7D0C9E0F" w:rsidRPr="00C25B1B">
        <w:rPr>
          <w:rFonts w:cs="Arial"/>
          <w:b/>
          <w:bCs/>
          <w:color w:val="000000" w:themeColor="text1"/>
        </w:rPr>
        <w:t xml:space="preserve">standards based on the lowest standard of animal welfare in a batch?  </w:t>
      </w:r>
    </w:p>
    <w:p w14:paraId="451E16AE" w14:textId="3E8737B0" w:rsidR="068F46C2" w:rsidRPr="00C25B1B" w:rsidRDefault="00363E91" w:rsidP="50311468">
      <w:pPr>
        <w:rPr>
          <w:rFonts w:cs="Arial"/>
          <w:color w:val="000000" w:themeColor="text1"/>
        </w:rPr>
      </w:pPr>
      <w:r>
        <w:rPr>
          <w:rFonts w:cs="Arial"/>
          <w:color w:val="000000" w:themeColor="text1"/>
        </w:rPr>
        <w:lastRenderedPageBreak/>
        <w:t xml:space="preserve">[Yes, </w:t>
      </w:r>
      <w:r w:rsidR="068F46C2" w:rsidRPr="00C23C50">
        <w:rPr>
          <w:rFonts w:cs="Arial"/>
          <w:color w:val="000000" w:themeColor="text1"/>
        </w:rPr>
        <w:t xml:space="preserve">I agree that the </w:t>
      </w:r>
      <w:r w:rsidR="068F46C2" w:rsidRPr="005C7F4F">
        <w:rPr>
          <w:rFonts w:cs="Arial"/>
          <w:color w:val="000000" w:themeColor="text1"/>
        </w:rPr>
        <w:t xml:space="preserve">lowest standard should be labelled / </w:t>
      </w:r>
      <w:r>
        <w:rPr>
          <w:rFonts w:cs="Arial"/>
          <w:color w:val="000000" w:themeColor="text1"/>
        </w:rPr>
        <w:t xml:space="preserve">No, </w:t>
      </w:r>
      <w:r w:rsidR="068F46C2" w:rsidRPr="005C7F4F">
        <w:rPr>
          <w:rFonts w:cs="Arial"/>
          <w:color w:val="000000" w:themeColor="text1"/>
        </w:rPr>
        <w:t xml:space="preserve">I think the highest standard should be labelled / No, I think that products should be labelled as containing a mix of welfare standards / Don’t know]  </w:t>
      </w:r>
    </w:p>
    <w:p w14:paraId="27A9F2B3" w14:textId="47324F67" w:rsidR="1B163A97" w:rsidRDefault="1B163A97" w:rsidP="376E717C">
      <w:pPr>
        <w:pStyle w:val="Heading3"/>
      </w:pPr>
      <w:bookmarkStart w:id="93" w:name="_Toc156910624"/>
      <w:bookmarkStart w:id="94" w:name="_Toc156912215"/>
      <w:bookmarkStart w:id="95" w:name="_Toc158795309"/>
      <w:bookmarkStart w:id="96" w:name="_Toc159943371"/>
      <w:bookmarkStart w:id="97" w:name="_Toc159943688"/>
      <w:r>
        <w:t xml:space="preserve">Scope: how </w:t>
      </w:r>
      <w:r w:rsidR="00EE1A80">
        <w:t xml:space="preserve">products </w:t>
      </w:r>
      <w:r>
        <w:t>are packaged</w:t>
      </w:r>
      <w:bookmarkEnd w:id="93"/>
      <w:bookmarkEnd w:id="94"/>
      <w:bookmarkEnd w:id="95"/>
      <w:bookmarkEnd w:id="96"/>
      <w:bookmarkEnd w:id="97"/>
    </w:p>
    <w:p w14:paraId="52752A1A" w14:textId="4844F0C7" w:rsidR="007A1A47" w:rsidRDefault="007A1A47" w:rsidP="007A1A47">
      <w:r>
        <w:t xml:space="preserve">Different labelling rules apply depending on how a food is presented – for example, depending on whether it is packed at the consumer’s request, prepacked for direct </w:t>
      </w:r>
      <w:proofErr w:type="gramStart"/>
      <w:r>
        <w:t>sale</w:t>
      </w:r>
      <w:proofErr w:type="gramEnd"/>
      <w:r>
        <w:t xml:space="preserve"> or prepacked</w:t>
      </w:r>
      <w:r w:rsidR="11D41FBD">
        <w:t xml:space="preserve"> in a factory before sale</w:t>
      </w:r>
      <w:r>
        <w:t xml:space="preserve">. Common examples of these in practice include bacon sold loose on a meat counter in a supermarket or butcher’s, prepacked for direct sale in a farm shop or market stall, or prepacked in factory before being sold on a supermarket shelf. </w:t>
      </w:r>
    </w:p>
    <w:p w14:paraId="0366FE17" w14:textId="608A3EA5" w:rsidR="007A1A47" w:rsidRPr="00C23C50" w:rsidRDefault="007A1A47" w:rsidP="4B3792B1">
      <w:r w:rsidRPr="00C23C50">
        <w:rPr>
          <w:b/>
          <w:bCs/>
        </w:rPr>
        <w:t>Prepacked foods:</w:t>
      </w:r>
      <w:r w:rsidRPr="00C23C50">
        <w:t xml:space="preserve"> any single item for presentation as such to the final consumer and to mass caterers, consisting of a food and the packaging into which it was put before being offered for sale, whether</w:t>
      </w:r>
      <w:r w:rsidRPr="0089771E">
        <w:rPr>
          <w:i/>
          <w:iCs/>
        </w:rPr>
        <w:t xml:space="preserve"> </w:t>
      </w:r>
      <w:r w:rsidRPr="00C23C50">
        <w:t xml:space="preserve">such </w:t>
      </w:r>
      <w:r w:rsidRPr="00C23C50">
        <w:rPr>
          <w:szCs w:val="24"/>
        </w:rPr>
        <w:t>packagin</w:t>
      </w:r>
      <w:r w:rsidRPr="005C7F4F">
        <w:rPr>
          <w:szCs w:val="24"/>
        </w:rPr>
        <w:t>g encloses the food completely or only partially, but in any event in such a way that the contents cannot be altered without opening or changing the packaging</w:t>
      </w:r>
      <w:r w:rsidR="00335D4F" w:rsidRPr="005C7F4F">
        <w:rPr>
          <w:szCs w:val="24"/>
        </w:rPr>
        <w:t xml:space="preserve">. </w:t>
      </w:r>
      <w:r w:rsidR="00335D4F" w:rsidRPr="005C7F4F">
        <w:rPr>
          <w:rFonts w:cs="Arial"/>
          <w:szCs w:val="24"/>
        </w:rPr>
        <w:t>P</w:t>
      </w:r>
      <w:r w:rsidR="36502CBB" w:rsidRPr="005C7F4F">
        <w:rPr>
          <w:rFonts w:cs="Arial"/>
          <w:szCs w:val="24"/>
        </w:rPr>
        <w:t>repacked food does not cover foods packed on the sales premises at the consumer’s request or prepacked for direct sale</w:t>
      </w:r>
      <w:r w:rsidRPr="005C7F4F">
        <w:rPr>
          <w:szCs w:val="24"/>
        </w:rPr>
        <w:t xml:space="preserve"> (</w:t>
      </w:r>
      <w:r w:rsidR="001118D5">
        <w:rPr>
          <w:szCs w:val="24"/>
        </w:rPr>
        <w:t xml:space="preserve">as defined in </w:t>
      </w:r>
      <w:hyperlink r:id="rId38" w:history="1">
        <w:r w:rsidR="57C16629" w:rsidRPr="0086259B">
          <w:rPr>
            <w:rStyle w:val="Hyperlink"/>
            <w:szCs w:val="24"/>
          </w:rPr>
          <w:t>a</w:t>
        </w:r>
        <w:r w:rsidR="25C5108F" w:rsidRPr="0086259B">
          <w:rPr>
            <w:rStyle w:val="Hyperlink"/>
            <w:szCs w:val="24"/>
          </w:rPr>
          <w:t xml:space="preserve">ssimilated </w:t>
        </w:r>
        <w:r w:rsidR="63387212" w:rsidRPr="0086259B">
          <w:rPr>
            <w:rStyle w:val="Hyperlink"/>
            <w:szCs w:val="24"/>
          </w:rPr>
          <w:t>r</w:t>
        </w:r>
        <w:r w:rsidR="25C5108F" w:rsidRPr="0086259B">
          <w:rPr>
            <w:rStyle w:val="Hyperlink"/>
            <w:szCs w:val="24"/>
          </w:rPr>
          <w:t xml:space="preserve">egulation 1169/2011 on the </w:t>
        </w:r>
        <w:r w:rsidR="06673764" w:rsidRPr="0086259B">
          <w:rPr>
            <w:rStyle w:val="Hyperlink"/>
            <w:szCs w:val="24"/>
          </w:rPr>
          <w:t>p</w:t>
        </w:r>
        <w:r w:rsidR="25C5108F" w:rsidRPr="0086259B">
          <w:rPr>
            <w:rStyle w:val="Hyperlink"/>
            <w:szCs w:val="24"/>
          </w:rPr>
          <w:t xml:space="preserve">rovision of </w:t>
        </w:r>
        <w:r w:rsidR="337C42B4" w:rsidRPr="0086259B">
          <w:rPr>
            <w:rStyle w:val="Hyperlink"/>
            <w:szCs w:val="24"/>
          </w:rPr>
          <w:t>f</w:t>
        </w:r>
        <w:r w:rsidR="25C5108F" w:rsidRPr="0086259B">
          <w:rPr>
            <w:rStyle w:val="Hyperlink"/>
            <w:szCs w:val="24"/>
          </w:rPr>
          <w:t>oo</w:t>
        </w:r>
        <w:r w:rsidR="25C5108F" w:rsidRPr="0086259B">
          <w:rPr>
            <w:rStyle w:val="Hyperlink"/>
          </w:rPr>
          <w:t xml:space="preserve">d </w:t>
        </w:r>
        <w:r w:rsidR="7EA49FCF" w:rsidRPr="0086259B">
          <w:rPr>
            <w:rStyle w:val="Hyperlink"/>
          </w:rPr>
          <w:t>i</w:t>
        </w:r>
        <w:r w:rsidR="25C5108F" w:rsidRPr="0086259B">
          <w:rPr>
            <w:rStyle w:val="Hyperlink"/>
          </w:rPr>
          <w:t xml:space="preserve">nformation to </w:t>
        </w:r>
        <w:r w:rsidR="14507F90" w:rsidRPr="0086259B">
          <w:rPr>
            <w:rStyle w:val="Hyperlink"/>
          </w:rPr>
          <w:t>c</w:t>
        </w:r>
        <w:r w:rsidR="25C5108F" w:rsidRPr="0086259B">
          <w:rPr>
            <w:rStyle w:val="Hyperlink"/>
          </w:rPr>
          <w:t>onsumers</w:t>
        </w:r>
      </w:hyperlink>
      <w:r w:rsidRPr="005C7F4F">
        <w:t>)</w:t>
      </w:r>
      <w:r w:rsidR="001118D5">
        <w:t>.</w:t>
      </w:r>
    </w:p>
    <w:p w14:paraId="212E585A" w14:textId="0A76CF34" w:rsidR="007A1A47" w:rsidRPr="00C23C50" w:rsidRDefault="007A1A47" w:rsidP="007A1A47">
      <w:r w:rsidRPr="00C23C50">
        <w:rPr>
          <w:b/>
          <w:bCs/>
        </w:rPr>
        <w:t>Prepacked for direct sale:</w:t>
      </w:r>
      <w:r w:rsidRPr="00C23C50">
        <w:t xml:space="preserve"> a food that is packaged at the same place it is offered or sold to consumers and is in this packaging before it is ordered or selected – for example, a coffee shop own-brand sandwich (</w:t>
      </w:r>
      <w:r w:rsidR="00F46592">
        <w:t xml:space="preserve">as </w:t>
      </w:r>
      <w:r w:rsidR="00F46592" w:rsidRPr="00F46592">
        <w:rPr>
          <w:rFonts w:cs="Arial"/>
          <w:szCs w:val="24"/>
        </w:rPr>
        <w:t xml:space="preserve">set out </w:t>
      </w:r>
      <w:r w:rsidR="00F46592" w:rsidRPr="002C600C">
        <w:rPr>
          <w:rFonts w:cs="Arial"/>
          <w:szCs w:val="24"/>
        </w:rPr>
        <w:t xml:space="preserve">in </w:t>
      </w:r>
      <w:hyperlink r:id="rId39" w:history="1">
        <w:r w:rsidR="002C600C" w:rsidRPr="002C600C">
          <w:rPr>
            <w:rStyle w:val="Hyperlink"/>
            <w:rFonts w:cs="Arial"/>
            <w:szCs w:val="24"/>
          </w:rPr>
          <w:t>Food Standards Agency guidance</w:t>
        </w:r>
      </w:hyperlink>
      <w:r w:rsidR="00F46592" w:rsidRPr="00F46592">
        <w:rPr>
          <w:rFonts w:cs="Arial"/>
          <w:szCs w:val="24"/>
        </w:rPr>
        <w:t xml:space="preserve"> and </w:t>
      </w:r>
      <w:hyperlink r:id="rId40" w:history="1">
        <w:r w:rsidR="00F46592" w:rsidRPr="00C95B4C">
          <w:rPr>
            <w:rStyle w:val="Hyperlink"/>
            <w:rFonts w:cs="Arial"/>
            <w:szCs w:val="24"/>
          </w:rPr>
          <w:t>Food Standards Scotland Guidance</w:t>
        </w:r>
      </w:hyperlink>
      <w:r w:rsidR="00C60CE3">
        <w:rPr>
          <w:rStyle w:val="Hyperlink"/>
          <w:rFonts w:cs="Arial"/>
          <w:szCs w:val="24"/>
        </w:rPr>
        <w:t>)</w:t>
      </w:r>
      <w:r w:rsidR="005C7F4F">
        <w:t>.</w:t>
      </w:r>
    </w:p>
    <w:p w14:paraId="0A003DAE" w14:textId="103732F3" w:rsidR="007A1A47" w:rsidRPr="00C23C50" w:rsidRDefault="007A1A47" w:rsidP="4B3792B1">
      <w:pPr>
        <w:rPr>
          <w:b/>
          <w:bCs/>
        </w:rPr>
      </w:pPr>
      <w:r>
        <w:t xml:space="preserve">We have therefore considered where labelling should </w:t>
      </w:r>
      <w:r w:rsidRPr="0089771E">
        <w:t xml:space="preserve">apply, and where information should accompany food on signage or notices adjacent to the relevant products in the case of </w:t>
      </w:r>
      <w:r w:rsidR="7779BB50" w:rsidRPr="0089771E">
        <w:t>non-prepacked</w:t>
      </w:r>
      <w:r w:rsidRPr="0089771E">
        <w:t xml:space="preserve"> foods. Following the </w:t>
      </w:r>
      <w:r w:rsidR="2D886C09" w:rsidRPr="0089771E">
        <w:t>above regulations</w:t>
      </w:r>
      <w:r w:rsidRPr="0089771E">
        <w:t xml:space="preserve">, </w:t>
      </w:r>
      <w:r w:rsidRPr="00C23C50">
        <w:rPr>
          <w:b/>
          <w:bCs/>
        </w:rPr>
        <w:t>we propose that:</w:t>
      </w:r>
    </w:p>
    <w:p w14:paraId="5CC0C1C2" w14:textId="19978A84" w:rsidR="007A1A47" w:rsidRPr="0089771E" w:rsidRDefault="00730E42" w:rsidP="007C6665">
      <w:pPr>
        <w:pStyle w:val="ListParagraph"/>
        <w:numPr>
          <w:ilvl w:val="0"/>
          <w:numId w:val="35"/>
        </w:numPr>
        <w:rPr>
          <w:iCs/>
        </w:rPr>
      </w:pPr>
      <w:r w:rsidRPr="001118D5">
        <w:rPr>
          <w:b/>
          <w:iCs/>
        </w:rPr>
        <w:t>a</w:t>
      </w:r>
      <w:r w:rsidR="007A1A47" w:rsidRPr="001118D5">
        <w:rPr>
          <w:b/>
          <w:iCs/>
        </w:rPr>
        <w:t xml:space="preserve">ll unprocessed pork, chicken or egg must be labelled regardless of how it is packaged, or where </w:t>
      </w:r>
      <w:r w:rsidR="007A1A47" w:rsidRPr="00C23C50">
        <w:rPr>
          <w:b/>
          <w:iCs/>
        </w:rPr>
        <w:t>it is sold.</w:t>
      </w:r>
      <w:r w:rsidR="007A1A47" w:rsidRPr="00C23C50">
        <w:rPr>
          <w:b/>
          <w:bCs/>
          <w:iCs/>
        </w:rPr>
        <w:t xml:space="preserve"> </w:t>
      </w:r>
      <w:r w:rsidR="007A1A47" w:rsidRPr="0089771E">
        <w:rPr>
          <w:iCs/>
        </w:rPr>
        <w:t xml:space="preserve">This includes, ‘loose foods’, such as pork loin sold in an independent butcher or food market, as well as ‘prepacked food’ such as a two-pack of chicken breasts from the </w:t>
      </w:r>
      <w:proofErr w:type="gramStart"/>
      <w:r w:rsidR="007A1A47" w:rsidRPr="0089771E">
        <w:rPr>
          <w:iCs/>
        </w:rPr>
        <w:t>supermarket</w:t>
      </w:r>
      <w:proofErr w:type="gramEnd"/>
    </w:p>
    <w:p w14:paraId="06624EA8" w14:textId="5512D05F" w:rsidR="007A1A47" w:rsidRPr="0089771E" w:rsidRDefault="00730E42" w:rsidP="420035C4">
      <w:pPr>
        <w:pStyle w:val="ListParagraph"/>
        <w:numPr>
          <w:ilvl w:val="0"/>
          <w:numId w:val="35"/>
        </w:numPr>
        <w:rPr>
          <w:iCs/>
        </w:rPr>
      </w:pPr>
      <w:r w:rsidRPr="001118D5">
        <w:rPr>
          <w:b/>
          <w:bCs/>
          <w:iCs/>
        </w:rPr>
        <w:t>p</w:t>
      </w:r>
      <w:r w:rsidR="007A1A47" w:rsidRPr="001118D5">
        <w:rPr>
          <w:b/>
          <w:bCs/>
          <w:iCs/>
        </w:rPr>
        <w:t>repack</w:t>
      </w:r>
      <w:r w:rsidR="007A1A47" w:rsidRPr="009B1CA1">
        <w:rPr>
          <w:b/>
          <w:bCs/>
          <w:iCs/>
        </w:rPr>
        <w:t xml:space="preserve">ed and loose minimally processed products with pork, chicken or egg </w:t>
      </w:r>
      <w:r w:rsidR="43F326A1" w:rsidRPr="009B1CA1">
        <w:rPr>
          <w:b/>
          <w:bCs/>
          <w:iCs/>
        </w:rPr>
        <w:t>in</w:t>
      </w:r>
      <w:r w:rsidR="6DDD32F9" w:rsidRPr="009B1CA1">
        <w:rPr>
          <w:b/>
          <w:bCs/>
          <w:iCs/>
        </w:rPr>
        <w:t xml:space="preserve"> scope</w:t>
      </w:r>
      <w:r w:rsidR="007A1A47" w:rsidRPr="009B1CA1">
        <w:rPr>
          <w:b/>
          <w:bCs/>
          <w:iCs/>
        </w:rPr>
        <w:t xml:space="preserve"> must </w:t>
      </w:r>
      <w:r w:rsidR="007A1A47" w:rsidRPr="00157DD0">
        <w:rPr>
          <w:b/>
          <w:bCs/>
          <w:iCs/>
        </w:rPr>
        <w:t>be labelled (for sale to the final consumer or to mass caterers), except foods sold by a mass caterer ready for consumption.</w:t>
      </w:r>
      <w:r w:rsidR="007A1A47" w:rsidRPr="00157DD0">
        <w:rPr>
          <w:iCs/>
        </w:rPr>
        <w:t xml:space="preserve"> </w:t>
      </w:r>
      <w:r w:rsidR="007A1A47" w:rsidRPr="0089771E">
        <w:rPr>
          <w:iCs/>
        </w:rPr>
        <w:t xml:space="preserve">Most of these products which must be labelled are sold in retail settings, but this may include some sold in the food service sector, such as boiled eggs sold prepacked for direct sale in </w:t>
      </w:r>
      <w:proofErr w:type="gramStart"/>
      <w:r w:rsidR="007A1A47" w:rsidRPr="0089771E">
        <w:rPr>
          <w:iCs/>
        </w:rPr>
        <w:t>cafes</w:t>
      </w:r>
      <w:proofErr w:type="gramEnd"/>
    </w:p>
    <w:p w14:paraId="04704187" w14:textId="060BD2F4" w:rsidR="007A1A47" w:rsidRPr="0089771E" w:rsidRDefault="007A1A47" w:rsidP="007A1A47">
      <w:pPr>
        <w:rPr>
          <w:rFonts w:cs="Arial"/>
          <w:iCs/>
        </w:rPr>
      </w:pPr>
      <w:r w:rsidRPr="0089771E">
        <w:rPr>
          <w:b/>
          <w:bCs/>
          <w:iCs/>
        </w:rPr>
        <w:t>Question</w:t>
      </w:r>
      <w:r w:rsidRPr="0089771E" w:rsidDel="007A1A47">
        <w:rPr>
          <w:b/>
          <w:bCs/>
          <w:iCs/>
        </w:rPr>
        <w:t xml:space="preserve"> </w:t>
      </w:r>
      <w:r w:rsidR="007F5B15" w:rsidRPr="0089771E">
        <w:rPr>
          <w:b/>
          <w:bCs/>
          <w:iCs/>
        </w:rPr>
        <w:t>4</w:t>
      </w:r>
      <w:r w:rsidR="0028527D">
        <w:rPr>
          <w:b/>
          <w:bCs/>
          <w:iCs/>
        </w:rPr>
        <w:t>4</w:t>
      </w:r>
      <w:r w:rsidRPr="0089771E">
        <w:rPr>
          <w:b/>
          <w:bCs/>
          <w:iCs/>
        </w:rPr>
        <w:t xml:space="preserve"> a) To what extent do you agree or </w:t>
      </w:r>
      <w:r w:rsidRPr="0028527D">
        <w:rPr>
          <w:b/>
          <w:bCs/>
          <w:iCs/>
        </w:rPr>
        <w:t xml:space="preserve">disagree with our proposal that all unprocessed </w:t>
      </w:r>
      <w:r w:rsidR="62250FDE" w:rsidRPr="0028527D">
        <w:rPr>
          <w:b/>
          <w:bCs/>
          <w:iCs/>
        </w:rPr>
        <w:t xml:space="preserve">and minimally processed </w:t>
      </w:r>
      <w:r w:rsidRPr="0028527D">
        <w:rPr>
          <w:b/>
          <w:bCs/>
          <w:iCs/>
        </w:rPr>
        <w:t xml:space="preserve">pork, </w:t>
      </w:r>
      <w:proofErr w:type="gramStart"/>
      <w:r w:rsidRPr="0028527D">
        <w:rPr>
          <w:b/>
          <w:bCs/>
          <w:iCs/>
        </w:rPr>
        <w:t>chicken</w:t>
      </w:r>
      <w:proofErr w:type="gramEnd"/>
      <w:r w:rsidRPr="0028527D">
        <w:rPr>
          <w:b/>
          <w:bCs/>
          <w:iCs/>
        </w:rPr>
        <w:t xml:space="preserve"> and egg </w:t>
      </w:r>
      <w:r w:rsidR="12E71FDD" w:rsidRPr="0028527D">
        <w:rPr>
          <w:b/>
          <w:bCs/>
          <w:iCs/>
        </w:rPr>
        <w:t>products in scope</w:t>
      </w:r>
      <w:r w:rsidRPr="0028527D">
        <w:rPr>
          <w:b/>
          <w:bCs/>
          <w:iCs/>
        </w:rPr>
        <w:t xml:space="preserve"> </w:t>
      </w:r>
      <w:r w:rsidR="452948C2" w:rsidRPr="0028527D">
        <w:rPr>
          <w:b/>
          <w:bCs/>
          <w:iCs/>
        </w:rPr>
        <w:t>are</w:t>
      </w:r>
      <w:r w:rsidRPr="0028527D">
        <w:rPr>
          <w:b/>
          <w:bCs/>
          <w:iCs/>
        </w:rPr>
        <w:t xml:space="preserve"> labelled regardless of whether </w:t>
      </w:r>
      <w:r w:rsidR="1708BE3F" w:rsidRPr="0028527D">
        <w:rPr>
          <w:b/>
          <w:bCs/>
          <w:iCs/>
        </w:rPr>
        <w:t>they are</w:t>
      </w:r>
      <w:r w:rsidRPr="0028527D">
        <w:rPr>
          <w:b/>
          <w:bCs/>
          <w:iCs/>
        </w:rPr>
        <w:t xml:space="preserve"> </w:t>
      </w:r>
      <w:r w:rsidR="6C779F37" w:rsidRPr="009B1CA1">
        <w:rPr>
          <w:rFonts w:cs="Arial"/>
          <w:b/>
          <w:iCs/>
        </w:rPr>
        <w:t>packed at the consumer’s request, prepacked for direct sale or prepacked in a factory before sale?</w:t>
      </w:r>
    </w:p>
    <w:p w14:paraId="618E77E3" w14:textId="5AC02C57" w:rsidR="007A1A47" w:rsidRPr="009B1CA1" w:rsidRDefault="007A1A47" w:rsidP="007A1A47">
      <w:pPr>
        <w:rPr>
          <w:iCs/>
        </w:rPr>
      </w:pPr>
      <w:r w:rsidRPr="009B1CA1">
        <w:rPr>
          <w:iCs/>
        </w:rPr>
        <w:lastRenderedPageBreak/>
        <w:t>[Strongly agree</w:t>
      </w:r>
      <w:r w:rsidR="00370527">
        <w:rPr>
          <w:iCs/>
        </w:rPr>
        <w:t xml:space="preserve"> /</w:t>
      </w:r>
      <w:r w:rsidRPr="009B1CA1">
        <w:rPr>
          <w:iCs/>
        </w:rPr>
        <w:t xml:space="preserve"> </w:t>
      </w:r>
      <w:r w:rsidR="00CB26BC">
        <w:rPr>
          <w:iCs/>
        </w:rPr>
        <w:t>A</w:t>
      </w:r>
      <w:r w:rsidRPr="009B1CA1">
        <w:rPr>
          <w:iCs/>
        </w:rPr>
        <w:t>gree</w:t>
      </w:r>
      <w:r w:rsidR="00370527">
        <w:rPr>
          <w:iCs/>
        </w:rPr>
        <w:t xml:space="preserve"> /</w:t>
      </w:r>
      <w:r w:rsidRPr="009B1CA1">
        <w:rPr>
          <w:iCs/>
        </w:rPr>
        <w:t xml:space="preserve"> </w:t>
      </w:r>
      <w:r w:rsidR="00CB26BC">
        <w:rPr>
          <w:iCs/>
        </w:rPr>
        <w:t>N</w:t>
      </w:r>
      <w:r w:rsidRPr="009B1CA1">
        <w:rPr>
          <w:iCs/>
        </w:rPr>
        <w:t>eutral</w:t>
      </w:r>
      <w:r w:rsidR="00370527">
        <w:rPr>
          <w:iCs/>
        </w:rPr>
        <w:t xml:space="preserve"> /</w:t>
      </w:r>
      <w:r w:rsidRPr="009B1CA1">
        <w:rPr>
          <w:iCs/>
        </w:rPr>
        <w:t xml:space="preserve"> </w:t>
      </w:r>
      <w:r w:rsidR="00F72EA4">
        <w:rPr>
          <w:iCs/>
        </w:rPr>
        <w:t>D</w:t>
      </w:r>
      <w:r w:rsidRPr="009B1CA1">
        <w:rPr>
          <w:iCs/>
        </w:rPr>
        <w:t>isagree</w:t>
      </w:r>
      <w:r w:rsidR="00370527">
        <w:rPr>
          <w:iCs/>
        </w:rPr>
        <w:t xml:space="preserve"> /</w:t>
      </w:r>
      <w:r w:rsidRPr="009B1CA1">
        <w:rPr>
          <w:iCs/>
        </w:rPr>
        <w:t xml:space="preserve"> </w:t>
      </w:r>
      <w:r w:rsidR="00F72EA4">
        <w:rPr>
          <w:iCs/>
        </w:rPr>
        <w:t>S</w:t>
      </w:r>
      <w:r w:rsidRPr="009B1CA1">
        <w:rPr>
          <w:iCs/>
        </w:rPr>
        <w:t>trongly disagree</w:t>
      </w:r>
      <w:r w:rsidR="00370527">
        <w:rPr>
          <w:iCs/>
        </w:rPr>
        <w:t xml:space="preserve"> /</w:t>
      </w:r>
      <w:r w:rsidRPr="009B1CA1">
        <w:rPr>
          <w:iCs/>
        </w:rPr>
        <w:t xml:space="preserve"> </w:t>
      </w:r>
      <w:r w:rsidR="00F72EA4">
        <w:rPr>
          <w:iCs/>
        </w:rPr>
        <w:t>D</w:t>
      </w:r>
      <w:r w:rsidRPr="009B1CA1">
        <w:rPr>
          <w:iCs/>
        </w:rPr>
        <w:t>on’t know]</w:t>
      </w:r>
    </w:p>
    <w:p w14:paraId="319A20DF" w14:textId="670000AD" w:rsidR="007A1A47" w:rsidRPr="0089771E" w:rsidRDefault="007A1A47" w:rsidP="007A1A47">
      <w:pPr>
        <w:rPr>
          <w:b/>
          <w:bCs/>
          <w:iCs/>
        </w:rPr>
      </w:pPr>
      <w:r w:rsidRPr="0089771E">
        <w:rPr>
          <w:b/>
          <w:bCs/>
          <w:iCs/>
        </w:rPr>
        <w:t xml:space="preserve">Question </w:t>
      </w:r>
      <w:r w:rsidR="007F5B15" w:rsidRPr="0089771E">
        <w:rPr>
          <w:b/>
          <w:bCs/>
          <w:iCs/>
        </w:rPr>
        <w:t>4</w:t>
      </w:r>
      <w:r w:rsidR="0028527D">
        <w:rPr>
          <w:b/>
          <w:bCs/>
          <w:iCs/>
        </w:rPr>
        <w:t>4</w:t>
      </w:r>
      <w:r w:rsidR="3D7CEDEB" w:rsidRPr="0089771E">
        <w:rPr>
          <w:b/>
          <w:bCs/>
          <w:iCs/>
        </w:rPr>
        <w:t xml:space="preserve"> </w:t>
      </w:r>
      <w:r w:rsidRPr="0089771E">
        <w:rPr>
          <w:b/>
          <w:bCs/>
          <w:iCs/>
        </w:rPr>
        <w:t>b) Please explain your answer.</w:t>
      </w:r>
    </w:p>
    <w:p w14:paraId="00EBE9F3" w14:textId="1C2C4FD8" w:rsidR="007A1A47" w:rsidRPr="00157DD0" w:rsidRDefault="007A1A47" w:rsidP="007A1A47">
      <w:pPr>
        <w:rPr>
          <w:iCs/>
        </w:rPr>
      </w:pPr>
      <w:r w:rsidRPr="00157DD0">
        <w:rPr>
          <w:iCs/>
        </w:rPr>
        <w:t>[Free text]</w:t>
      </w:r>
    </w:p>
    <w:p w14:paraId="757AC812" w14:textId="75B97E03" w:rsidR="007A1A47" w:rsidRPr="0089771E" w:rsidRDefault="007A1A47" w:rsidP="007A1A47">
      <w:pPr>
        <w:rPr>
          <w:b/>
          <w:bCs/>
          <w:iCs/>
        </w:rPr>
      </w:pPr>
      <w:r w:rsidRPr="0089771E">
        <w:rPr>
          <w:b/>
          <w:bCs/>
          <w:iCs/>
        </w:rPr>
        <w:t>Question</w:t>
      </w:r>
      <w:r w:rsidRPr="0089771E" w:rsidDel="007A1A47">
        <w:rPr>
          <w:b/>
          <w:bCs/>
          <w:iCs/>
        </w:rPr>
        <w:t xml:space="preserve"> </w:t>
      </w:r>
      <w:r w:rsidR="007F5B15" w:rsidRPr="0089771E">
        <w:rPr>
          <w:b/>
          <w:bCs/>
          <w:iCs/>
        </w:rPr>
        <w:t>4</w:t>
      </w:r>
      <w:r w:rsidR="0028527D">
        <w:rPr>
          <w:b/>
          <w:bCs/>
          <w:iCs/>
        </w:rPr>
        <w:t>5</w:t>
      </w:r>
      <w:r w:rsidRPr="0089771E">
        <w:rPr>
          <w:b/>
          <w:bCs/>
          <w:iCs/>
        </w:rPr>
        <w:t xml:space="preserve"> a) To what extent do you agree or disagree with our proposal that all unprocessed </w:t>
      </w:r>
      <w:r w:rsidR="3E60BA03" w:rsidRPr="0089771E">
        <w:rPr>
          <w:b/>
          <w:bCs/>
          <w:iCs/>
        </w:rPr>
        <w:t>and minimally processed</w:t>
      </w:r>
      <w:r w:rsidRPr="0089771E">
        <w:rPr>
          <w:b/>
          <w:bCs/>
          <w:iCs/>
        </w:rPr>
        <w:t xml:space="preserve"> pork, </w:t>
      </w:r>
      <w:proofErr w:type="gramStart"/>
      <w:r w:rsidRPr="0089771E">
        <w:rPr>
          <w:b/>
          <w:bCs/>
          <w:iCs/>
        </w:rPr>
        <w:t>chicken</w:t>
      </w:r>
      <w:proofErr w:type="gramEnd"/>
      <w:r w:rsidRPr="0089771E">
        <w:rPr>
          <w:b/>
          <w:bCs/>
          <w:iCs/>
        </w:rPr>
        <w:t xml:space="preserve"> and egg </w:t>
      </w:r>
      <w:r w:rsidR="594D2E8A" w:rsidRPr="0089771E">
        <w:rPr>
          <w:b/>
          <w:bCs/>
          <w:iCs/>
        </w:rPr>
        <w:t>products in scope are</w:t>
      </w:r>
      <w:r w:rsidRPr="0089771E">
        <w:rPr>
          <w:b/>
          <w:bCs/>
          <w:iCs/>
        </w:rPr>
        <w:t xml:space="preserve"> labelled regardless of whether </w:t>
      </w:r>
      <w:r w:rsidR="791997C5" w:rsidRPr="0089771E">
        <w:rPr>
          <w:b/>
          <w:bCs/>
          <w:iCs/>
        </w:rPr>
        <w:t>they are</w:t>
      </w:r>
      <w:r w:rsidRPr="0089771E">
        <w:rPr>
          <w:b/>
          <w:bCs/>
          <w:iCs/>
        </w:rPr>
        <w:t xml:space="preserve"> sold in a shop or supermarket, a restaurant or café, or from an online retailer?</w:t>
      </w:r>
    </w:p>
    <w:p w14:paraId="025A4E9C" w14:textId="7CECBA94" w:rsidR="007A1A47" w:rsidRPr="00234F1D" w:rsidRDefault="007A1A47" w:rsidP="007A1A47">
      <w:pPr>
        <w:rPr>
          <w:iCs/>
        </w:rPr>
      </w:pPr>
      <w:r w:rsidRPr="00234F1D">
        <w:rPr>
          <w:iCs/>
        </w:rPr>
        <w:t>[Strongly agree</w:t>
      </w:r>
      <w:r w:rsidR="00370527">
        <w:rPr>
          <w:iCs/>
        </w:rPr>
        <w:t xml:space="preserve"> /</w:t>
      </w:r>
      <w:r w:rsidRPr="00234F1D">
        <w:rPr>
          <w:iCs/>
        </w:rPr>
        <w:t xml:space="preserve"> </w:t>
      </w:r>
      <w:r w:rsidR="00F72EA4">
        <w:rPr>
          <w:iCs/>
        </w:rPr>
        <w:t>A</w:t>
      </w:r>
      <w:r w:rsidRPr="00234F1D">
        <w:rPr>
          <w:iCs/>
        </w:rPr>
        <w:t>gree</w:t>
      </w:r>
      <w:r w:rsidR="00370527">
        <w:rPr>
          <w:iCs/>
        </w:rPr>
        <w:t xml:space="preserve"> /</w:t>
      </w:r>
      <w:r w:rsidRPr="00234F1D">
        <w:rPr>
          <w:iCs/>
        </w:rPr>
        <w:t xml:space="preserve"> </w:t>
      </w:r>
      <w:r w:rsidR="00F72EA4">
        <w:rPr>
          <w:iCs/>
        </w:rPr>
        <w:t>N</w:t>
      </w:r>
      <w:r w:rsidRPr="00234F1D">
        <w:rPr>
          <w:iCs/>
        </w:rPr>
        <w:t>eutral</w:t>
      </w:r>
      <w:r w:rsidR="00370527">
        <w:rPr>
          <w:iCs/>
        </w:rPr>
        <w:t xml:space="preserve"> /</w:t>
      </w:r>
      <w:r w:rsidRPr="00234F1D">
        <w:rPr>
          <w:iCs/>
        </w:rPr>
        <w:t xml:space="preserve"> </w:t>
      </w:r>
      <w:r w:rsidR="00F72EA4">
        <w:rPr>
          <w:iCs/>
        </w:rPr>
        <w:t>D</w:t>
      </w:r>
      <w:r w:rsidRPr="00234F1D">
        <w:rPr>
          <w:iCs/>
        </w:rPr>
        <w:t>isagree</w:t>
      </w:r>
      <w:r w:rsidR="00370527">
        <w:rPr>
          <w:iCs/>
        </w:rPr>
        <w:t xml:space="preserve"> /</w:t>
      </w:r>
      <w:r w:rsidRPr="00234F1D">
        <w:rPr>
          <w:iCs/>
        </w:rPr>
        <w:t xml:space="preserve"> </w:t>
      </w:r>
      <w:r w:rsidR="00F72EA4">
        <w:rPr>
          <w:iCs/>
        </w:rPr>
        <w:t>S</w:t>
      </w:r>
      <w:r w:rsidRPr="00234F1D">
        <w:rPr>
          <w:iCs/>
        </w:rPr>
        <w:t>trongly disagree</w:t>
      </w:r>
      <w:r w:rsidR="00370527">
        <w:rPr>
          <w:iCs/>
        </w:rPr>
        <w:t xml:space="preserve"> /</w:t>
      </w:r>
      <w:r w:rsidRPr="00234F1D">
        <w:rPr>
          <w:iCs/>
        </w:rPr>
        <w:t xml:space="preserve"> </w:t>
      </w:r>
      <w:r w:rsidR="00F72EA4">
        <w:rPr>
          <w:iCs/>
        </w:rPr>
        <w:t>D</w:t>
      </w:r>
      <w:r w:rsidRPr="00234F1D">
        <w:rPr>
          <w:iCs/>
        </w:rPr>
        <w:t>on’t know]</w:t>
      </w:r>
    </w:p>
    <w:p w14:paraId="5D865D42" w14:textId="109B77EA" w:rsidR="007A1A47" w:rsidRPr="0089771E" w:rsidRDefault="007A1A47" w:rsidP="007A1A47">
      <w:pPr>
        <w:rPr>
          <w:b/>
          <w:bCs/>
          <w:iCs/>
        </w:rPr>
      </w:pPr>
      <w:r w:rsidRPr="0089771E">
        <w:rPr>
          <w:b/>
          <w:bCs/>
          <w:iCs/>
        </w:rPr>
        <w:t xml:space="preserve">Question </w:t>
      </w:r>
      <w:r w:rsidR="007F5B15" w:rsidRPr="0089771E">
        <w:rPr>
          <w:b/>
          <w:bCs/>
          <w:iCs/>
        </w:rPr>
        <w:t>4</w:t>
      </w:r>
      <w:r w:rsidR="0028527D">
        <w:rPr>
          <w:b/>
          <w:bCs/>
          <w:iCs/>
        </w:rPr>
        <w:t>5</w:t>
      </w:r>
      <w:r w:rsidR="1912A072" w:rsidRPr="0089771E">
        <w:rPr>
          <w:b/>
          <w:bCs/>
          <w:iCs/>
        </w:rPr>
        <w:t xml:space="preserve"> </w:t>
      </w:r>
      <w:r w:rsidRPr="0089771E">
        <w:rPr>
          <w:b/>
          <w:bCs/>
          <w:iCs/>
        </w:rPr>
        <w:t>b) Please explain your answer.</w:t>
      </w:r>
    </w:p>
    <w:p w14:paraId="06B49BBA" w14:textId="4FBEA6E2" w:rsidR="007A1A47" w:rsidRPr="00234F1D" w:rsidRDefault="007A1A47" w:rsidP="007A1A47">
      <w:pPr>
        <w:rPr>
          <w:iCs/>
        </w:rPr>
      </w:pPr>
      <w:r w:rsidRPr="00234F1D">
        <w:rPr>
          <w:iCs/>
        </w:rPr>
        <w:t>[Free text</w:t>
      </w:r>
      <w:r w:rsidR="00F72EA4">
        <w:rPr>
          <w:iCs/>
        </w:rPr>
        <w:t xml:space="preserve"> box</w:t>
      </w:r>
      <w:r w:rsidRPr="00234F1D">
        <w:rPr>
          <w:iCs/>
        </w:rPr>
        <w:t>]</w:t>
      </w:r>
    </w:p>
    <w:p w14:paraId="768D3665" w14:textId="200E2AE4" w:rsidR="6B346F8F" w:rsidRPr="00157DD0" w:rsidRDefault="78F8B09F" w:rsidP="376E717C">
      <w:pPr>
        <w:pStyle w:val="Heading3"/>
        <w:rPr>
          <w:sz w:val="24"/>
          <w:szCs w:val="24"/>
        </w:rPr>
      </w:pPr>
      <w:bookmarkStart w:id="98" w:name="_Toc156910625"/>
      <w:bookmarkStart w:id="99" w:name="_Toc156912216"/>
      <w:bookmarkStart w:id="100" w:name="_Toc158795310"/>
      <w:bookmarkStart w:id="101" w:name="_Toc159943372"/>
      <w:bookmarkStart w:id="102" w:name="_Toc159943689"/>
      <w:r>
        <w:t>Scope: food service sector</w:t>
      </w:r>
      <w:bookmarkEnd w:id="98"/>
      <w:bookmarkEnd w:id="99"/>
      <w:bookmarkEnd w:id="100"/>
      <w:bookmarkEnd w:id="101"/>
      <w:bookmarkEnd w:id="102"/>
    </w:p>
    <w:p w14:paraId="7707BFD8" w14:textId="1EB090FF" w:rsidR="00DB646E" w:rsidRPr="0028527D" w:rsidRDefault="009569B8" w:rsidP="376E717C">
      <w:pPr>
        <w:rPr>
          <w:szCs w:val="24"/>
        </w:rPr>
      </w:pPr>
      <w:proofErr w:type="gramStart"/>
      <w:r w:rsidRPr="00624692">
        <w:rPr>
          <w:rFonts w:cs="Arial"/>
          <w:szCs w:val="24"/>
        </w:rPr>
        <w:t>A</w:t>
      </w:r>
      <w:r w:rsidR="5FA295E3" w:rsidRPr="00624692">
        <w:rPr>
          <w:rFonts w:cs="Arial"/>
          <w:szCs w:val="24"/>
        </w:rPr>
        <w:t xml:space="preserve"> number </w:t>
      </w:r>
      <w:r w:rsidR="5FA295E3" w:rsidRPr="00157DD0">
        <w:rPr>
          <w:rFonts w:cs="Arial"/>
          <w:szCs w:val="24"/>
        </w:rPr>
        <w:t>of</w:t>
      </w:r>
      <w:proofErr w:type="gramEnd"/>
      <w:r w:rsidR="5FA295E3" w:rsidRPr="00157DD0">
        <w:rPr>
          <w:rFonts w:cs="Arial"/>
          <w:szCs w:val="24"/>
        </w:rPr>
        <w:t xml:space="preserve"> restaurant chains and mass caterers already source products from assured farms</w:t>
      </w:r>
      <w:r w:rsidR="00402F57" w:rsidRPr="00624692">
        <w:rPr>
          <w:rFonts w:cs="Arial"/>
          <w:szCs w:val="24"/>
        </w:rPr>
        <w:t>, or to higher welfare standards</w:t>
      </w:r>
      <w:r w:rsidR="000B5141" w:rsidRPr="00624692">
        <w:rPr>
          <w:rFonts w:cs="Arial"/>
          <w:szCs w:val="24"/>
        </w:rPr>
        <w:t>,</w:t>
      </w:r>
      <w:r w:rsidR="5FA295E3" w:rsidRPr="00624692">
        <w:rPr>
          <w:rFonts w:cs="Arial"/>
          <w:szCs w:val="24"/>
        </w:rPr>
        <w:t xml:space="preserve"> and advertise this information on their websites or menus. However,</w:t>
      </w:r>
      <w:r w:rsidR="5FA295E3" w:rsidRPr="0028527D">
        <w:rPr>
          <w:rFonts w:cs="Arial"/>
          <w:szCs w:val="24"/>
        </w:rPr>
        <w:t xml:space="preserve"> t</w:t>
      </w:r>
      <w:r w:rsidR="6DD88C26" w:rsidRPr="0028527D">
        <w:rPr>
          <w:szCs w:val="24"/>
        </w:rPr>
        <w:t>here is currently less</w:t>
      </w:r>
      <w:r w:rsidR="26E963D7" w:rsidRPr="0028527D">
        <w:rPr>
          <w:szCs w:val="24"/>
        </w:rPr>
        <w:t xml:space="preserve"> </w:t>
      </w:r>
      <w:r w:rsidR="46B0ADB3" w:rsidRPr="0028527D">
        <w:rPr>
          <w:szCs w:val="24"/>
        </w:rPr>
        <w:t>method of production</w:t>
      </w:r>
      <w:r w:rsidR="26E963D7" w:rsidRPr="0028527D">
        <w:rPr>
          <w:szCs w:val="24"/>
        </w:rPr>
        <w:t xml:space="preserve"> information typically </w:t>
      </w:r>
      <w:r w:rsidR="75F93998" w:rsidRPr="0028527D">
        <w:rPr>
          <w:szCs w:val="24"/>
        </w:rPr>
        <w:t>available to consumer</w:t>
      </w:r>
      <w:r w:rsidR="00125702" w:rsidRPr="0028527D">
        <w:rPr>
          <w:szCs w:val="24"/>
        </w:rPr>
        <w:t>s</w:t>
      </w:r>
      <w:r w:rsidR="75F93998" w:rsidRPr="0028527D">
        <w:rPr>
          <w:szCs w:val="24"/>
        </w:rPr>
        <w:t xml:space="preserve"> </w:t>
      </w:r>
      <w:r w:rsidR="26E963D7" w:rsidRPr="0028527D">
        <w:rPr>
          <w:szCs w:val="24"/>
        </w:rPr>
        <w:t xml:space="preserve">on products sold through the food service sector </w:t>
      </w:r>
      <w:r w:rsidR="66C9C137" w:rsidRPr="0028527D">
        <w:rPr>
          <w:szCs w:val="24"/>
        </w:rPr>
        <w:t>(such as caf</w:t>
      </w:r>
      <w:r w:rsidR="32230C08" w:rsidRPr="00157DD0">
        <w:rPr>
          <w:rFonts w:cs="Arial"/>
          <w:szCs w:val="24"/>
        </w:rPr>
        <w:t>é</w:t>
      </w:r>
      <w:r w:rsidR="66C9C137" w:rsidRPr="0028527D">
        <w:rPr>
          <w:szCs w:val="24"/>
        </w:rPr>
        <w:t xml:space="preserve">s and restaurants) </w:t>
      </w:r>
      <w:r w:rsidR="26E963D7" w:rsidRPr="0028527D">
        <w:rPr>
          <w:szCs w:val="24"/>
        </w:rPr>
        <w:t xml:space="preserve">than through the retail sector. </w:t>
      </w:r>
      <w:hyperlink r:id="rId41" w:history="1">
        <w:r w:rsidR="26E963D7" w:rsidRPr="00897CEE">
          <w:rPr>
            <w:rStyle w:val="Hyperlink"/>
          </w:rPr>
          <w:t>Food and drink consumed via the food service sector makes up a significant proportion of the UK’s total food and drink consumption</w:t>
        </w:r>
      </w:hyperlink>
      <w:r w:rsidR="26E963D7" w:rsidRPr="00897CEE">
        <w:rPr>
          <w:rStyle w:val="Hyperlink"/>
        </w:rPr>
        <w:t>.</w:t>
      </w:r>
    </w:p>
    <w:p w14:paraId="5A093CD9" w14:textId="3198D694" w:rsidR="00DB646E" w:rsidRDefault="26E963D7" w:rsidP="376E717C">
      <w:r>
        <w:t>A</w:t>
      </w:r>
      <w:r w:rsidR="001A253B">
        <w:t>long</w:t>
      </w:r>
      <w:r>
        <w:t xml:space="preserve"> with processed products, the food service sector is a more likely destination for lower-welfare products</w:t>
      </w:r>
      <w:r w:rsidR="72A6175C">
        <w:t xml:space="preserve"> </w:t>
      </w:r>
      <w:r w:rsidR="72A6175C" w:rsidRPr="39527609">
        <w:rPr>
          <w:rFonts w:cs="Arial"/>
        </w:rPr>
        <w:t>and more challenging to provide clear information for due to the presence of multiple ingredients.</w:t>
      </w:r>
      <w:r>
        <w:t xml:space="preserve"> In addition, supply chains are typically more </w:t>
      </w:r>
      <w:r w:rsidR="418ECB12">
        <w:t>comple</w:t>
      </w:r>
      <w:r w:rsidR="003042FD">
        <w:t>x</w:t>
      </w:r>
      <w:r w:rsidR="418ECB12">
        <w:t xml:space="preserve">, </w:t>
      </w:r>
      <w:proofErr w:type="gramStart"/>
      <w:r>
        <w:t>opaque</w:t>
      </w:r>
      <w:proofErr w:type="gramEnd"/>
      <w:r>
        <w:t xml:space="preserve"> and fragmented than in the retail sector, and sourcing</w:t>
      </w:r>
      <w:r w:rsidRPr="0028527D">
        <w:t xml:space="preserve"> </w:t>
      </w:r>
      <w:r>
        <w:t xml:space="preserve">decisions also change frequently. </w:t>
      </w:r>
    </w:p>
    <w:p w14:paraId="20C8DD44" w14:textId="63C03A5B" w:rsidR="00DB646E" w:rsidRDefault="26E963D7" w:rsidP="376E717C">
      <w:r>
        <w:t xml:space="preserve">Given this, we asked for views in our </w:t>
      </w:r>
      <w:r w:rsidR="00F3276E">
        <w:t>c</w:t>
      </w:r>
      <w:r w:rsidR="004E3D47">
        <w:t>all for evidence</w:t>
      </w:r>
      <w:r>
        <w:t xml:space="preserve"> on alternative ways to provide welfare information in the food service sector. Some respondents stated that mandatory on-menu labelling could be the most effective way to ensure a level playing field and drive consumer demand. However, many respondents noted the logistical complexity of this approach, instead proposing alternatives such as improved country of origin labelling and mandatory disclosure of </w:t>
      </w:r>
      <w:r w:rsidR="009D68D4">
        <w:t>welfare</w:t>
      </w:r>
      <w:r>
        <w:t xml:space="preserve"> standards on websites. </w:t>
      </w:r>
    </w:p>
    <w:p w14:paraId="65511DDC" w14:textId="16D06FD3" w:rsidR="00DB646E" w:rsidRPr="00797608" w:rsidRDefault="20D67AEB" w:rsidP="34D9646F">
      <w:pPr>
        <w:rPr>
          <w:b/>
          <w:bCs/>
        </w:rPr>
      </w:pPr>
      <w:r w:rsidRPr="00797608">
        <w:rPr>
          <w:b/>
          <w:bCs/>
        </w:rPr>
        <w:t xml:space="preserve">Based on this, our initial method of production labelling proposals </w:t>
      </w:r>
      <w:proofErr w:type="gramStart"/>
      <w:r w:rsidRPr="00797608">
        <w:rPr>
          <w:b/>
          <w:bCs/>
        </w:rPr>
        <w:t>focus</w:t>
      </w:r>
      <w:proofErr w:type="gramEnd"/>
      <w:r w:rsidRPr="00797608">
        <w:rPr>
          <w:b/>
          <w:bCs/>
        </w:rPr>
        <w:t xml:space="preserve"> on products sold through the retail sector only</w:t>
      </w:r>
      <w:r w:rsidR="00A03973" w:rsidRPr="00797608">
        <w:rPr>
          <w:b/>
          <w:bCs/>
        </w:rPr>
        <w:t>,</w:t>
      </w:r>
      <w:r w:rsidRPr="00797608">
        <w:rPr>
          <w:b/>
          <w:bCs/>
        </w:rPr>
        <w:t xml:space="preserve"> and</w:t>
      </w:r>
      <w:r w:rsidR="00EA2F82" w:rsidRPr="00797608">
        <w:rPr>
          <w:b/>
          <w:bCs/>
        </w:rPr>
        <w:t xml:space="preserve"> we are not proposing mandatory labelling</w:t>
      </w:r>
      <w:r w:rsidR="00AE3AAC" w:rsidRPr="00797608">
        <w:rPr>
          <w:b/>
          <w:bCs/>
        </w:rPr>
        <w:t xml:space="preserve"> requirements</w:t>
      </w:r>
      <w:r w:rsidR="00C764A6" w:rsidRPr="00797608">
        <w:rPr>
          <w:b/>
          <w:bCs/>
        </w:rPr>
        <w:t xml:space="preserve"> for</w:t>
      </w:r>
      <w:r w:rsidRPr="00797608">
        <w:rPr>
          <w:b/>
          <w:bCs/>
        </w:rPr>
        <w:t xml:space="preserve"> </w:t>
      </w:r>
      <w:r w:rsidR="70D39908" w:rsidRPr="00797608">
        <w:rPr>
          <w:b/>
          <w:bCs/>
        </w:rPr>
        <w:t>the</w:t>
      </w:r>
      <w:r w:rsidRPr="00797608">
        <w:rPr>
          <w:b/>
          <w:bCs/>
        </w:rPr>
        <w:t xml:space="preserve"> food service sector.</w:t>
      </w:r>
    </w:p>
    <w:p w14:paraId="116398C5" w14:textId="23A73558" w:rsidR="0F89F8A3" w:rsidRDefault="5B1BC8E4" w:rsidP="0F89F8A3">
      <w:pPr>
        <w:rPr>
          <w:b/>
        </w:rPr>
      </w:pPr>
      <w:r w:rsidRPr="00797608">
        <w:rPr>
          <w:b/>
        </w:rPr>
        <w:t>Question</w:t>
      </w:r>
      <w:r w:rsidRPr="00C8014D">
        <w:rPr>
          <w:b/>
        </w:rPr>
        <w:t xml:space="preserve"> </w:t>
      </w:r>
      <w:r w:rsidR="0028527D">
        <w:rPr>
          <w:b/>
        </w:rPr>
        <w:t>46</w:t>
      </w:r>
      <w:r w:rsidR="10DF2773" w:rsidRPr="14B0418D">
        <w:rPr>
          <w:b/>
          <w:bCs/>
        </w:rPr>
        <w:t xml:space="preserve"> a)</w:t>
      </w:r>
      <w:r w:rsidRPr="00797608">
        <w:rPr>
          <w:b/>
        </w:rPr>
        <w:t xml:space="preserve"> </w:t>
      </w:r>
      <w:r w:rsidRPr="0523D8D0">
        <w:rPr>
          <w:b/>
          <w:bCs/>
        </w:rPr>
        <w:t xml:space="preserve">To what extent do you agree or disagree </w:t>
      </w:r>
      <w:r w:rsidRPr="54C1183A">
        <w:rPr>
          <w:b/>
          <w:bCs/>
        </w:rPr>
        <w:t xml:space="preserve">with our proposal </w:t>
      </w:r>
      <w:r w:rsidRPr="0523D8D0">
        <w:rPr>
          <w:b/>
          <w:bCs/>
        </w:rPr>
        <w:t xml:space="preserve">that </w:t>
      </w:r>
      <w:r w:rsidRPr="54C1183A">
        <w:rPr>
          <w:b/>
          <w:bCs/>
        </w:rPr>
        <w:t xml:space="preserve">labelling </w:t>
      </w:r>
      <w:r w:rsidR="27DCA9CD" w:rsidRPr="54450B34">
        <w:rPr>
          <w:b/>
          <w:bCs/>
        </w:rPr>
        <w:t xml:space="preserve">applies </w:t>
      </w:r>
      <w:r w:rsidR="7A8AA3B3" w:rsidRPr="54450B34">
        <w:rPr>
          <w:b/>
          <w:bCs/>
        </w:rPr>
        <w:t>to</w:t>
      </w:r>
      <w:r w:rsidR="27DCA9CD" w:rsidRPr="5A145EA6">
        <w:rPr>
          <w:b/>
          <w:bCs/>
        </w:rPr>
        <w:t xml:space="preserve"> products sold through the retail sector only?</w:t>
      </w:r>
    </w:p>
    <w:p w14:paraId="2A563152" w14:textId="37598A99" w:rsidR="5A145EA6" w:rsidRPr="00797608" w:rsidRDefault="27DCA9CD" w:rsidP="5A145EA6">
      <w:r w:rsidRPr="00797608">
        <w:lastRenderedPageBreak/>
        <w:t>[Strongly agree</w:t>
      </w:r>
      <w:r w:rsidR="00370527">
        <w:t xml:space="preserve"> /</w:t>
      </w:r>
      <w:r w:rsidRPr="00797608">
        <w:t xml:space="preserve"> </w:t>
      </w:r>
      <w:r w:rsidR="00F9433E">
        <w:t>A</w:t>
      </w:r>
      <w:r w:rsidRPr="00797608">
        <w:t>gree</w:t>
      </w:r>
      <w:r w:rsidR="00370527">
        <w:t xml:space="preserve"> /</w:t>
      </w:r>
      <w:r w:rsidRPr="00797608">
        <w:t xml:space="preserve"> </w:t>
      </w:r>
      <w:r w:rsidR="00F9433E">
        <w:t>N</w:t>
      </w:r>
      <w:r w:rsidRPr="00797608">
        <w:t>eutral</w:t>
      </w:r>
      <w:r w:rsidR="00370527">
        <w:t xml:space="preserve"> /</w:t>
      </w:r>
      <w:r w:rsidRPr="00797608">
        <w:t xml:space="preserve"> </w:t>
      </w:r>
      <w:r w:rsidR="00F9433E">
        <w:t>D</w:t>
      </w:r>
      <w:r w:rsidRPr="00797608">
        <w:t>isagree</w:t>
      </w:r>
      <w:r w:rsidR="00370527">
        <w:t xml:space="preserve"> /</w:t>
      </w:r>
      <w:r w:rsidRPr="00797608">
        <w:t xml:space="preserve"> </w:t>
      </w:r>
      <w:r w:rsidR="00F9433E">
        <w:t>S</w:t>
      </w:r>
      <w:r w:rsidRPr="00797608">
        <w:t>trongly disagree</w:t>
      </w:r>
      <w:r w:rsidR="00370527">
        <w:t xml:space="preserve"> /</w:t>
      </w:r>
      <w:r w:rsidRPr="00797608">
        <w:t xml:space="preserve"> </w:t>
      </w:r>
      <w:r w:rsidR="00F9433E">
        <w:t>D</w:t>
      </w:r>
      <w:r w:rsidRPr="00797608">
        <w:t>on’t know]</w:t>
      </w:r>
    </w:p>
    <w:p w14:paraId="697C4763" w14:textId="0C040D93" w:rsidR="41FED457" w:rsidRDefault="41FED457" w:rsidP="14B0418D">
      <w:pPr>
        <w:rPr>
          <w:b/>
          <w:bCs/>
        </w:rPr>
      </w:pPr>
      <w:r w:rsidRPr="00797608">
        <w:rPr>
          <w:b/>
          <w:bCs/>
        </w:rPr>
        <w:t xml:space="preserve">Question </w:t>
      </w:r>
      <w:r w:rsidR="0028527D">
        <w:rPr>
          <w:b/>
          <w:bCs/>
        </w:rPr>
        <w:t>46</w:t>
      </w:r>
      <w:r w:rsidRPr="00797608">
        <w:rPr>
          <w:b/>
          <w:bCs/>
        </w:rPr>
        <w:t xml:space="preserve"> b) </w:t>
      </w:r>
      <w:r w:rsidRPr="14B0418D">
        <w:rPr>
          <w:b/>
          <w:bCs/>
        </w:rPr>
        <w:t>Please explain your answer.</w:t>
      </w:r>
    </w:p>
    <w:p w14:paraId="6B8BC582" w14:textId="33CF568B" w:rsidR="41FED457" w:rsidRPr="00797608" w:rsidRDefault="41FED457" w:rsidP="14B0418D">
      <w:pPr>
        <w:rPr>
          <w:iCs/>
        </w:rPr>
      </w:pPr>
      <w:r w:rsidRPr="0089771E">
        <w:rPr>
          <w:iCs/>
        </w:rPr>
        <w:t>[Free text</w:t>
      </w:r>
      <w:r w:rsidR="00F9433E">
        <w:rPr>
          <w:iCs/>
        </w:rPr>
        <w:t xml:space="preserve"> box</w:t>
      </w:r>
      <w:r w:rsidRPr="0089771E">
        <w:rPr>
          <w:iCs/>
        </w:rPr>
        <w:t>]</w:t>
      </w:r>
    </w:p>
    <w:p w14:paraId="1D7922C1" w14:textId="6702C9B7" w:rsidR="00DB646E" w:rsidRPr="00C94AF0" w:rsidRDefault="6FB6E7E1" w:rsidP="376E717C">
      <w:pPr>
        <w:rPr>
          <w:highlight w:val="yellow"/>
        </w:rPr>
      </w:pPr>
      <w:r>
        <w:t>T</w:t>
      </w:r>
      <w:r w:rsidR="4E3C6D94">
        <w:t>he</w:t>
      </w:r>
      <w:r w:rsidR="4273768C">
        <w:t xml:space="preserve"> UK </w:t>
      </w:r>
      <w:r w:rsidR="007E4299">
        <w:t>g</w:t>
      </w:r>
      <w:r w:rsidR="4273768C">
        <w:t>overnment</w:t>
      </w:r>
      <w:r w:rsidR="1928307C">
        <w:t xml:space="preserve"> also</w:t>
      </w:r>
      <w:r w:rsidR="4273768C">
        <w:t xml:space="preserve"> </w:t>
      </w:r>
      <w:hyperlink r:id="rId42">
        <w:r w:rsidR="4273768C" w:rsidRPr="66781C82">
          <w:rPr>
            <w:rStyle w:val="Hyperlink"/>
          </w:rPr>
          <w:t>consulted</w:t>
        </w:r>
      </w:hyperlink>
      <w:r w:rsidR="4273768C">
        <w:t xml:space="preserve"> </w:t>
      </w:r>
      <w:r w:rsidR="770B4E42">
        <w:t>in 2022</w:t>
      </w:r>
      <w:r w:rsidR="4273768C">
        <w:t xml:space="preserve"> on proposed updates to public sector food and catering policy, including the Government Buying Standards for food and catering services (GBSF). The consultation sought views on proposals to promote sustainable, healthier food in the public sector, including higher environmental and animal welfare standards. We are reviewing the responses received and will be considering how best to update the current standards for public sector food and catering. </w:t>
      </w:r>
    </w:p>
    <w:p w14:paraId="7715C5B4" w14:textId="775B188E" w:rsidR="00DB646E" w:rsidRDefault="26E963D7" w:rsidP="00E71CE6">
      <w:pPr>
        <w:pStyle w:val="Heading2"/>
      </w:pPr>
      <w:bookmarkStart w:id="103" w:name="_Toc158795311"/>
      <w:bookmarkStart w:id="104" w:name="_Toc159943690"/>
      <w:r>
        <w:t xml:space="preserve">Defining </w:t>
      </w:r>
      <w:r w:rsidR="00F11705">
        <w:t>production</w:t>
      </w:r>
      <w:r>
        <w:t xml:space="preserve"> standards</w:t>
      </w:r>
      <w:bookmarkEnd w:id="103"/>
      <w:bookmarkEnd w:id="104"/>
    </w:p>
    <w:p w14:paraId="7EB17031" w14:textId="0065091B" w:rsidR="00DB646E" w:rsidRDefault="26E963D7" w:rsidP="376E717C">
      <w:r>
        <w:t xml:space="preserve">Mandatory labels need to be underpinned by a set of agreed standards that differentiate between </w:t>
      </w:r>
      <w:r w:rsidR="009B0B37">
        <w:t>types of production</w:t>
      </w:r>
      <w:r>
        <w:t xml:space="preserve"> for each species. This includes what metrics the standards are based on, what period of an animal’s life they apply to, how many ‘levels’ are set and how these levels are defined.</w:t>
      </w:r>
    </w:p>
    <w:p w14:paraId="560972C2" w14:textId="54AB7DF5" w:rsidR="00DB646E" w:rsidRDefault="26E963D7" w:rsidP="376E717C">
      <w:r>
        <w:t xml:space="preserve">When setting standards, it is important to consider: the scientific evidence base; the varying livestock production systems and how these standards can be </w:t>
      </w:r>
      <w:r w:rsidR="00466C3B">
        <w:t>achieved in practice</w:t>
      </w:r>
      <w:r>
        <w:t xml:space="preserve"> on-farm; the supply chain implications, for example, segregation requirements; how the standards are understood by consumers and what is most important to them. Relevant international evidence and standards </w:t>
      </w:r>
      <w:r w:rsidR="004E4E77">
        <w:t>have been</w:t>
      </w:r>
      <w:r>
        <w:t xml:space="preserve"> </w:t>
      </w:r>
      <w:r w:rsidR="00FE63F7">
        <w:t>included in our</w:t>
      </w:r>
      <w:r>
        <w:t xml:space="preserve"> consideration</w:t>
      </w:r>
      <w:r w:rsidR="00FE63F7">
        <w:t>s</w:t>
      </w:r>
      <w:r>
        <w:t xml:space="preserve"> where these exist.</w:t>
      </w:r>
    </w:p>
    <w:p w14:paraId="6904FEF9" w14:textId="53E67C78" w:rsidR="00DB646E" w:rsidRDefault="26E963D7" w:rsidP="376E717C">
      <w:pPr>
        <w:pStyle w:val="Heading3"/>
      </w:pPr>
      <w:bookmarkStart w:id="105" w:name="_Toc156910627"/>
      <w:bookmarkStart w:id="106" w:name="_Toc156912218"/>
      <w:bookmarkStart w:id="107" w:name="_Toc158795312"/>
      <w:bookmarkStart w:id="108" w:name="_Toc159943374"/>
      <w:bookmarkStart w:id="109" w:name="_Toc159943691"/>
      <w:r>
        <w:t>Standards: what metrics the standards are based on</w:t>
      </w:r>
      <w:bookmarkEnd w:id="105"/>
      <w:bookmarkEnd w:id="106"/>
      <w:bookmarkEnd w:id="107"/>
      <w:bookmarkEnd w:id="108"/>
      <w:bookmarkEnd w:id="109"/>
    </w:p>
    <w:p w14:paraId="33791833" w14:textId="09B7D42B" w:rsidR="00DB646E" w:rsidRDefault="26E963D7" w:rsidP="376E717C">
      <w:r>
        <w:t xml:space="preserve">The proposed standards define different elements of the environment and production system which animals experience on farm. It is important to </w:t>
      </w:r>
      <w:r w:rsidR="001C053A">
        <w:t xml:space="preserve">ensure </w:t>
      </w:r>
      <w:r>
        <w:t xml:space="preserve">these standards represent </w:t>
      </w:r>
      <w:r w:rsidR="001C053A">
        <w:t xml:space="preserve">aspects </w:t>
      </w:r>
      <w:r>
        <w:t>which are important for animal welfare and can be clearly understood by consumers.</w:t>
      </w:r>
    </w:p>
    <w:p w14:paraId="0E2DE917" w14:textId="5EB435AD" w:rsidR="00DB646E" w:rsidRDefault="47F259B5" w:rsidP="376E717C">
      <w:r w:rsidRPr="00797608">
        <w:rPr>
          <w:b/>
          <w:bCs/>
        </w:rPr>
        <w:t>We propose that the standards are based on inputs.</w:t>
      </w:r>
      <w:r w:rsidRPr="61F23F9E">
        <w:rPr>
          <w:b/>
          <w:bCs/>
        </w:rPr>
        <w:t xml:space="preserve"> </w:t>
      </w:r>
      <w:r>
        <w:t xml:space="preserve">These inputs describe what must be provided to animals in terms of certain resources such as space and enrichment, as well as other aspects of husbandry systems such as procedures animals undergo, and breeds used. </w:t>
      </w:r>
      <w:r w:rsidR="00331095">
        <w:t>An alternative approach would be to</w:t>
      </w:r>
      <w:r>
        <w:t xml:space="preserve"> bas</w:t>
      </w:r>
      <w:r w:rsidR="00331095">
        <w:t>e</w:t>
      </w:r>
      <w:r>
        <w:t xml:space="preserve"> the standards on welfare outcomes, which are physical or behavioural measures giving an indication of an animal’s lived experience</w:t>
      </w:r>
      <w:r w:rsidR="000B7748">
        <w:t>. F</w:t>
      </w:r>
      <w:r>
        <w:t>or example</w:t>
      </w:r>
      <w:r w:rsidR="00411572">
        <w:t>,</w:t>
      </w:r>
      <w:r>
        <w:t xml:space="preserve"> lameness prevalence, mortality rates or time spent expressing natural behaviour such as perching.</w:t>
      </w:r>
    </w:p>
    <w:p w14:paraId="745114D4" w14:textId="1B8543F6" w:rsidR="00067331" w:rsidRDefault="26E963D7" w:rsidP="376E717C">
      <w:r>
        <w:t>Many respondents to our</w:t>
      </w:r>
      <w:r w:rsidR="00797608">
        <w:t xml:space="preserve"> </w:t>
      </w:r>
      <w:r w:rsidR="00812654">
        <w:t>c</w:t>
      </w:r>
      <w:r w:rsidR="004E3D47">
        <w:t>all for evidence</w:t>
      </w:r>
      <w:r>
        <w:t xml:space="preserve"> supported standards based on inputs, particularly inputs relating to methods of production. Inputs were described as simpler and more objective to measure than welfare outcomes. We recognise that animal welfare can </w:t>
      </w:r>
      <w:r>
        <w:lastRenderedPageBreak/>
        <w:t xml:space="preserve">differ within the same production system based on other environmental and management factors, and our </w:t>
      </w:r>
      <w:r w:rsidR="00136C9A">
        <w:t xml:space="preserve">draft </w:t>
      </w:r>
      <w:r>
        <w:t xml:space="preserve">standards are therefore mainly based on the potential of each production system to provide good welfare. </w:t>
      </w:r>
    </w:p>
    <w:p w14:paraId="7D351954" w14:textId="661377A3" w:rsidR="00DB646E" w:rsidRDefault="26E963D7" w:rsidP="376E717C">
      <w:r>
        <w:t xml:space="preserve">Whilst welfare outcomes provide a more accurate representation of an animal’s individual welfare, it is not currently feasible to include outcome metrics in the standards. These </w:t>
      </w:r>
      <w:r w:rsidR="00F03E09">
        <w:t>outcomes</w:t>
      </w:r>
      <w:r>
        <w:t xml:space="preserve"> are difficult to measure and can be impractical to assess in a large </w:t>
      </w:r>
      <w:r w:rsidR="004F356F">
        <w:t xml:space="preserve">group </w:t>
      </w:r>
      <w:r>
        <w:t xml:space="preserve">of animals. Significant supply chain complexity could be introduced if individual animals or batches of animals were assessed as meeting different standards, and there would be implications for cost and additional compliance burden. We sought information on this in our </w:t>
      </w:r>
      <w:r w:rsidR="00812654">
        <w:t>c</w:t>
      </w:r>
      <w:r w:rsidR="004E3D47">
        <w:t>all for evidence</w:t>
      </w:r>
      <w:r>
        <w:t xml:space="preserve"> but were not made aware of any labelling scheme worldwide which achieves this.</w:t>
      </w:r>
    </w:p>
    <w:p w14:paraId="0252F6E8" w14:textId="1C90A88C" w:rsidR="00B24613" w:rsidRDefault="47F259B5" w:rsidP="66781C82">
      <w:r>
        <w:t xml:space="preserve">We </w:t>
      </w:r>
      <w:r w:rsidR="00B62DB4">
        <w:t>would seek</w:t>
      </w:r>
      <w:r>
        <w:t xml:space="preserve"> to review the metrics and standards on a regular basis and to continue to explore the possibility of incorporating outcomes into the standards in the future, subject to further consultation. </w:t>
      </w:r>
    </w:p>
    <w:p w14:paraId="4FBDF9A2" w14:textId="30F2383E" w:rsidR="00B5458E" w:rsidRDefault="009630FE" w:rsidP="66781C82">
      <w:r w:rsidRPr="00B5458E">
        <w:t xml:space="preserve">Whilst we feel that incorporating individual outcomes metrics into the label tiers is not currently feasible, we do recognise the value of performing welfare outcomes assessments and the potential welfare benefits they afford at farm-level. </w:t>
      </w:r>
    </w:p>
    <w:p w14:paraId="0FEB4E33" w14:textId="612C64AC" w:rsidR="00611588" w:rsidRPr="00797608" w:rsidRDefault="009630FE" w:rsidP="66781C82">
      <w:r w:rsidRPr="00797608">
        <w:rPr>
          <w:b/>
          <w:bCs/>
        </w:rPr>
        <w:t xml:space="preserve">As such, </w:t>
      </w:r>
      <w:r w:rsidR="47F259B5" w:rsidRPr="00797608">
        <w:rPr>
          <w:b/>
        </w:rPr>
        <w:t>w</w:t>
      </w:r>
      <w:r w:rsidR="47F259B5" w:rsidRPr="00797608">
        <w:rPr>
          <w:b/>
          <w:bCs/>
        </w:rPr>
        <w:t xml:space="preserve">e propose that welfare outcomes assessments must be carried out on farms supplying pork, chicken or egg for products labelled </w:t>
      </w:r>
      <w:r w:rsidR="00A63A89" w:rsidRPr="00797608">
        <w:rPr>
          <w:b/>
          <w:bCs/>
        </w:rPr>
        <w:t>with the middle</w:t>
      </w:r>
      <w:r w:rsidR="47F259B5" w:rsidRPr="00797608">
        <w:rPr>
          <w:b/>
          <w:bCs/>
        </w:rPr>
        <w:t xml:space="preserve"> tier </w:t>
      </w:r>
      <w:r w:rsidR="00A63A89" w:rsidRPr="00797608">
        <w:rPr>
          <w:b/>
          <w:bCs/>
        </w:rPr>
        <w:t>(</w:t>
      </w:r>
      <w:r w:rsidR="09211DA6" w:rsidRPr="00797608">
        <w:rPr>
          <w:b/>
          <w:bCs/>
        </w:rPr>
        <w:t>for example,</w:t>
      </w:r>
      <w:r w:rsidR="00A63A89" w:rsidRPr="00797608">
        <w:rPr>
          <w:b/>
          <w:bCs/>
        </w:rPr>
        <w:t xml:space="preserve"> </w:t>
      </w:r>
      <w:r w:rsidR="001B330B" w:rsidRPr="00797608">
        <w:rPr>
          <w:b/>
          <w:bCs/>
        </w:rPr>
        <w:t xml:space="preserve">tier </w:t>
      </w:r>
      <w:r w:rsidR="00A91F7B" w:rsidRPr="00797608">
        <w:rPr>
          <w:b/>
          <w:bCs/>
        </w:rPr>
        <w:t>3</w:t>
      </w:r>
      <w:r w:rsidR="00A63A89" w:rsidRPr="00797608">
        <w:rPr>
          <w:b/>
          <w:bCs/>
        </w:rPr>
        <w:t>)</w:t>
      </w:r>
      <w:r w:rsidR="47F259B5" w:rsidRPr="00797608">
        <w:rPr>
          <w:b/>
          <w:bCs/>
        </w:rPr>
        <w:t xml:space="preserve"> and above</w:t>
      </w:r>
      <w:r w:rsidR="003B7EBD" w:rsidRPr="00797608">
        <w:rPr>
          <w:b/>
          <w:bCs/>
        </w:rPr>
        <w:t>:</w:t>
      </w:r>
    </w:p>
    <w:p w14:paraId="166866FD" w14:textId="6B9ABD62" w:rsidR="00C40EF9" w:rsidRPr="006043ED" w:rsidRDefault="00730E42" w:rsidP="2DEA2317">
      <w:pPr>
        <w:pStyle w:val="ListParagraph"/>
        <w:numPr>
          <w:ilvl w:val="0"/>
          <w:numId w:val="28"/>
        </w:numPr>
        <w:rPr>
          <w:rFonts w:cs="Arial"/>
          <w:color w:val="000000" w:themeColor="text1"/>
        </w:rPr>
      </w:pPr>
      <w:r>
        <w:rPr>
          <w:rFonts w:cs="Arial"/>
          <w:color w:val="000000" w:themeColor="text1"/>
        </w:rPr>
        <w:t>t</w:t>
      </w:r>
      <w:r w:rsidR="00C40EF9" w:rsidRPr="2DEA2317">
        <w:rPr>
          <w:rFonts w:cs="Arial"/>
          <w:color w:val="000000" w:themeColor="text1"/>
        </w:rPr>
        <w:t xml:space="preserve">he outcomes assessment should be carried out by a suitably qualified third-party assessor and may be conducted as part of a farmer’s membership of a recognised assurance </w:t>
      </w:r>
      <w:proofErr w:type="gramStart"/>
      <w:r w:rsidR="00C40EF9" w:rsidRPr="2DEA2317">
        <w:rPr>
          <w:rFonts w:cs="Arial"/>
          <w:color w:val="000000" w:themeColor="text1"/>
        </w:rPr>
        <w:t>scheme</w:t>
      </w:r>
      <w:proofErr w:type="gramEnd"/>
    </w:p>
    <w:p w14:paraId="019B1330" w14:textId="2A603B6F" w:rsidR="00C40EF9" w:rsidRPr="004627C7" w:rsidRDefault="00730E42" w:rsidP="007C6665">
      <w:pPr>
        <w:pStyle w:val="ListParagraph"/>
        <w:numPr>
          <w:ilvl w:val="0"/>
          <w:numId w:val="34"/>
        </w:numPr>
        <w:rPr>
          <w:b/>
          <w:bCs/>
          <w:i/>
          <w:iCs/>
        </w:rPr>
      </w:pPr>
      <w:r>
        <w:t>t</w:t>
      </w:r>
      <w:r w:rsidR="00C40EF9">
        <w:t xml:space="preserve">hese farms </w:t>
      </w:r>
      <w:r w:rsidR="00C40EF9" w:rsidRPr="00187B92">
        <w:t>must also have</w:t>
      </w:r>
      <w:r w:rsidR="00C40EF9" w:rsidRPr="00C40EF9">
        <w:rPr>
          <w:b/>
          <w:bCs/>
        </w:rPr>
        <w:t xml:space="preserve"> </w:t>
      </w:r>
      <w:r w:rsidR="00C40EF9">
        <w:t xml:space="preserve">a process in place to monitor their welfare outcomes, action plans in response to poor outcomes and </w:t>
      </w:r>
      <w:r w:rsidR="4D944984">
        <w:t>asse</w:t>
      </w:r>
      <w:r w:rsidR="00C40EF9">
        <w:t xml:space="preserve">ssment of effectiveness of action to resolve welfare </w:t>
      </w:r>
      <w:proofErr w:type="gramStart"/>
      <w:r w:rsidR="00C40EF9">
        <w:t>issues</w:t>
      </w:r>
      <w:proofErr w:type="gramEnd"/>
    </w:p>
    <w:p w14:paraId="34E8560B" w14:textId="3E2095B9" w:rsidR="004627C7" w:rsidRPr="006043ED" w:rsidRDefault="00730E42" w:rsidP="2DEA2317">
      <w:pPr>
        <w:pStyle w:val="ListParagraph"/>
        <w:numPr>
          <w:ilvl w:val="0"/>
          <w:numId w:val="28"/>
        </w:numPr>
        <w:rPr>
          <w:rFonts w:cs="Arial"/>
          <w:color w:val="000000" w:themeColor="text1"/>
        </w:rPr>
      </w:pPr>
      <w:r>
        <w:rPr>
          <w:rFonts w:cs="Arial"/>
          <w:color w:val="000000" w:themeColor="text1"/>
        </w:rPr>
        <w:t>t</w:t>
      </w:r>
      <w:r w:rsidR="004627C7" w:rsidRPr="66781C82">
        <w:rPr>
          <w:rFonts w:cs="Arial"/>
          <w:color w:val="000000" w:themeColor="text1"/>
        </w:rPr>
        <w:t xml:space="preserve">he result of the outcomes assessment would not impact </w:t>
      </w:r>
      <w:r w:rsidR="00283C97" w:rsidRPr="66781C82">
        <w:rPr>
          <w:rFonts w:cs="Arial"/>
          <w:color w:val="000000" w:themeColor="text1"/>
        </w:rPr>
        <w:t xml:space="preserve">on the tier rating applied to the product – </w:t>
      </w:r>
      <w:r w:rsidR="00027A36">
        <w:rPr>
          <w:rFonts w:cs="Arial"/>
          <w:color w:val="000000" w:themeColor="text1"/>
        </w:rPr>
        <w:t>however, it would be a requirement to</w:t>
      </w:r>
      <w:r w:rsidR="00BC4B0C">
        <w:rPr>
          <w:rFonts w:cs="Arial"/>
          <w:color w:val="000000" w:themeColor="text1"/>
        </w:rPr>
        <w:t xml:space="preserve"> </w:t>
      </w:r>
      <w:r w:rsidR="00AC4BFF">
        <w:rPr>
          <w:rFonts w:cs="Arial"/>
          <w:color w:val="000000" w:themeColor="text1"/>
        </w:rPr>
        <w:t>undertake</w:t>
      </w:r>
      <w:r w:rsidR="00617491" w:rsidRPr="66781C82">
        <w:rPr>
          <w:rFonts w:cs="Arial"/>
          <w:color w:val="000000" w:themeColor="text1"/>
        </w:rPr>
        <w:t xml:space="preserve"> the assessment</w:t>
      </w:r>
      <w:r w:rsidR="00956FA2" w:rsidRPr="66781C82">
        <w:rPr>
          <w:rFonts w:cs="Arial"/>
          <w:color w:val="000000" w:themeColor="text1"/>
        </w:rPr>
        <w:t xml:space="preserve"> </w:t>
      </w:r>
      <w:r w:rsidR="00AC4BFF">
        <w:rPr>
          <w:rFonts w:cs="Arial"/>
          <w:color w:val="000000" w:themeColor="text1"/>
        </w:rPr>
        <w:t>to</w:t>
      </w:r>
      <w:r w:rsidR="004746F2" w:rsidRPr="66781C82">
        <w:rPr>
          <w:rFonts w:cs="Arial"/>
          <w:color w:val="000000" w:themeColor="text1"/>
        </w:rPr>
        <w:t xml:space="preserve"> </w:t>
      </w:r>
      <w:r w:rsidR="00AE4D21">
        <w:rPr>
          <w:rFonts w:cs="Arial"/>
          <w:color w:val="000000" w:themeColor="text1"/>
        </w:rPr>
        <w:t>qualify for</w:t>
      </w:r>
      <w:r w:rsidR="00AE4D21" w:rsidRPr="66781C82">
        <w:rPr>
          <w:rFonts w:cs="Arial"/>
          <w:color w:val="000000" w:themeColor="text1"/>
        </w:rPr>
        <w:t xml:space="preserve"> </w:t>
      </w:r>
      <w:r w:rsidR="00085FF7" w:rsidRPr="66781C82">
        <w:rPr>
          <w:rFonts w:cs="Arial"/>
          <w:color w:val="000000" w:themeColor="text1"/>
        </w:rPr>
        <w:t>the middle</w:t>
      </w:r>
      <w:r w:rsidR="004746F2" w:rsidRPr="66781C82">
        <w:rPr>
          <w:rFonts w:cs="Arial"/>
          <w:color w:val="000000" w:themeColor="text1"/>
        </w:rPr>
        <w:t xml:space="preserve"> tier</w:t>
      </w:r>
      <w:r w:rsidR="00085FF7" w:rsidRPr="66781C82">
        <w:rPr>
          <w:rFonts w:cs="Arial"/>
          <w:color w:val="000000" w:themeColor="text1"/>
        </w:rPr>
        <w:t xml:space="preserve"> (</w:t>
      </w:r>
      <w:r w:rsidR="7C187E2E" w:rsidRPr="66781C82">
        <w:rPr>
          <w:rFonts w:cs="Arial"/>
          <w:color w:val="000000" w:themeColor="text1"/>
        </w:rPr>
        <w:t>for example,</w:t>
      </w:r>
      <w:r w:rsidR="004746F2" w:rsidRPr="66781C82">
        <w:rPr>
          <w:rFonts w:cs="Arial"/>
          <w:color w:val="000000" w:themeColor="text1"/>
        </w:rPr>
        <w:t xml:space="preserve"> 3</w:t>
      </w:r>
      <w:r w:rsidR="00085FF7" w:rsidRPr="66781C82">
        <w:rPr>
          <w:rFonts w:cs="Arial"/>
          <w:color w:val="000000" w:themeColor="text1"/>
        </w:rPr>
        <w:t>)</w:t>
      </w:r>
      <w:r w:rsidR="004746F2" w:rsidRPr="66781C82">
        <w:rPr>
          <w:rFonts w:cs="Arial"/>
          <w:color w:val="000000" w:themeColor="text1"/>
        </w:rPr>
        <w:t xml:space="preserve"> and above.</w:t>
      </w:r>
    </w:p>
    <w:p w14:paraId="77F7C025" w14:textId="3FD63BF6" w:rsidR="00DB646E" w:rsidRDefault="00611588" w:rsidP="376E717C">
      <w:pPr>
        <w:rPr>
          <w:b/>
          <w:i/>
        </w:rPr>
      </w:pPr>
      <w:r>
        <w:t xml:space="preserve">Examples of existing protocols for welfare outcomes assessments include </w:t>
      </w:r>
      <w:hyperlink r:id="rId43" w:history="1">
        <w:proofErr w:type="spellStart"/>
        <w:r w:rsidRPr="00921512">
          <w:rPr>
            <w:rStyle w:val="Hyperlink"/>
          </w:rPr>
          <w:t>AssureWel</w:t>
        </w:r>
        <w:proofErr w:type="spellEnd"/>
      </w:hyperlink>
      <w:r>
        <w:t xml:space="preserve"> and </w:t>
      </w:r>
      <w:hyperlink r:id="rId44" w:history="1">
        <w:r w:rsidRPr="00921512">
          <w:rPr>
            <w:rStyle w:val="Hyperlink"/>
          </w:rPr>
          <w:t>Welfare Quality</w:t>
        </w:r>
      </w:hyperlink>
      <w:r>
        <w:t xml:space="preserve">. </w:t>
      </w:r>
      <w:r w:rsidR="47F259B5" w:rsidRPr="2748FB2B">
        <w:rPr>
          <w:b/>
          <w:bCs/>
          <w:i/>
          <w:iCs/>
        </w:rPr>
        <w:t xml:space="preserve"> </w:t>
      </w:r>
    </w:p>
    <w:p w14:paraId="4A9CE36D" w14:textId="556EFA7A" w:rsidR="00DB646E" w:rsidRPr="008B7C4A" w:rsidRDefault="004D0459" w:rsidP="376E717C">
      <w:r>
        <w:t>In the second half of 2022, w</w:t>
      </w:r>
      <w:r w:rsidR="44E0BBA1">
        <w:t>e</w:t>
      </w:r>
      <w:r w:rsidR="44E0BBA1" w:rsidRPr="008B7C4A">
        <w:t xml:space="preserve"> worked with a group from the</w:t>
      </w:r>
      <w:r w:rsidR="00FF4A48" w:rsidRPr="008B7C4A">
        <w:t xml:space="preserve"> </w:t>
      </w:r>
      <w:hyperlink r:id="rId45">
        <w:r w:rsidR="00FF4A48" w:rsidRPr="39C997BC">
          <w:rPr>
            <w:rStyle w:val="Hyperlink"/>
          </w:rPr>
          <w:t>Animal Welfare Committee</w:t>
        </w:r>
      </w:hyperlink>
      <w:r w:rsidR="44E0BBA1">
        <w:t xml:space="preserve"> </w:t>
      </w:r>
      <w:r w:rsidR="44E0BBA1" w:rsidRPr="008B7C4A">
        <w:t>to identify priority metrics</w:t>
      </w:r>
      <w:r w:rsidR="001A1B21" w:rsidRPr="008B7C4A">
        <w:t xml:space="preserve"> </w:t>
      </w:r>
      <w:r w:rsidR="44E0BBA1" w:rsidRPr="008B7C4A">
        <w:t xml:space="preserve">for each sector </w:t>
      </w:r>
      <w:r w:rsidR="00351079" w:rsidRPr="008B7C4A">
        <w:t>and</w:t>
      </w:r>
      <w:r w:rsidR="44E0BBA1" w:rsidRPr="008B7C4A">
        <w:t xml:space="preserve"> develop </w:t>
      </w:r>
      <w:r w:rsidR="000E379F" w:rsidRPr="008B7C4A">
        <w:t>a set of</w:t>
      </w:r>
      <w:r w:rsidR="44E0BBA1" w:rsidRPr="008B7C4A">
        <w:t xml:space="preserve"> standards that could underpin the </w:t>
      </w:r>
      <w:r w:rsidR="00310D4B">
        <w:t xml:space="preserve">proposed </w:t>
      </w:r>
      <w:r w:rsidR="44E0BBA1" w:rsidRPr="008B7C4A">
        <w:t>label. We have limited the number of metrics to those that are evidence-based and practical to deliver. We will also work with industry to consider</w:t>
      </w:r>
      <w:r w:rsidR="009E4E42" w:rsidRPr="008B7C4A">
        <w:t xml:space="preserve"> how the standards should interact with</w:t>
      </w:r>
      <w:r w:rsidR="44E0BBA1" w:rsidRPr="008B7C4A">
        <w:t xml:space="preserve"> existing derogations for disease outbreaks if proposals are taken forward.</w:t>
      </w:r>
    </w:p>
    <w:p w14:paraId="6DDE6973" w14:textId="3D0F8E40" w:rsidR="00DB646E" w:rsidRDefault="00BF5DB4" w:rsidP="376E717C">
      <w:r>
        <w:t xml:space="preserve"> </w:t>
      </w:r>
      <w:r w:rsidR="44E0BBA1">
        <w:t>Please see below for the priority metrics proposed for each sector:</w:t>
      </w:r>
    </w:p>
    <w:tbl>
      <w:tblPr>
        <w:tblStyle w:val="TableGrid"/>
        <w:tblW w:w="9354" w:type="dxa"/>
        <w:tblLayout w:type="fixed"/>
        <w:tblLook w:val="06A0" w:firstRow="1" w:lastRow="0" w:firstColumn="1" w:lastColumn="0" w:noHBand="1" w:noVBand="1"/>
      </w:tblPr>
      <w:tblGrid>
        <w:gridCol w:w="2381"/>
        <w:gridCol w:w="6973"/>
      </w:tblGrid>
      <w:tr w:rsidR="007607F1" w14:paraId="3BF41D95" w14:textId="77777777" w:rsidTr="005958A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vMerge w:val="restart"/>
            <w:vAlign w:val="center"/>
          </w:tcPr>
          <w:p w14:paraId="3AE2C534" w14:textId="5369C953" w:rsidR="007607F1" w:rsidRDefault="007607F1" w:rsidP="007607F1">
            <w:pPr>
              <w:spacing w:before="0" w:after="0"/>
              <w:jc w:val="center"/>
            </w:pPr>
            <w:r>
              <w:lastRenderedPageBreak/>
              <w:t>Pigs</w:t>
            </w:r>
          </w:p>
        </w:tc>
        <w:tc>
          <w:tcPr>
            <w:tcW w:w="6973" w:type="dxa"/>
          </w:tcPr>
          <w:p w14:paraId="0F6A5BB1" w14:textId="187FCAB6" w:rsidR="007607F1" w:rsidRDefault="007607F1" w:rsidP="00E50A83">
            <w:pPr>
              <w:spacing w:before="0" w:after="0"/>
              <w:cnfStyle w:val="100000000000" w:firstRow="1" w:lastRow="0" w:firstColumn="0" w:lastColumn="0" w:oddVBand="0" w:evenVBand="0" w:oddHBand="0" w:evenHBand="0" w:firstRowFirstColumn="0" w:firstRowLastColumn="0" w:lastRowFirstColumn="0" w:lastRowLastColumn="0"/>
            </w:pPr>
            <w:r>
              <w:t>Proposed priority metrics</w:t>
            </w:r>
          </w:p>
        </w:tc>
      </w:tr>
      <w:tr w:rsidR="007607F1" w14:paraId="2D684328" w14:textId="77777777" w:rsidTr="005958A8">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vAlign w:val="center"/>
          </w:tcPr>
          <w:p w14:paraId="2B47BCFB" w14:textId="1F179565" w:rsidR="007607F1" w:rsidRDefault="007607F1" w:rsidP="00E50A83">
            <w:pPr>
              <w:spacing w:before="0" w:after="0"/>
              <w:jc w:val="center"/>
            </w:pPr>
          </w:p>
        </w:tc>
        <w:tc>
          <w:tcPr>
            <w:tcW w:w="6973" w:type="dxa"/>
          </w:tcPr>
          <w:p w14:paraId="7A29B741" w14:textId="55DF8AD0" w:rsidR="007607F1" w:rsidRDefault="007607F1" w:rsidP="00E50A83">
            <w:pPr>
              <w:spacing w:before="0" w:after="0"/>
              <w:cnfStyle w:val="000000000000" w:firstRow="0" w:lastRow="0" w:firstColumn="0" w:lastColumn="0" w:oddVBand="0" w:evenVBand="0" w:oddHBand="0" w:evenHBand="0" w:firstRowFirstColumn="0" w:firstRowLastColumn="0" w:lastRowFirstColumn="0" w:lastRowLastColumn="0"/>
            </w:pPr>
            <w:r>
              <w:t>Stocking density</w:t>
            </w:r>
          </w:p>
        </w:tc>
      </w:tr>
      <w:tr w:rsidR="007607F1" w14:paraId="6375EFB0" w14:textId="77777777" w:rsidTr="005958A8">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5FFF4D05" w14:textId="77777777" w:rsidR="007607F1" w:rsidRDefault="007607F1" w:rsidP="00E50A83">
            <w:pPr>
              <w:spacing w:before="0" w:after="0"/>
            </w:pPr>
          </w:p>
        </w:tc>
        <w:tc>
          <w:tcPr>
            <w:tcW w:w="6973" w:type="dxa"/>
          </w:tcPr>
          <w:p w14:paraId="55BF51B1" w14:textId="1EF855B0" w:rsidR="007607F1" w:rsidRDefault="007607F1" w:rsidP="00E50A83">
            <w:pPr>
              <w:spacing w:before="0" w:after="0"/>
              <w:cnfStyle w:val="000000000000" w:firstRow="0" w:lastRow="0" w:firstColumn="0" w:lastColumn="0" w:oddVBand="0" w:evenVBand="0" w:oddHBand="0" w:evenHBand="0" w:firstRowFirstColumn="0" w:firstRowLastColumn="0" w:lastRowFirstColumn="0" w:lastRowLastColumn="0"/>
            </w:pPr>
            <w:r>
              <w:t>Enrichment</w:t>
            </w:r>
          </w:p>
        </w:tc>
      </w:tr>
      <w:tr w:rsidR="007607F1" w14:paraId="1B6D1D88" w14:textId="77777777" w:rsidTr="005958A8">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vAlign w:val="center"/>
          </w:tcPr>
          <w:p w14:paraId="0CF3286A" w14:textId="77777777" w:rsidR="007607F1" w:rsidRDefault="007607F1" w:rsidP="00E50A83">
            <w:pPr>
              <w:spacing w:before="0" w:after="0"/>
            </w:pPr>
          </w:p>
        </w:tc>
        <w:tc>
          <w:tcPr>
            <w:tcW w:w="6973" w:type="dxa"/>
          </w:tcPr>
          <w:p w14:paraId="606E72F6" w14:textId="03B88AD2" w:rsidR="007607F1" w:rsidRDefault="007607F1" w:rsidP="00E50A83">
            <w:pPr>
              <w:spacing w:before="0" w:after="0"/>
              <w:cnfStyle w:val="000000000000" w:firstRow="0" w:lastRow="0" w:firstColumn="0" w:lastColumn="0" w:oddVBand="0" w:evenVBand="0" w:oddHBand="0" w:evenHBand="0" w:firstRowFirstColumn="0" w:firstRowLastColumn="0" w:lastRowFirstColumn="0" w:lastRowLastColumn="0"/>
            </w:pPr>
            <w:r>
              <w:t>Outdoor access</w:t>
            </w:r>
          </w:p>
        </w:tc>
      </w:tr>
      <w:tr w:rsidR="007607F1" w14:paraId="12268CD5" w14:textId="77777777" w:rsidTr="005958A8">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36DD061A" w14:textId="77777777" w:rsidR="007607F1" w:rsidRDefault="007607F1" w:rsidP="00E50A83">
            <w:pPr>
              <w:spacing w:before="0" w:after="0"/>
            </w:pPr>
          </w:p>
        </w:tc>
        <w:tc>
          <w:tcPr>
            <w:tcW w:w="6973" w:type="dxa"/>
          </w:tcPr>
          <w:p w14:paraId="16389C94" w14:textId="3DD3E213" w:rsidR="007607F1" w:rsidRDefault="007607F1" w:rsidP="00E50A83">
            <w:pPr>
              <w:spacing w:before="0" w:after="0"/>
              <w:cnfStyle w:val="000000000000" w:firstRow="0" w:lastRow="0" w:firstColumn="0" w:lastColumn="0" w:oddVBand="0" w:evenVBand="0" w:oddHBand="0" w:evenHBand="0" w:firstRowFirstColumn="0" w:firstRowLastColumn="0" w:lastRowFirstColumn="0" w:lastRowLastColumn="0"/>
            </w:pPr>
            <w:r>
              <w:t>Assessment and management of welfare outcomes</w:t>
            </w:r>
          </w:p>
        </w:tc>
      </w:tr>
      <w:tr w:rsidR="007607F1" w14:paraId="68B519C4" w14:textId="77777777" w:rsidTr="005958A8">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716CC6E9" w14:textId="77777777" w:rsidR="007607F1" w:rsidRDefault="007607F1" w:rsidP="00E50A83">
            <w:pPr>
              <w:spacing w:before="0" w:after="0"/>
            </w:pPr>
          </w:p>
        </w:tc>
        <w:tc>
          <w:tcPr>
            <w:tcW w:w="6973" w:type="dxa"/>
          </w:tcPr>
          <w:p w14:paraId="11942F7D" w14:textId="0E3BA2E4" w:rsidR="007607F1" w:rsidRDefault="007607F1" w:rsidP="00E50A83">
            <w:pPr>
              <w:spacing w:before="0" w:after="0"/>
              <w:cnfStyle w:val="000000000000" w:firstRow="0" w:lastRow="0" w:firstColumn="0" w:lastColumn="0" w:oddVBand="0" w:evenVBand="0" w:oddHBand="0" w:evenHBand="0" w:firstRowFirstColumn="0" w:firstRowLastColumn="0" w:lastRowFirstColumn="0" w:lastRowLastColumn="0"/>
            </w:pPr>
            <w:r>
              <w:t>Finishing accommodation</w:t>
            </w:r>
          </w:p>
        </w:tc>
      </w:tr>
      <w:tr w:rsidR="007607F1" w14:paraId="27A474BB" w14:textId="77777777" w:rsidTr="005958A8">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6BB6C32D" w14:textId="77777777" w:rsidR="007607F1" w:rsidRDefault="007607F1" w:rsidP="00E50A83">
            <w:pPr>
              <w:spacing w:before="0" w:after="0"/>
            </w:pPr>
          </w:p>
        </w:tc>
        <w:tc>
          <w:tcPr>
            <w:tcW w:w="6973" w:type="dxa"/>
          </w:tcPr>
          <w:p w14:paraId="0288D51A" w14:textId="1098EA01" w:rsidR="007607F1" w:rsidRDefault="007607F1" w:rsidP="00E50A83">
            <w:pPr>
              <w:spacing w:before="0" w:after="0"/>
              <w:cnfStyle w:val="000000000000" w:firstRow="0" w:lastRow="0" w:firstColumn="0" w:lastColumn="0" w:oddVBand="0" w:evenVBand="0" w:oddHBand="0" w:evenHBand="0" w:firstRowFirstColumn="0" w:firstRowLastColumn="0" w:lastRowFirstColumn="0" w:lastRowLastColumn="0"/>
            </w:pPr>
            <w:r>
              <w:t>Farrowing system</w:t>
            </w:r>
          </w:p>
        </w:tc>
      </w:tr>
      <w:tr w:rsidR="007607F1" w14:paraId="0486CA98" w14:textId="77777777" w:rsidTr="005958A8">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31646D6F" w14:textId="77777777" w:rsidR="007607F1" w:rsidRDefault="007607F1" w:rsidP="00E50A83">
            <w:pPr>
              <w:spacing w:before="0" w:after="0"/>
            </w:pPr>
          </w:p>
        </w:tc>
        <w:tc>
          <w:tcPr>
            <w:tcW w:w="6973" w:type="dxa"/>
          </w:tcPr>
          <w:p w14:paraId="60C9594C" w14:textId="16A4614F" w:rsidR="007607F1" w:rsidRDefault="007607F1" w:rsidP="00E50A83">
            <w:pPr>
              <w:spacing w:before="0" w:after="0"/>
              <w:cnfStyle w:val="000000000000" w:firstRow="0" w:lastRow="0" w:firstColumn="0" w:lastColumn="0" w:oddVBand="0" w:evenVBand="0" w:oddHBand="0" w:evenHBand="0" w:firstRowFirstColumn="0" w:firstRowLastColumn="0" w:lastRowFirstColumn="0" w:lastRowLastColumn="0"/>
            </w:pPr>
            <w:r>
              <w:t>Tail docking (and other procedures)</w:t>
            </w:r>
          </w:p>
        </w:tc>
      </w:tr>
    </w:tbl>
    <w:p w14:paraId="075EBDD8" w14:textId="523DF176" w:rsidR="0D11A420" w:rsidRDefault="0D11A420" w:rsidP="008E5135">
      <w:pPr>
        <w:spacing w:before="0" w:after="0"/>
      </w:pPr>
    </w:p>
    <w:tbl>
      <w:tblPr>
        <w:tblStyle w:val="TableGrid"/>
        <w:tblW w:w="0" w:type="auto"/>
        <w:tblLook w:val="06A0" w:firstRow="1" w:lastRow="0" w:firstColumn="1" w:lastColumn="0" w:noHBand="1" w:noVBand="1"/>
      </w:tblPr>
      <w:tblGrid>
        <w:gridCol w:w="2381"/>
        <w:gridCol w:w="6973"/>
      </w:tblGrid>
      <w:tr w:rsidR="00C63220" w14:paraId="188A9997" w14:textId="77777777" w:rsidTr="005958A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1" w:type="dxa"/>
            <w:vMerge w:val="restart"/>
            <w:vAlign w:val="center"/>
          </w:tcPr>
          <w:p w14:paraId="2B51D334" w14:textId="1F75E854" w:rsidR="00C63220" w:rsidRPr="00561491" w:rsidRDefault="00C63220" w:rsidP="00C63220">
            <w:pPr>
              <w:spacing w:before="0" w:after="0"/>
              <w:jc w:val="center"/>
              <w:rPr>
                <w:b w:val="0"/>
              </w:rPr>
            </w:pPr>
            <w:r>
              <w:t>Laying hens</w:t>
            </w:r>
          </w:p>
        </w:tc>
        <w:tc>
          <w:tcPr>
            <w:tcW w:w="6973" w:type="dxa"/>
          </w:tcPr>
          <w:p w14:paraId="659925B4" w14:textId="2D2A5FF0" w:rsidR="00C63220" w:rsidRDefault="00C63220" w:rsidP="00561491">
            <w:pPr>
              <w:spacing w:before="0" w:after="0"/>
              <w:cnfStyle w:val="100000000000" w:firstRow="1" w:lastRow="0" w:firstColumn="0" w:lastColumn="0" w:oddVBand="0" w:evenVBand="0" w:oddHBand="0" w:evenHBand="0" w:firstRowFirstColumn="0" w:firstRowLastColumn="0" w:lastRowFirstColumn="0" w:lastRowLastColumn="0"/>
            </w:pPr>
            <w:r>
              <w:t>Proposed priority metrics</w:t>
            </w:r>
          </w:p>
        </w:tc>
      </w:tr>
      <w:tr w:rsidR="00C63220" w14:paraId="135E2794"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1" w:type="dxa"/>
            <w:vMerge/>
            <w:vAlign w:val="center"/>
          </w:tcPr>
          <w:p w14:paraId="3CD3E7D1" w14:textId="4A9A53CE" w:rsidR="00C63220" w:rsidRDefault="00C63220" w:rsidP="00561491">
            <w:pPr>
              <w:spacing w:before="0" w:after="0"/>
              <w:jc w:val="center"/>
            </w:pPr>
          </w:p>
        </w:tc>
        <w:tc>
          <w:tcPr>
            <w:tcW w:w="6973" w:type="dxa"/>
          </w:tcPr>
          <w:p w14:paraId="28710875" w14:textId="754DF461" w:rsidR="00C63220" w:rsidRDefault="00C63220" w:rsidP="00561491">
            <w:pPr>
              <w:spacing w:before="0" w:after="0"/>
              <w:cnfStyle w:val="000000000000" w:firstRow="0" w:lastRow="0" w:firstColumn="0" w:lastColumn="0" w:oddVBand="0" w:evenVBand="0" w:oddHBand="0" w:evenHBand="0" w:firstRowFirstColumn="0" w:firstRowLastColumn="0" w:lastRowFirstColumn="0" w:lastRowLastColumn="0"/>
            </w:pPr>
            <w:r>
              <w:t>Stocking density</w:t>
            </w:r>
          </w:p>
        </w:tc>
      </w:tr>
      <w:tr w:rsidR="00C63220" w14:paraId="5A9015EC"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198AC2B6" w14:textId="77777777" w:rsidR="00C63220" w:rsidRDefault="00C63220" w:rsidP="00561491">
            <w:pPr>
              <w:spacing w:before="0" w:after="0"/>
            </w:pPr>
          </w:p>
        </w:tc>
        <w:tc>
          <w:tcPr>
            <w:tcW w:w="6973" w:type="dxa"/>
          </w:tcPr>
          <w:p w14:paraId="282C9927" w14:textId="1EF855B0" w:rsidR="00C63220" w:rsidRDefault="00C63220" w:rsidP="00561491">
            <w:pPr>
              <w:spacing w:before="0" w:after="0"/>
              <w:cnfStyle w:val="000000000000" w:firstRow="0" w:lastRow="0" w:firstColumn="0" w:lastColumn="0" w:oddVBand="0" w:evenVBand="0" w:oddHBand="0" w:evenHBand="0" w:firstRowFirstColumn="0" w:firstRowLastColumn="0" w:lastRowFirstColumn="0" w:lastRowLastColumn="0"/>
            </w:pPr>
            <w:r>
              <w:t>Enrichment</w:t>
            </w:r>
          </w:p>
        </w:tc>
      </w:tr>
      <w:tr w:rsidR="00C63220" w14:paraId="183B1AD2"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05CAD7A6" w14:textId="77777777" w:rsidR="00C63220" w:rsidRDefault="00C63220" w:rsidP="00561491">
            <w:pPr>
              <w:spacing w:before="0" w:after="0"/>
            </w:pPr>
          </w:p>
        </w:tc>
        <w:tc>
          <w:tcPr>
            <w:tcW w:w="6973" w:type="dxa"/>
          </w:tcPr>
          <w:p w14:paraId="74C37A1A" w14:textId="03B88AD2" w:rsidR="00C63220" w:rsidRDefault="00C63220" w:rsidP="00561491">
            <w:pPr>
              <w:spacing w:before="0" w:after="0"/>
              <w:cnfStyle w:val="000000000000" w:firstRow="0" w:lastRow="0" w:firstColumn="0" w:lastColumn="0" w:oddVBand="0" w:evenVBand="0" w:oddHBand="0" w:evenHBand="0" w:firstRowFirstColumn="0" w:firstRowLastColumn="0" w:lastRowFirstColumn="0" w:lastRowLastColumn="0"/>
            </w:pPr>
            <w:r>
              <w:t>Outdoor access</w:t>
            </w:r>
          </w:p>
        </w:tc>
      </w:tr>
      <w:tr w:rsidR="00C63220" w14:paraId="23E8AF4A"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4DAC86C6" w14:textId="77777777" w:rsidR="00C63220" w:rsidRDefault="00C63220" w:rsidP="00561491">
            <w:pPr>
              <w:spacing w:before="0" w:after="0"/>
            </w:pPr>
          </w:p>
        </w:tc>
        <w:tc>
          <w:tcPr>
            <w:tcW w:w="6973" w:type="dxa"/>
          </w:tcPr>
          <w:p w14:paraId="1E08B99C" w14:textId="3DD3E213" w:rsidR="00C63220" w:rsidRDefault="00C63220" w:rsidP="00561491">
            <w:pPr>
              <w:spacing w:before="0" w:after="0"/>
              <w:cnfStyle w:val="000000000000" w:firstRow="0" w:lastRow="0" w:firstColumn="0" w:lastColumn="0" w:oddVBand="0" w:evenVBand="0" w:oddHBand="0" w:evenHBand="0" w:firstRowFirstColumn="0" w:firstRowLastColumn="0" w:lastRowFirstColumn="0" w:lastRowLastColumn="0"/>
            </w:pPr>
            <w:r>
              <w:t>Assessment and management of welfare outcomes</w:t>
            </w:r>
          </w:p>
        </w:tc>
      </w:tr>
      <w:tr w:rsidR="00C63220" w14:paraId="4BE546AE"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772B1F23" w14:textId="77777777" w:rsidR="00C63220" w:rsidRDefault="00C63220" w:rsidP="00561491">
            <w:pPr>
              <w:spacing w:before="0" w:after="0"/>
            </w:pPr>
          </w:p>
        </w:tc>
        <w:tc>
          <w:tcPr>
            <w:tcW w:w="6973" w:type="dxa"/>
          </w:tcPr>
          <w:p w14:paraId="7BDEF4E0" w14:textId="695D3DDD" w:rsidR="00C63220" w:rsidRDefault="00C63220" w:rsidP="00561491">
            <w:pPr>
              <w:spacing w:before="0" w:after="0"/>
              <w:ind w:right="0"/>
              <w:cnfStyle w:val="000000000000" w:firstRow="0" w:lastRow="0" w:firstColumn="0" w:lastColumn="0" w:oddVBand="0" w:evenVBand="0" w:oddHBand="0" w:evenHBand="0" w:firstRowFirstColumn="0" w:firstRowLastColumn="0" w:lastRowFirstColumn="0" w:lastRowLastColumn="0"/>
            </w:pPr>
            <w:r>
              <w:t>Beak trimming</w:t>
            </w:r>
          </w:p>
        </w:tc>
      </w:tr>
      <w:tr w:rsidR="00C63220" w14:paraId="65BAE9F2"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27D4802C" w14:textId="77777777" w:rsidR="00C63220" w:rsidRDefault="00C63220" w:rsidP="00561491">
            <w:pPr>
              <w:spacing w:before="0" w:after="0"/>
            </w:pPr>
          </w:p>
        </w:tc>
        <w:tc>
          <w:tcPr>
            <w:tcW w:w="6973" w:type="dxa"/>
          </w:tcPr>
          <w:p w14:paraId="6DFAEE86" w14:textId="30912DBE" w:rsidR="00C63220" w:rsidRDefault="00C63220" w:rsidP="00561491">
            <w:pPr>
              <w:spacing w:before="0" w:after="0"/>
              <w:ind w:right="0"/>
              <w:cnfStyle w:val="000000000000" w:firstRow="0" w:lastRow="0" w:firstColumn="0" w:lastColumn="0" w:oddVBand="0" w:evenVBand="0" w:oddHBand="0" w:evenHBand="0" w:firstRowFirstColumn="0" w:firstRowLastColumn="0" w:lastRowFirstColumn="0" w:lastRowLastColumn="0"/>
            </w:pPr>
            <w:r>
              <w:t>Range specification</w:t>
            </w:r>
          </w:p>
        </w:tc>
      </w:tr>
    </w:tbl>
    <w:p w14:paraId="66D90DEB" w14:textId="43827802" w:rsidR="0D11A420" w:rsidRDefault="0D11A420" w:rsidP="008E5135">
      <w:pPr>
        <w:spacing w:before="0" w:after="0"/>
      </w:pPr>
    </w:p>
    <w:tbl>
      <w:tblPr>
        <w:tblStyle w:val="TableGrid"/>
        <w:tblW w:w="0" w:type="auto"/>
        <w:tblLook w:val="06A0" w:firstRow="1" w:lastRow="0" w:firstColumn="1" w:lastColumn="0" w:noHBand="1" w:noVBand="1"/>
      </w:tblPr>
      <w:tblGrid>
        <w:gridCol w:w="2383"/>
        <w:gridCol w:w="6973"/>
      </w:tblGrid>
      <w:tr w:rsidR="0D11A420" w14:paraId="41423DA9" w14:textId="77777777" w:rsidTr="005958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3" w:type="dxa"/>
            <w:vMerge w:val="restart"/>
            <w:vAlign w:val="center"/>
          </w:tcPr>
          <w:p w14:paraId="09C62C84" w14:textId="48589575" w:rsidR="5593B9EF" w:rsidRDefault="5593B9EF" w:rsidP="008E5135">
            <w:pPr>
              <w:spacing w:before="0" w:after="0"/>
              <w:jc w:val="center"/>
            </w:pPr>
            <w:r>
              <w:t>Meat chickens</w:t>
            </w:r>
          </w:p>
        </w:tc>
        <w:tc>
          <w:tcPr>
            <w:tcW w:w="6973" w:type="dxa"/>
          </w:tcPr>
          <w:p w14:paraId="79CC550B" w14:textId="7FC1EBB6" w:rsidR="0D11A420" w:rsidRDefault="008E5135" w:rsidP="008E5135">
            <w:pPr>
              <w:spacing w:before="0" w:after="0"/>
              <w:cnfStyle w:val="100000000000" w:firstRow="1" w:lastRow="0" w:firstColumn="0" w:lastColumn="0" w:oddVBand="0" w:evenVBand="0" w:oddHBand="0" w:evenHBand="0" w:firstRowFirstColumn="0" w:firstRowLastColumn="0" w:lastRowFirstColumn="0" w:lastRowLastColumn="0"/>
            </w:pPr>
            <w:r>
              <w:t>Proposed priority metrics</w:t>
            </w:r>
          </w:p>
        </w:tc>
      </w:tr>
      <w:tr w:rsidR="008E5135" w14:paraId="523861D7"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3935988A" w14:textId="77777777" w:rsidR="008E5135" w:rsidRDefault="008E5135" w:rsidP="008E5135">
            <w:pPr>
              <w:spacing w:before="0" w:after="0"/>
            </w:pPr>
          </w:p>
        </w:tc>
        <w:tc>
          <w:tcPr>
            <w:tcW w:w="6973" w:type="dxa"/>
          </w:tcPr>
          <w:p w14:paraId="5829AF56" w14:textId="627D085E" w:rsidR="008E5135" w:rsidRDefault="008E5135" w:rsidP="008E5135">
            <w:pPr>
              <w:spacing w:before="0" w:after="0"/>
              <w:cnfStyle w:val="000000000000" w:firstRow="0" w:lastRow="0" w:firstColumn="0" w:lastColumn="0" w:oddVBand="0" w:evenVBand="0" w:oddHBand="0" w:evenHBand="0" w:firstRowFirstColumn="0" w:firstRowLastColumn="0" w:lastRowFirstColumn="0" w:lastRowLastColumn="0"/>
            </w:pPr>
            <w:r>
              <w:t>Stocking density</w:t>
            </w:r>
          </w:p>
        </w:tc>
      </w:tr>
      <w:tr w:rsidR="0D11A420" w14:paraId="7ED4192A"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5811FBBA" w14:textId="77777777" w:rsidR="00530794" w:rsidRDefault="00530794" w:rsidP="008E5135">
            <w:pPr>
              <w:spacing w:before="0" w:after="0"/>
            </w:pPr>
          </w:p>
        </w:tc>
        <w:tc>
          <w:tcPr>
            <w:tcW w:w="6973" w:type="dxa"/>
          </w:tcPr>
          <w:p w14:paraId="381F3B7F" w14:textId="1EF855B0" w:rsidR="0D11A420" w:rsidRDefault="0D11A420" w:rsidP="008E5135">
            <w:pPr>
              <w:spacing w:before="0" w:after="0"/>
              <w:cnfStyle w:val="000000000000" w:firstRow="0" w:lastRow="0" w:firstColumn="0" w:lastColumn="0" w:oddVBand="0" w:evenVBand="0" w:oddHBand="0" w:evenHBand="0" w:firstRowFirstColumn="0" w:firstRowLastColumn="0" w:lastRowFirstColumn="0" w:lastRowLastColumn="0"/>
            </w:pPr>
            <w:r>
              <w:t>Enrichment</w:t>
            </w:r>
          </w:p>
        </w:tc>
      </w:tr>
      <w:tr w:rsidR="0D11A420" w14:paraId="2B03BF5B"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50C36DB6" w14:textId="77777777" w:rsidR="00530794" w:rsidRDefault="00530794" w:rsidP="008E5135">
            <w:pPr>
              <w:spacing w:before="0" w:after="0"/>
            </w:pPr>
          </w:p>
        </w:tc>
        <w:tc>
          <w:tcPr>
            <w:tcW w:w="6973" w:type="dxa"/>
          </w:tcPr>
          <w:p w14:paraId="5AADD54C" w14:textId="03B88AD2" w:rsidR="0D11A420" w:rsidRDefault="0D11A420" w:rsidP="008E5135">
            <w:pPr>
              <w:spacing w:before="0" w:after="0"/>
              <w:cnfStyle w:val="000000000000" w:firstRow="0" w:lastRow="0" w:firstColumn="0" w:lastColumn="0" w:oddVBand="0" w:evenVBand="0" w:oddHBand="0" w:evenHBand="0" w:firstRowFirstColumn="0" w:firstRowLastColumn="0" w:lastRowFirstColumn="0" w:lastRowLastColumn="0"/>
            </w:pPr>
            <w:r>
              <w:t>Outdoor access</w:t>
            </w:r>
          </w:p>
        </w:tc>
      </w:tr>
      <w:tr w:rsidR="0D11A420" w14:paraId="0025CC94"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53B79947" w14:textId="77777777" w:rsidR="00530794" w:rsidRDefault="00530794" w:rsidP="008E5135">
            <w:pPr>
              <w:spacing w:before="0" w:after="0"/>
            </w:pPr>
          </w:p>
        </w:tc>
        <w:tc>
          <w:tcPr>
            <w:tcW w:w="6973" w:type="dxa"/>
          </w:tcPr>
          <w:p w14:paraId="52CFD24C" w14:textId="3DD3E213" w:rsidR="0D11A420" w:rsidRDefault="0D11A420" w:rsidP="008E5135">
            <w:pPr>
              <w:spacing w:before="0" w:after="0"/>
              <w:cnfStyle w:val="000000000000" w:firstRow="0" w:lastRow="0" w:firstColumn="0" w:lastColumn="0" w:oddVBand="0" w:evenVBand="0" w:oddHBand="0" w:evenHBand="0" w:firstRowFirstColumn="0" w:firstRowLastColumn="0" w:lastRowFirstColumn="0" w:lastRowLastColumn="0"/>
            </w:pPr>
            <w:r>
              <w:t>Assessment and management of welfare outcomes</w:t>
            </w:r>
          </w:p>
        </w:tc>
      </w:tr>
      <w:tr w:rsidR="0D11A420" w14:paraId="3CA6E0B9"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085D4E0A" w14:textId="77777777" w:rsidR="00530794" w:rsidRDefault="00530794" w:rsidP="008E5135">
            <w:pPr>
              <w:spacing w:before="0" w:after="0"/>
            </w:pPr>
          </w:p>
        </w:tc>
        <w:tc>
          <w:tcPr>
            <w:tcW w:w="6973" w:type="dxa"/>
          </w:tcPr>
          <w:p w14:paraId="12C71B40" w14:textId="65A8E5A6" w:rsidR="65BBEE3C" w:rsidRDefault="65BBEE3C" w:rsidP="008E5135">
            <w:pPr>
              <w:spacing w:before="0" w:after="0"/>
              <w:ind w:right="0"/>
              <w:cnfStyle w:val="000000000000" w:firstRow="0" w:lastRow="0" w:firstColumn="0" w:lastColumn="0" w:oddVBand="0" w:evenVBand="0" w:oddHBand="0" w:evenHBand="0" w:firstRowFirstColumn="0" w:firstRowLastColumn="0" w:lastRowFirstColumn="0" w:lastRowLastColumn="0"/>
            </w:pPr>
            <w:r>
              <w:t>Breed growth rate</w:t>
            </w:r>
          </w:p>
        </w:tc>
      </w:tr>
      <w:tr w:rsidR="0D11A420" w14:paraId="30AD65E4"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0916C604" w14:textId="77777777" w:rsidR="00530794" w:rsidRDefault="00530794" w:rsidP="008E5135">
            <w:pPr>
              <w:spacing w:before="0" w:after="0"/>
            </w:pPr>
          </w:p>
        </w:tc>
        <w:tc>
          <w:tcPr>
            <w:tcW w:w="6973" w:type="dxa"/>
          </w:tcPr>
          <w:p w14:paraId="3D641B0B" w14:textId="7F576920" w:rsidR="65BBEE3C" w:rsidRDefault="65BBEE3C" w:rsidP="008E5135">
            <w:pPr>
              <w:spacing w:before="0" w:after="0"/>
              <w:ind w:right="0"/>
              <w:cnfStyle w:val="000000000000" w:firstRow="0" w:lastRow="0" w:firstColumn="0" w:lastColumn="0" w:oddVBand="0" w:evenVBand="0" w:oddHBand="0" w:evenHBand="0" w:firstRowFirstColumn="0" w:firstRowLastColumn="0" w:lastRowFirstColumn="0" w:lastRowLastColumn="0"/>
            </w:pPr>
            <w:r>
              <w:t>Range specification</w:t>
            </w:r>
          </w:p>
        </w:tc>
      </w:tr>
      <w:tr w:rsidR="0D11A420" w14:paraId="5B639C85" w14:textId="77777777" w:rsidTr="005958A8">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4E3B4D57" w14:textId="77777777" w:rsidR="00530794" w:rsidRDefault="00530794" w:rsidP="008E5135">
            <w:pPr>
              <w:spacing w:before="0" w:after="0"/>
            </w:pPr>
          </w:p>
        </w:tc>
        <w:tc>
          <w:tcPr>
            <w:tcW w:w="6973" w:type="dxa"/>
          </w:tcPr>
          <w:p w14:paraId="27E1C757" w14:textId="5A7FE781" w:rsidR="65BBEE3C" w:rsidRDefault="65BBEE3C" w:rsidP="008E5135">
            <w:pPr>
              <w:spacing w:before="0" w:after="0"/>
              <w:ind w:right="0"/>
              <w:cnfStyle w:val="000000000000" w:firstRow="0" w:lastRow="0" w:firstColumn="0" w:lastColumn="0" w:oddVBand="0" w:evenVBand="0" w:oddHBand="0" w:evenHBand="0" w:firstRowFirstColumn="0" w:firstRowLastColumn="0" w:lastRowFirstColumn="0" w:lastRowLastColumn="0"/>
            </w:pPr>
            <w:r>
              <w:t>Thinning</w:t>
            </w:r>
          </w:p>
        </w:tc>
      </w:tr>
    </w:tbl>
    <w:p w14:paraId="40F20F4A" w14:textId="267487C9" w:rsidR="65BBEE3C" w:rsidRDefault="65BBEE3C" w:rsidP="0D11A420">
      <w:pPr>
        <w:rPr>
          <w:b/>
          <w:bCs/>
        </w:rPr>
      </w:pPr>
      <w:r w:rsidRPr="0D11A420">
        <w:rPr>
          <w:b/>
          <w:bCs/>
        </w:rPr>
        <w:t xml:space="preserve">Question </w:t>
      </w:r>
      <w:r w:rsidR="0015492C">
        <w:rPr>
          <w:b/>
          <w:bCs/>
        </w:rPr>
        <w:t>47</w:t>
      </w:r>
      <w:r w:rsidR="5672F725" w:rsidRPr="30206007">
        <w:rPr>
          <w:b/>
          <w:bCs/>
        </w:rPr>
        <w:t xml:space="preserve"> </w:t>
      </w:r>
      <w:r w:rsidRPr="0D11A420">
        <w:rPr>
          <w:b/>
          <w:bCs/>
        </w:rPr>
        <w:t xml:space="preserve">a) To what extent do you agree that standards </w:t>
      </w:r>
      <w:r w:rsidR="008F3B9E">
        <w:rPr>
          <w:b/>
          <w:bCs/>
        </w:rPr>
        <w:t>should be</w:t>
      </w:r>
      <w:r w:rsidR="008F3B9E" w:rsidRPr="0D11A420">
        <w:rPr>
          <w:b/>
          <w:bCs/>
        </w:rPr>
        <w:t xml:space="preserve"> </w:t>
      </w:r>
      <w:r w:rsidRPr="0D11A420">
        <w:rPr>
          <w:b/>
          <w:bCs/>
        </w:rPr>
        <w:t>based on inputs which are important for welfare, given the lack of examples of labels based on welfare outcomes and the additional supply chain complexity this would involve?</w:t>
      </w:r>
    </w:p>
    <w:p w14:paraId="5C91ECEF" w14:textId="4BFEC365" w:rsidR="65BBEE3C" w:rsidRPr="008947D7" w:rsidRDefault="65BBEE3C" w:rsidP="0D11A420">
      <w:r w:rsidRPr="008947D7">
        <w:t>[Strongly agree</w:t>
      </w:r>
      <w:r w:rsidR="00370527">
        <w:t xml:space="preserve"> /</w:t>
      </w:r>
      <w:r w:rsidRPr="008947D7">
        <w:t xml:space="preserve"> </w:t>
      </w:r>
      <w:r w:rsidR="00F9433E">
        <w:t>A</w:t>
      </w:r>
      <w:r w:rsidRPr="008947D7">
        <w:t>gree</w:t>
      </w:r>
      <w:r w:rsidR="00370527">
        <w:t xml:space="preserve"> /</w:t>
      </w:r>
      <w:r w:rsidRPr="008947D7">
        <w:t xml:space="preserve"> </w:t>
      </w:r>
      <w:r w:rsidR="00F9433E">
        <w:t>N</w:t>
      </w:r>
      <w:r w:rsidRPr="008947D7">
        <w:t>eutral</w:t>
      </w:r>
      <w:r w:rsidR="00370527">
        <w:t xml:space="preserve"> /</w:t>
      </w:r>
      <w:r w:rsidRPr="008947D7">
        <w:t xml:space="preserve"> </w:t>
      </w:r>
      <w:r w:rsidR="00F9433E">
        <w:t>D</w:t>
      </w:r>
      <w:r w:rsidRPr="008947D7">
        <w:t>isagree</w:t>
      </w:r>
      <w:r w:rsidR="00370527">
        <w:t xml:space="preserve"> /</w:t>
      </w:r>
      <w:r w:rsidRPr="008947D7">
        <w:t xml:space="preserve"> </w:t>
      </w:r>
      <w:r w:rsidR="00F9433E">
        <w:t>S</w:t>
      </w:r>
      <w:r w:rsidRPr="008947D7">
        <w:t>trongly disagree</w:t>
      </w:r>
      <w:r w:rsidR="00370527">
        <w:t xml:space="preserve"> /</w:t>
      </w:r>
      <w:r w:rsidRPr="008947D7">
        <w:t xml:space="preserve"> </w:t>
      </w:r>
      <w:r w:rsidR="00F9433E">
        <w:t>D</w:t>
      </w:r>
      <w:r w:rsidRPr="008947D7">
        <w:t>on’t know]</w:t>
      </w:r>
    </w:p>
    <w:p w14:paraId="45BAC63C" w14:textId="3EB5D480" w:rsidR="65BBEE3C" w:rsidRDefault="65BBEE3C" w:rsidP="0D11A420">
      <w:pPr>
        <w:rPr>
          <w:b/>
          <w:bCs/>
        </w:rPr>
      </w:pPr>
      <w:r w:rsidRPr="0D11A420">
        <w:rPr>
          <w:b/>
          <w:bCs/>
        </w:rPr>
        <w:t xml:space="preserve">Question </w:t>
      </w:r>
      <w:r w:rsidR="0015492C">
        <w:rPr>
          <w:b/>
          <w:bCs/>
        </w:rPr>
        <w:t>47</w:t>
      </w:r>
      <w:r w:rsidR="007F5B15">
        <w:rPr>
          <w:b/>
          <w:bCs/>
        </w:rPr>
        <w:t xml:space="preserve"> </w:t>
      </w:r>
      <w:r w:rsidRPr="65C22D3C">
        <w:rPr>
          <w:b/>
          <w:bCs/>
        </w:rPr>
        <w:t>b</w:t>
      </w:r>
      <w:r w:rsidRPr="0D11A420">
        <w:rPr>
          <w:b/>
          <w:bCs/>
        </w:rPr>
        <w:t>) Please explain your answer.</w:t>
      </w:r>
    </w:p>
    <w:p w14:paraId="4106AA18" w14:textId="250A3401" w:rsidR="65BBEE3C" w:rsidRPr="008947D7" w:rsidRDefault="65BBEE3C" w:rsidP="0D11A420">
      <w:r w:rsidRPr="008947D7">
        <w:t>[Free text</w:t>
      </w:r>
      <w:r w:rsidR="00F9433E">
        <w:t xml:space="preserve"> box</w:t>
      </w:r>
      <w:r w:rsidRPr="008947D7">
        <w:t>]</w:t>
      </w:r>
    </w:p>
    <w:p w14:paraId="468AB458" w14:textId="60A5F615" w:rsidR="65BBEE3C" w:rsidRDefault="65BBEE3C" w:rsidP="0D11A420">
      <w:pPr>
        <w:rPr>
          <w:b/>
          <w:bCs/>
        </w:rPr>
      </w:pPr>
      <w:r w:rsidRPr="0D11A420">
        <w:rPr>
          <w:b/>
          <w:bCs/>
        </w:rPr>
        <w:t>Question</w:t>
      </w:r>
      <w:r w:rsidRPr="65C22D3C" w:rsidDel="65BBEE3C">
        <w:rPr>
          <w:b/>
          <w:bCs/>
        </w:rPr>
        <w:t xml:space="preserve"> </w:t>
      </w:r>
      <w:r w:rsidR="0015492C">
        <w:rPr>
          <w:b/>
          <w:bCs/>
        </w:rPr>
        <w:t>48</w:t>
      </w:r>
      <w:r w:rsidRPr="0D11A420">
        <w:rPr>
          <w:b/>
          <w:bCs/>
        </w:rPr>
        <w:t xml:space="preserve"> a) To what extent do you agree or disagree with requiring welfare outcomes assessments to be carried out for products labelled tier </w:t>
      </w:r>
      <w:r w:rsidR="00931AD8" w:rsidRPr="543630B9">
        <w:rPr>
          <w:b/>
          <w:bCs/>
        </w:rPr>
        <w:t>3</w:t>
      </w:r>
      <w:r w:rsidRPr="0D11A420">
        <w:rPr>
          <w:b/>
          <w:bCs/>
        </w:rPr>
        <w:t xml:space="preserve"> and above?</w:t>
      </w:r>
    </w:p>
    <w:p w14:paraId="374A0A37" w14:textId="33062C5B" w:rsidR="65BBEE3C" w:rsidRPr="008947D7" w:rsidRDefault="65BBEE3C" w:rsidP="0D11A420">
      <w:r w:rsidRPr="00466DE9">
        <w:t>[Strongly agree</w:t>
      </w:r>
      <w:r w:rsidR="00E66E86">
        <w:t xml:space="preserve"> </w:t>
      </w:r>
      <w:r w:rsidR="00370527">
        <w:t>/</w:t>
      </w:r>
      <w:r w:rsidRPr="00466DE9">
        <w:t xml:space="preserve"> </w:t>
      </w:r>
      <w:r w:rsidR="00F9433E">
        <w:t>A</w:t>
      </w:r>
      <w:r w:rsidRPr="00466DE9">
        <w:t>gree</w:t>
      </w:r>
      <w:r w:rsidR="00370527">
        <w:t xml:space="preserve"> /</w:t>
      </w:r>
      <w:r w:rsidRPr="00466DE9">
        <w:t xml:space="preserve"> </w:t>
      </w:r>
      <w:r w:rsidR="00F9433E">
        <w:t>N</w:t>
      </w:r>
      <w:r w:rsidRPr="00466DE9">
        <w:t>eutral</w:t>
      </w:r>
      <w:r w:rsidR="00370527">
        <w:t xml:space="preserve"> /</w:t>
      </w:r>
      <w:r w:rsidRPr="00466DE9">
        <w:t xml:space="preserve"> </w:t>
      </w:r>
      <w:r w:rsidR="00F9433E">
        <w:t>D</w:t>
      </w:r>
      <w:r w:rsidRPr="00466DE9">
        <w:t>isagree</w:t>
      </w:r>
      <w:r w:rsidR="00370527">
        <w:t xml:space="preserve"> /</w:t>
      </w:r>
      <w:r w:rsidRPr="008947D7">
        <w:t xml:space="preserve"> </w:t>
      </w:r>
      <w:r w:rsidR="00F9433E">
        <w:t>S</w:t>
      </w:r>
      <w:r w:rsidRPr="008947D7">
        <w:t>trongly</w:t>
      </w:r>
      <w:r w:rsidRPr="00466DE9">
        <w:t xml:space="preserve"> disagree</w:t>
      </w:r>
      <w:r w:rsidR="00370527">
        <w:t xml:space="preserve"> /</w:t>
      </w:r>
      <w:r w:rsidRPr="008947D7">
        <w:t xml:space="preserve"> </w:t>
      </w:r>
      <w:r w:rsidR="00F9433E">
        <w:t>D</w:t>
      </w:r>
      <w:r w:rsidRPr="008947D7">
        <w:t>on’t know]</w:t>
      </w:r>
    </w:p>
    <w:p w14:paraId="53C23BC3" w14:textId="7FF0447F" w:rsidR="65BBEE3C" w:rsidRDefault="65BBEE3C" w:rsidP="0D11A420">
      <w:pPr>
        <w:rPr>
          <w:b/>
          <w:bCs/>
        </w:rPr>
      </w:pPr>
      <w:r w:rsidRPr="0D11A420">
        <w:rPr>
          <w:b/>
          <w:bCs/>
        </w:rPr>
        <w:t>Question</w:t>
      </w:r>
      <w:r w:rsidRPr="65C22D3C" w:rsidDel="65BBEE3C">
        <w:rPr>
          <w:b/>
          <w:bCs/>
        </w:rPr>
        <w:t xml:space="preserve"> </w:t>
      </w:r>
      <w:r w:rsidR="0015492C">
        <w:rPr>
          <w:b/>
          <w:bCs/>
        </w:rPr>
        <w:t>48</w:t>
      </w:r>
      <w:r w:rsidRPr="0D11A420">
        <w:rPr>
          <w:b/>
          <w:bCs/>
        </w:rPr>
        <w:t xml:space="preserve"> b) Please explain your answer and detail any specific considerations you would like to share, for example around the practicality of this requirement.</w:t>
      </w:r>
      <w:r w:rsidR="007A0818">
        <w:rPr>
          <w:b/>
          <w:bCs/>
        </w:rPr>
        <w:t xml:space="preserve"> Please include any supporting evidence where available.</w:t>
      </w:r>
    </w:p>
    <w:p w14:paraId="68F08F63" w14:textId="6ECC6124" w:rsidR="65BBEE3C" w:rsidRPr="008947D7" w:rsidRDefault="65BBEE3C" w:rsidP="0D11A420">
      <w:r w:rsidRPr="008947D7">
        <w:lastRenderedPageBreak/>
        <w:t>[Free text</w:t>
      </w:r>
      <w:r w:rsidR="00F9433E">
        <w:t xml:space="preserve"> box</w:t>
      </w:r>
      <w:r w:rsidRPr="008947D7">
        <w:t>]</w:t>
      </w:r>
    </w:p>
    <w:p w14:paraId="0D814FD1" w14:textId="3F80C40F" w:rsidR="65BBEE3C" w:rsidRDefault="65BBEE3C" w:rsidP="0D11A420">
      <w:pPr>
        <w:rPr>
          <w:b/>
          <w:bCs/>
        </w:rPr>
      </w:pPr>
      <w:r w:rsidRPr="0D11A420">
        <w:rPr>
          <w:b/>
          <w:bCs/>
        </w:rPr>
        <w:t xml:space="preserve">Question </w:t>
      </w:r>
      <w:r w:rsidR="0015492C">
        <w:rPr>
          <w:b/>
          <w:bCs/>
        </w:rPr>
        <w:t>49</w:t>
      </w:r>
      <w:r w:rsidR="6FC69D45" w:rsidRPr="65C22D3C">
        <w:rPr>
          <w:b/>
          <w:bCs/>
        </w:rPr>
        <w:t xml:space="preserve"> </w:t>
      </w:r>
      <w:r w:rsidRPr="0D11A420">
        <w:rPr>
          <w:b/>
          <w:bCs/>
        </w:rPr>
        <w:t xml:space="preserve">a) Are there additional metrics you think </w:t>
      </w:r>
      <w:r w:rsidRPr="007F72F5">
        <w:rPr>
          <w:b/>
          <w:bCs/>
          <w:u w:val="single"/>
        </w:rPr>
        <w:t>should</w:t>
      </w:r>
      <w:r w:rsidRPr="0D11A420">
        <w:rPr>
          <w:b/>
          <w:bCs/>
        </w:rPr>
        <w:t xml:space="preserve"> be included in the </w:t>
      </w:r>
      <w:r w:rsidR="00006CA8">
        <w:rPr>
          <w:b/>
          <w:bCs/>
        </w:rPr>
        <w:t>draft</w:t>
      </w:r>
      <w:r w:rsidR="00006CA8" w:rsidRPr="0D11A420">
        <w:rPr>
          <w:b/>
          <w:bCs/>
        </w:rPr>
        <w:t xml:space="preserve"> </w:t>
      </w:r>
      <w:r w:rsidRPr="0D11A420">
        <w:rPr>
          <w:b/>
          <w:bCs/>
        </w:rPr>
        <w:t>standards (set out in the tables above)?</w:t>
      </w:r>
    </w:p>
    <w:p w14:paraId="7AF0A660" w14:textId="133D4CF1" w:rsidR="65BBEE3C" w:rsidRPr="0089771E" w:rsidRDefault="65BBEE3C" w:rsidP="0D11A420">
      <w:r w:rsidRPr="0D11A420">
        <w:rPr>
          <w:b/>
          <w:bCs/>
        </w:rPr>
        <w:t>For laying hens</w:t>
      </w:r>
      <w:r>
        <w:t xml:space="preserve"> </w:t>
      </w:r>
      <w:r w:rsidRPr="008947D7">
        <w:t>[Yes</w:t>
      </w:r>
      <w:r w:rsidR="00370527">
        <w:t xml:space="preserve"> </w:t>
      </w:r>
      <w:r w:rsidRPr="008947D7">
        <w:t>/</w:t>
      </w:r>
      <w:r w:rsidR="00370527">
        <w:t xml:space="preserve"> </w:t>
      </w:r>
      <w:r w:rsidRPr="008947D7">
        <w:t>No</w:t>
      </w:r>
      <w:r w:rsidR="00370527">
        <w:t xml:space="preserve"> / Don’t know</w:t>
      </w:r>
      <w:r w:rsidRPr="008947D7">
        <w:t>]</w:t>
      </w:r>
    </w:p>
    <w:p w14:paraId="1E456151" w14:textId="45FA5056" w:rsidR="65BBEE3C" w:rsidRPr="0089771E" w:rsidRDefault="65BBEE3C" w:rsidP="0D11A420">
      <w:r w:rsidRPr="0089771E">
        <w:rPr>
          <w:b/>
          <w:bCs/>
        </w:rPr>
        <w:t>For meat chickens</w:t>
      </w:r>
      <w:r w:rsidRPr="008947D7">
        <w:t xml:space="preserve"> [Yes</w:t>
      </w:r>
      <w:r w:rsidR="00370527">
        <w:t xml:space="preserve"> </w:t>
      </w:r>
      <w:r w:rsidRPr="008947D7">
        <w:t>/</w:t>
      </w:r>
      <w:r w:rsidR="00370527">
        <w:t xml:space="preserve"> </w:t>
      </w:r>
      <w:r w:rsidRPr="008947D7">
        <w:t>No</w:t>
      </w:r>
      <w:r w:rsidR="00370527">
        <w:t xml:space="preserve"> / Don’t know</w:t>
      </w:r>
      <w:r w:rsidRPr="008947D7">
        <w:t>]</w:t>
      </w:r>
    </w:p>
    <w:p w14:paraId="79CAB726" w14:textId="0C90633D" w:rsidR="65BBEE3C" w:rsidRPr="0089771E" w:rsidRDefault="65BBEE3C" w:rsidP="0D11A420">
      <w:r w:rsidRPr="0089771E">
        <w:rPr>
          <w:b/>
          <w:bCs/>
        </w:rPr>
        <w:t>For pigs</w:t>
      </w:r>
      <w:r w:rsidRPr="008947D7">
        <w:t xml:space="preserve"> [Yes</w:t>
      </w:r>
      <w:r w:rsidR="00370527">
        <w:t xml:space="preserve"> </w:t>
      </w:r>
      <w:r w:rsidRPr="008947D7">
        <w:t>/</w:t>
      </w:r>
      <w:r w:rsidR="00370527">
        <w:t xml:space="preserve"> </w:t>
      </w:r>
      <w:r w:rsidRPr="008947D7">
        <w:t>No</w:t>
      </w:r>
      <w:r w:rsidR="00370527">
        <w:t xml:space="preserve"> / Don’t know</w:t>
      </w:r>
      <w:r w:rsidRPr="008947D7">
        <w:t>]</w:t>
      </w:r>
    </w:p>
    <w:p w14:paraId="0078073C" w14:textId="045A19A7" w:rsidR="65BBEE3C" w:rsidRPr="0089771E" w:rsidRDefault="65BBEE3C" w:rsidP="0D11A420">
      <w:pPr>
        <w:rPr>
          <w:b/>
          <w:bCs/>
        </w:rPr>
      </w:pPr>
      <w:r w:rsidRPr="0089771E">
        <w:rPr>
          <w:b/>
          <w:bCs/>
        </w:rPr>
        <w:t xml:space="preserve">Question </w:t>
      </w:r>
      <w:r w:rsidR="0015492C">
        <w:rPr>
          <w:b/>
          <w:bCs/>
        </w:rPr>
        <w:t>49</w:t>
      </w:r>
      <w:r w:rsidR="502A601B" w:rsidRPr="0089771E">
        <w:rPr>
          <w:b/>
          <w:bCs/>
        </w:rPr>
        <w:t xml:space="preserve"> </w:t>
      </w:r>
      <w:r w:rsidRPr="0089771E">
        <w:rPr>
          <w:b/>
          <w:bCs/>
        </w:rPr>
        <w:t xml:space="preserve">b) If yes, please list the proposed </w:t>
      </w:r>
      <w:r w:rsidR="006A42D1" w:rsidRPr="0089771E">
        <w:rPr>
          <w:b/>
          <w:bCs/>
        </w:rPr>
        <w:t>metric</w:t>
      </w:r>
      <w:r w:rsidRPr="0089771E">
        <w:rPr>
          <w:b/>
          <w:bCs/>
        </w:rPr>
        <w:t>(s) and explain your reasoning.</w:t>
      </w:r>
    </w:p>
    <w:p w14:paraId="1A42EF03" w14:textId="02D17EA4" w:rsidR="65BBEE3C" w:rsidRPr="008947D7" w:rsidRDefault="65BBEE3C" w:rsidP="0D11A420">
      <w:r w:rsidRPr="008947D7">
        <w:t>[Free text</w:t>
      </w:r>
      <w:r w:rsidR="00F9433E">
        <w:t xml:space="preserve"> box</w:t>
      </w:r>
      <w:r w:rsidRPr="008947D7">
        <w:t>]</w:t>
      </w:r>
    </w:p>
    <w:p w14:paraId="1C1B4688" w14:textId="6A07F649" w:rsidR="6305B89F" w:rsidRPr="0089771E" w:rsidRDefault="6305B89F" w:rsidP="0D11A420">
      <w:pPr>
        <w:rPr>
          <w:b/>
          <w:bCs/>
        </w:rPr>
      </w:pPr>
      <w:r w:rsidRPr="0089771E">
        <w:rPr>
          <w:b/>
          <w:bCs/>
        </w:rPr>
        <w:t xml:space="preserve">Question </w:t>
      </w:r>
      <w:r w:rsidR="007F5B15" w:rsidRPr="0089771E">
        <w:rPr>
          <w:b/>
          <w:bCs/>
        </w:rPr>
        <w:t>5</w:t>
      </w:r>
      <w:r w:rsidR="00F768D1">
        <w:rPr>
          <w:b/>
          <w:bCs/>
        </w:rPr>
        <w:t>0</w:t>
      </w:r>
      <w:r w:rsidR="68E26C09" w:rsidRPr="0089771E">
        <w:rPr>
          <w:b/>
          <w:bCs/>
        </w:rPr>
        <w:t xml:space="preserve"> </w:t>
      </w:r>
      <w:r w:rsidRPr="0089771E">
        <w:rPr>
          <w:b/>
          <w:bCs/>
        </w:rPr>
        <w:t>a) Are there any proposed metric</w:t>
      </w:r>
      <w:r w:rsidR="00F9433E">
        <w:rPr>
          <w:b/>
          <w:bCs/>
        </w:rPr>
        <w:t>(</w:t>
      </w:r>
      <w:r w:rsidRPr="0089771E">
        <w:rPr>
          <w:b/>
          <w:bCs/>
        </w:rPr>
        <w:t>s</w:t>
      </w:r>
      <w:r w:rsidR="00F9433E">
        <w:rPr>
          <w:b/>
          <w:bCs/>
        </w:rPr>
        <w:t>)</w:t>
      </w:r>
      <w:r w:rsidRPr="0089771E">
        <w:rPr>
          <w:b/>
          <w:bCs/>
        </w:rPr>
        <w:t xml:space="preserve"> you think </w:t>
      </w:r>
      <w:r w:rsidRPr="0089771E">
        <w:rPr>
          <w:b/>
          <w:bCs/>
          <w:u w:val="single"/>
        </w:rPr>
        <w:t>should not</w:t>
      </w:r>
      <w:r w:rsidRPr="0089771E">
        <w:rPr>
          <w:b/>
          <w:bCs/>
        </w:rPr>
        <w:t xml:space="preserve"> be included in the</w:t>
      </w:r>
      <w:r w:rsidR="00006CA8" w:rsidRPr="0089771E">
        <w:rPr>
          <w:b/>
          <w:bCs/>
        </w:rPr>
        <w:t xml:space="preserve"> draft</w:t>
      </w:r>
      <w:r w:rsidRPr="0089771E">
        <w:rPr>
          <w:b/>
          <w:bCs/>
        </w:rPr>
        <w:t xml:space="preserve"> standards?</w:t>
      </w:r>
    </w:p>
    <w:p w14:paraId="2865A3C6" w14:textId="6EFB0030" w:rsidR="6305B89F" w:rsidRPr="0089771E" w:rsidRDefault="6305B89F" w:rsidP="0D11A420">
      <w:r w:rsidRPr="0089771E">
        <w:rPr>
          <w:b/>
          <w:bCs/>
        </w:rPr>
        <w:t>For laying hens</w:t>
      </w:r>
      <w:r w:rsidRPr="00270FA4">
        <w:t xml:space="preserve"> [Yes</w:t>
      </w:r>
      <w:r w:rsidR="00370527">
        <w:t xml:space="preserve"> </w:t>
      </w:r>
      <w:r w:rsidRPr="00270FA4">
        <w:t>/</w:t>
      </w:r>
      <w:r w:rsidR="00370527">
        <w:t xml:space="preserve"> </w:t>
      </w:r>
      <w:r w:rsidRPr="00270FA4">
        <w:t>No</w:t>
      </w:r>
      <w:r w:rsidR="00370527">
        <w:t xml:space="preserve"> / Don’t know</w:t>
      </w:r>
      <w:r w:rsidRPr="00270FA4">
        <w:t>]</w:t>
      </w:r>
    </w:p>
    <w:p w14:paraId="39665496" w14:textId="3F681CB7" w:rsidR="6305B89F" w:rsidRPr="0089771E" w:rsidRDefault="6305B89F" w:rsidP="0D11A420">
      <w:r w:rsidRPr="0089771E">
        <w:rPr>
          <w:b/>
          <w:bCs/>
        </w:rPr>
        <w:t>For meat chickens</w:t>
      </w:r>
      <w:r w:rsidRPr="00270FA4">
        <w:t xml:space="preserve"> [Yes</w:t>
      </w:r>
      <w:r w:rsidR="00370527">
        <w:t xml:space="preserve"> </w:t>
      </w:r>
      <w:r w:rsidRPr="00270FA4">
        <w:t>/</w:t>
      </w:r>
      <w:r w:rsidR="00370527">
        <w:t xml:space="preserve"> </w:t>
      </w:r>
      <w:r w:rsidRPr="00270FA4">
        <w:t>No</w:t>
      </w:r>
      <w:r w:rsidR="00370527">
        <w:t xml:space="preserve"> / Don’t know</w:t>
      </w:r>
      <w:r w:rsidRPr="00270FA4">
        <w:t>]</w:t>
      </w:r>
    </w:p>
    <w:p w14:paraId="7AD9D633" w14:textId="655DC6E5" w:rsidR="6305B89F" w:rsidRPr="0089771E" w:rsidRDefault="6305B89F" w:rsidP="0D11A420">
      <w:r w:rsidRPr="0089771E">
        <w:rPr>
          <w:b/>
          <w:bCs/>
        </w:rPr>
        <w:t>For pigs</w:t>
      </w:r>
      <w:r w:rsidRPr="00270FA4">
        <w:t xml:space="preserve"> [Yes</w:t>
      </w:r>
      <w:r w:rsidR="00370527">
        <w:t xml:space="preserve"> </w:t>
      </w:r>
      <w:r w:rsidRPr="00270FA4">
        <w:t>/</w:t>
      </w:r>
      <w:r w:rsidR="00370527">
        <w:t xml:space="preserve"> </w:t>
      </w:r>
      <w:r w:rsidRPr="00270FA4">
        <w:t>No</w:t>
      </w:r>
      <w:r w:rsidR="00370527">
        <w:t xml:space="preserve"> / Don’t know</w:t>
      </w:r>
      <w:r w:rsidRPr="00270FA4">
        <w:t>]</w:t>
      </w:r>
    </w:p>
    <w:p w14:paraId="7287A35F" w14:textId="4E804CD9" w:rsidR="6305B89F" w:rsidRPr="0089771E" w:rsidRDefault="6305B89F" w:rsidP="0D11A420">
      <w:pPr>
        <w:rPr>
          <w:b/>
          <w:bCs/>
        </w:rPr>
      </w:pPr>
      <w:r w:rsidRPr="0089771E">
        <w:rPr>
          <w:b/>
          <w:bCs/>
        </w:rPr>
        <w:t xml:space="preserve">Question </w:t>
      </w:r>
      <w:r w:rsidR="007F5B15" w:rsidRPr="0089771E">
        <w:rPr>
          <w:b/>
          <w:bCs/>
        </w:rPr>
        <w:t>5</w:t>
      </w:r>
      <w:r w:rsidR="00F768D1">
        <w:rPr>
          <w:b/>
          <w:bCs/>
        </w:rPr>
        <w:t>0</w:t>
      </w:r>
      <w:r w:rsidR="007F5B15" w:rsidRPr="0089771E">
        <w:rPr>
          <w:b/>
          <w:bCs/>
        </w:rPr>
        <w:t xml:space="preserve"> </w:t>
      </w:r>
      <w:r w:rsidRPr="0089771E">
        <w:rPr>
          <w:b/>
          <w:bCs/>
        </w:rPr>
        <w:t xml:space="preserve">b) If yes, please state the </w:t>
      </w:r>
      <w:r w:rsidR="006A42D1" w:rsidRPr="0089771E">
        <w:rPr>
          <w:b/>
          <w:bCs/>
        </w:rPr>
        <w:t>metric</w:t>
      </w:r>
      <w:r w:rsidRPr="0089771E">
        <w:rPr>
          <w:b/>
          <w:bCs/>
        </w:rPr>
        <w:t>(s) and explain your reasoning.</w:t>
      </w:r>
    </w:p>
    <w:p w14:paraId="78DD9C72" w14:textId="63674473" w:rsidR="6305B89F" w:rsidRPr="0089771E" w:rsidRDefault="6305B89F" w:rsidP="0D11A420">
      <w:r w:rsidRPr="008947D7">
        <w:t>[Free text</w:t>
      </w:r>
      <w:r w:rsidR="00F9433E">
        <w:t xml:space="preserve"> box</w:t>
      </w:r>
      <w:r w:rsidRPr="008947D7">
        <w:t>]</w:t>
      </w:r>
    </w:p>
    <w:p w14:paraId="0C2B8EF5" w14:textId="7B2438CE" w:rsidR="6305B89F" w:rsidRDefault="6305B89F" w:rsidP="0D11A420">
      <w:pPr>
        <w:pStyle w:val="Heading3"/>
      </w:pPr>
      <w:bookmarkStart w:id="110" w:name="_Toc156910628"/>
      <w:bookmarkStart w:id="111" w:name="_Toc156912219"/>
      <w:bookmarkStart w:id="112" w:name="_Toc158795313"/>
      <w:bookmarkStart w:id="113" w:name="_Toc159943375"/>
      <w:bookmarkStart w:id="114" w:name="_Toc159943692"/>
      <w:r>
        <w:t>Standards: setting tiered standards</w:t>
      </w:r>
      <w:bookmarkEnd w:id="110"/>
      <w:bookmarkEnd w:id="111"/>
      <w:bookmarkEnd w:id="112"/>
      <w:bookmarkEnd w:id="113"/>
      <w:bookmarkEnd w:id="114"/>
    </w:p>
    <w:p w14:paraId="063DD220" w14:textId="4669EBA7" w:rsidR="6305B89F" w:rsidRDefault="6305B89F" w:rsidP="0D11A420">
      <w:r>
        <w:t xml:space="preserve">In the </w:t>
      </w:r>
      <w:r w:rsidR="00812654">
        <w:t>c</w:t>
      </w:r>
      <w:r w:rsidR="004E3D47">
        <w:t>all for evidence</w:t>
      </w:r>
      <w:r w:rsidR="007359CC">
        <w:t>,</w:t>
      </w:r>
      <w:r>
        <w:t xml:space="preserve"> we asked how welfare information should be presented on a label</w:t>
      </w:r>
      <w:r w:rsidR="007359CC">
        <w:t>.</w:t>
      </w:r>
      <w:r>
        <w:t xml:space="preserve"> </w:t>
      </w:r>
      <w:r w:rsidR="007359CC">
        <w:t>We collected</w:t>
      </w:r>
      <w:r>
        <w:t xml:space="preserve"> views on a range of label formats </w:t>
      </w:r>
      <w:proofErr w:type="gramStart"/>
      <w:r>
        <w:t>including</w:t>
      </w:r>
      <w:r w:rsidR="007359CC">
        <w:t>:</w:t>
      </w:r>
      <w:proofErr w:type="gramEnd"/>
      <w:r>
        <w:t xml:space="preserve"> certification logos indicating that a product meets one specific standard (such as an assurance scheme), descriptive</w:t>
      </w:r>
      <w:r w:rsidR="007C7802">
        <w:t xml:space="preserve"> labels</w:t>
      </w:r>
      <w:r>
        <w:t xml:space="preserve"> with text on how the animal was reared</w:t>
      </w:r>
      <w:r w:rsidR="007C7802">
        <w:t>,</w:t>
      </w:r>
      <w:r>
        <w:t xml:space="preserve"> or tiered</w:t>
      </w:r>
      <w:r w:rsidR="001F00F5">
        <w:t xml:space="preserve"> labels</w:t>
      </w:r>
      <w:r>
        <w:t xml:space="preserve"> indicating relative animal welfare levels. Most respondents advocated for the inclusion of multiple tiers and provided consumer research which evidenced this is preferred by consumers. They suggested that tiers are more flexible and could allow for the incorporation of a broader range of farming systems and a wider range of products to select </w:t>
      </w:r>
      <w:r w:rsidRPr="00BB5CBD">
        <w:t xml:space="preserve">from. </w:t>
      </w:r>
      <w:r w:rsidR="00BB5CBD" w:rsidRPr="00BB5CBD">
        <w:t>Tiers also</w:t>
      </w:r>
      <w:r w:rsidRPr="00BB5CBD">
        <w:t xml:space="preserve"> provide retailers and other food businesses </w:t>
      </w:r>
      <w:r w:rsidR="1F00600C">
        <w:t xml:space="preserve">with </w:t>
      </w:r>
      <w:r w:rsidRPr="00BB5CBD">
        <w:t>more flexibility in deciding which tier best aligns with their desired sourcing policies, marketing strategy, and overall company brand.</w:t>
      </w:r>
    </w:p>
    <w:p w14:paraId="3FE4EAC4" w14:textId="503AAA79" w:rsidR="6305B89F" w:rsidRPr="00270FA4" w:rsidRDefault="704C68E3" w:rsidP="66781C82">
      <w:pPr>
        <w:rPr>
          <w:b/>
          <w:bCs/>
        </w:rPr>
      </w:pPr>
      <w:r w:rsidRPr="008947D7">
        <w:rPr>
          <w:b/>
          <w:bCs/>
        </w:rPr>
        <w:t xml:space="preserve">We propose a system with five </w:t>
      </w:r>
      <w:r w:rsidRPr="00270FA4">
        <w:rPr>
          <w:b/>
          <w:bCs/>
        </w:rPr>
        <w:t>tiers (</w:t>
      </w:r>
      <w:r w:rsidR="1D74F259" w:rsidRPr="00270FA4">
        <w:rPr>
          <w:b/>
          <w:bCs/>
        </w:rPr>
        <w:t>for example,</w:t>
      </w:r>
      <w:r w:rsidR="002E610D" w:rsidRPr="00270FA4">
        <w:rPr>
          <w:b/>
          <w:bCs/>
        </w:rPr>
        <w:t xml:space="preserve"> </w:t>
      </w:r>
      <w:r w:rsidR="0051459D" w:rsidRPr="00270FA4">
        <w:rPr>
          <w:b/>
          <w:bCs/>
        </w:rPr>
        <w:t xml:space="preserve">numbers, letters, </w:t>
      </w:r>
      <w:proofErr w:type="gramStart"/>
      <w:r w:rsidR="0051459D" w:rsidRPr="00270FA4">
        <w:rPr>
          <w:b/>
          <w:bCs/>
        </w:rPr>
        <w:t>stars</w:t>
      </w:r>
      <w:proofErr w:type="gramEnd"/>
      <w:r w:rsidR="0051459D" w:rsidRPr="00270FA4">
        <w:rPr>
          <w:b/>
          <w:bCs/>
        </w:rPr>
        <w:t xml:space="preserve"> or an alternative</w:t>
      </w:r>
      <w:r w:rsidRPr="00270FA4">
        <w:rPr>
          <w:b/>
          <w:bCs/>
        </w:rPr>
        <w:t>) which differentiates between products that fall below, meet</w:t>
      </w:r>
      <w:r w:rsidR="21FC3EA8" w:rsidRPr="00270FA4">
        <w:rPr>
          <w:b/>
          <w:bCs/>
        </w:rPr>
        <w:t>,</w:t>
      </w:r>
      <w:r w:rsidRPr="00270FA4">
        <w:rPr>
          <w:b/>
          <w:bCs/>
        </w:rPr>
        <w:t xml:space="preserve"> and exceed relevant baseline UK welfare regulations where:</w:t>
      </w:r>
    </w:p>
    <w:p w14:paraId="3D0A7B7B" w14:textId="21118425" w:rsidR="6305B89F" w:rsidRPr="00270FA4" w:rsidRDefault="00730E42" w:rsidP="28AF161F">
      <w:pPr>
        <w:pStyle w:val="ListParagraph"/>
        <w:numPr>
          <w:ilvl w:val="0"/>
          <w:numId w:val="19"/>
        </w:numPr>
        <w:rPr>
          <w:b/>
          <w:bCs/>
        </w:rPr>
      </w:pPr>
      <w:r w:rsidRPr="00270FA4">
        <w:rPr>
          <w:b/>
          <w:bCs/>
        </w:rPr>
        <w:lastRenderedPageBreak/>
        <w:t>t</w:t>
      </w:r>
      <w:r w:rsidR="704C68E3" w:rsidRPr="00270FA4">
        <w:rPr>
          <w:b/>
          <w:bCs/>
        </w:rPr>
        <w:t xml:space="preserve">he lowest tier has no specific requirements associated with it. It indicates products that are not verified as meeting </w:t>
      </w:r>
      <w:r w:rsidR="00242BA9" w:rsidRPr="00270FA4">
        <w:rPr>
          <w:b/>
          <w:bCs/>
        </w:rPr>
        <w:t>baseline UK welfare regulations</w:t>
      </w:r>
      <w:r w:rsidR="00AF66C7" w:rsidRPr="00270FA4">
        <w:rPr>
          <w:b/>
          <w:bCs/>
        </w:rPr>
        <w:t xml:space="preserve"> for the </w:t>
      </w:r>
      <w:r w:rsidR="006B69CD" w:rsidRPr="00270FA4">
        <w:rPr>
          <w:b/>
          <w:bCs/>
        </w:rPr>
        <w:t>metrics</w:t>
      </w:r>
      <w:r w:rsidR="6A06EC2D" w:rsidRPr="00270FA4">
        <w:rPr>
          <w:b/>
          <w:bCs/>
        </w:rPr>
        <w:t xml:space="preserve"> that underpin the label</w:t>
      </w:r>
      <w:r w:rsidR="704C68E3" w:rsidRPr="00270FA4">
        <w:rPr>
          <w:b/>
          <w:bCs/>
        </w:rPr>
        <w:t>.</w:t>
      </w:r>
    </w:p>
    <w:p w14:paraId="5C4315A0" w14:textId="39F40E07" w:rsidR="6305B89F" w:rsidRPr="00270FA4" w:rsidRDefault="00730E42" w:rsidP="3C055FA9">
      <w:pPr>
        <w:pStyle w:val="ListParagraph"/>
        <w:numPr>
          <w:ilvl w:val="0"/>
          <w:numId w:val="19"/>
        </w:numPr>
        <w:rPr>
          <w:b/>
          <w:bCs/>
        </w:rPr>
      </w:pPr>
      <w:r w:rsidRPr="00270FA4">
        <w:rPr>
          <w:b/>
          <w:bCs/>
        </w:rPr>
        <w:t>t</w:t>
      </w:r>
      <w:r w:rsidR="002C6F31" w:rsidRPr="00270FA4">
        <w:rPr>
          <w:b/>
          <w:bCs/>
        </w:rPr>
        <w:t xml:space="preserve">he </w:t>
      </w:r>
      <w:r w:rsidR="00DE6C9E" w:rsidRPr="00270FA4">
        <w:rPr>
          <w:b/>
          <w:bCs/>
        </w:rPr>
        <w:t>next</w:t>
      </w:r>
      <w:r w:rsidR="002C6F31" w:rsidRPr="00270FA4">
        <w:rPr>
          <w:b/>
          <w:bCs/>
        </w:rPr>
        <w:t xml:space="preserve"> tier</w:t>
      </w:r>
      <w:r w:rsidR="004B5658" w:rsidRPr="00270FA4">
        <w:rPr>
          <w:b/>
          <w:bCs/>
        </w:rPr>
        <w:t xml:space="preserve"> indicates</w:t>
      </w:r>
      <w:r w:rsidR="000A23AC" w:rsidRPr="00270FA4">
        <w:rPr>
          <w:b/>
          <w:bCs/>
        </w:rPr>
        <w:t xml:space="preserve"> </w:t>
      </w:r>
      <w:r w:rsidR="00F339DB" w:rsidRPr="00270FA4">
        <w:rPr>
          <w:b/>
          <w:bCs/>
        </w:rPr>
        <w:t>p</w:t>
      </w:r>
      <w:r w:rsidR="000763E1" w:rsidRPr="00270FA4">
        <w:rPr>
          <w:b/>
          <w:bCs/>
        </w:rPr>
        <w:t>roduc</w:t>
      </w:r>
      <w:r w:rsidR="00EB4F11" w:rsidRPr="00270FA4">
        <w:rPr>
          <w:b/>
          <w:bCs/>
        </w:rPr>
        <w:t xml:space="preserve">ts </w:t>
      </w:r>
      <w:r w:rsidR="002C394C" w:rsidRPr="00270FA4">
        <w:rPr>
          <w:b/>
          <w:bCs/>
        </w:rPr>
        <w:t>which meet</w:t>
      </w:r>
      <w:r w:rsidR="704C68E3" w:rsidRPr="00270FA4">
        <w:rPr>
          <w:b/>
          <w:bCs/>
        </w:rPr>
        <w:t xml:space="preserve"> baseline UK welfare regulations</w:t>
      </w:r>
      <w:r w:rsidR="002C394C" w:rsidRPr="00270FA4">
        <w:rPr>
          <w:b/>
          <w:bCs/>
        </w:rPr>
        <w:t xml:space="preserve"> </w:t>
      </w:r>
      <w:r w:rsidRPr="00270FA4" w:rsidDel="00730E42">
        <w:rPr>
          <w:b/>
          <w:bCs/>
        </w:rPr>
        <w:t xml:space="preserve">for </w:t>
      </w:r>
      <w:r w:rsidR="002C394C" w:rsidRPr="00270FA4">
        <w:rPr>
          <w:b/>
          <w:bCs/>
        </w:rPr>
        <w:t>the metrics</w:t>
      </w:r>
      <w:r w:rsidR="704C68E3" w:rsidRPr="00270FA4">
        <w:rPr>
          <w:b/>
          <w:bCs/>
        </w:rPr>
        <w:t xml:space="preserve"> </w:t>
      </w:r>
      <w:r w:rsidR="25B6AAD0" w:rsidRPr="00270FA4">
        <w:rPr>
          <w:b/>
          <w:bCs/>
        </w:rPr>
        <w:t xml:space="preserve">that underpin the label </w:t>
      </w:r>
      <w:r w:rsidR="00F9433E">
        <w:rPr>
          <w:b/>
          <w:bCs/>
        </w:rPr>
        <w:t>(</w:t>
      </w:r>
      <w:r w:rsidR="704C68E3" w:rsidRPr="00270FA4">
        <w:rPr>
          <w:b/>
          <w:bCs/>
        </w:rPr>
        <w:t xml:space="preserve">as defined in Annex </w:t>
      </w:r>
      <w:r w:rsidR="46609C9E" w:rsidRPr="00270FA4">
        <w:rPr>
          <w:b/>
          <w:bCs/>
        </w:rPr>
        <w:t>B</w:t>
      </w:r>
      <w:r w:rsidR="704C68E3" w:rsidRPr="00270FA4">
        <w:rPr>
          <w:b/>
          <w:bCs/>
        </w:rPr>
        <w:t>).</w:t>
      </w:r>
    </w:p>
    <w:p w14:paraId="223417F5" w14:textId="27B3BAB1" w:rsidR="00A21630" w:rsidRPr="00270FA4" w:rsidRDefault="00730E42" w:rsidP="007C6665">
      <w:pPr>
        <w:pStyle w:val="ListParagraph"/>
        <w:numPr>
          <w:ilvl w:val="0"/>
          <w:numId w:val="19"/>
        </w:numPr>
        <w:rPr>
          <w:b/>
          <w:bCs/>
        </w:rPr>
      </w:pPr>
      <w:r w:rsidRPr="00270FA4">
        <w:rPr>
          <w:b/>
          <w:bCs/>
        </w:rPr>
        <w:t>t</w:t>
      </w:r>
      <w:r w:rsidR="704C68E3" w:rsidRPr="00270FA4">
        <w:rPr>
          <w:b/>
          <w:bCs/>
        </w:rPr>
        <w:t xml:space="preserve">he three </w:t>
      </w:r>
      <w:r w:rsidR="00961EE8" w:rsidRPr="00270FA4">
        <w:rPr>
          <w:b/>
          <w:bCs/>
        </w:rPr>
        <w:t>higher</w:t>
      </w:r>
      <w:r w:rsidR="704C68E3" w:rsidRPr="00270FA4">
        <w:rPr>
          <w:b/>
          <w:bCs/>
        </w:rPr>
        <w:t xml:space="preserve"> tiers</w:t>
      </w:r>
      <w:r w:rsidR="002C394C" w:rsidRPr="00270FA4">
        <w:rPr>
          <w:b/>
          <w:bCs/>
        </w:rPr>
        <w:t xml:space="preserve"> </w:t>
      </w:r>
      <w:r w:rsidR="704C68E3" w:rsidRPr="00270FA4">
        <w:rPr>
          <w:b/>
          <w:bCs/>
        </w:rPr>
        <w:t>indicate product</w:t>
      </w:r>
      <w:r w:rsidR="00E467B7" w:rsidRPr="00270FA4">
        <w:rPr>
          <w:b/>
          <w:bCs/>
        </w:rPr>
        <w:t xml:space="preserve">ion </w:t>
      </w:r>
      <w:r w:rsidR="0030000B" w:rsidRPr="00270FA4">
        <w:rPr>
          <w:b/>
          <w:bCs/>
        </w:rPr>
        <w:t>standard</w:t>
      </w:r>
      <w:r w:rsidR="00B63525" w:rsidRPr="00270FA4">
        <w:rPr>
          <w:b/>
          <w:bCs/>
        </w:rPr>
        <w:t>s</w:t>
      </w:r>
      <w:r w:rsidR="704C68E3" w:rsidRPr="00270FA4">
        <w:rPr>
          <w:b/>
          <w:bCs/>
        </w:rPr>
        <w:t xml:space="preserve"> that increasingly exceed baseline UK welfare regulations</w:t>
      </w:r>
      <w:r w:rsidR="36DF17C9" w:rsidRPr="00270FA4">
        <w:rPr>
          <w:b/>
          <w:bCs/>
        </w:rPr>
        <w:t>.</w:t>
      </w:r>
    </w:p>
    <w:p w14:paraId="30C35BC5" w14:textId="350DDA17" w:rsidR="6305B89F" w:rsidRPr="008947D7" w:rsidRDefault="00730E42" w:rsidP="007C6665">
      <w:pPr>
        <w:pStyle w:val="ListParagraph"/>
        <w:numPr>
          <w:ilvl w:val="0"/>
          <w:numId w:val="19"/>
        </w:numPr>
        <w:rPr>
          <w:b/>
          <w:bCs/>
        </w:rPr>
      </w:pPr>
      <w:r w:rsidRPr="00270FA4">
        <w:rPr>
          <w:b/>
          <w:bCs/>
        </w:rPr>
        <w:t>a</w:t>
      </w:r>
      <w:r w:rsidR="704C68E3" w:rsidRPr="00270FA4">
        <w:rPr>
          <w:b/>
          <w:bCs/>
        </w:rPr>
        <w:t xml:space="preserve">ll requirements for a tier would need </w:t>
      </w:r>
      <w:r w:rsidR="704C68E3" w:rsidRPr="008947D7">
        <w:rPr>
          <w:b/>
          <w:bCs/>
        </w:rPr>
        <w:t>to be met for a product to be labelled as meeting that standard</w:t>
      </w:r>
      <w:r w:rsidR="30A19445" w:rsidRPr="008947D7">
        <w:rPr>
          <w:b/>
          <w:bCs/>
        </w:rPr>
        <w:t>,</w:t>
      </w:r>
      <w:r w:rsidR="704C68E3" w:rsidRPr="008947D7">
        <w:rPr>
          <w:b/>
          <w:bCs/>
        </w:rPr>
        <w:t xml:space="preserve"> with each proposed tier building on the one below.</w:t>
      </w:r>
    </w:p>
    <w:p w14:paraId="0268DF26" w14:textId="11D1783F" w:rsidR="6305B89F" w:rsidRDefault="6305B89F" w:rsidP="0D11A420">
      <w:pPr>
        <w:rPr>
          <w:b/>
          <w:bCs/>
        </w:rPr>
      </w:pPr>
      <w:r w:rsidRPr="0D11A420">
        <w:rPr>
          <w:b/>
          <w:bCs/>
        </w:rPr>
        <w:t xml:space="preserve">Question </w:t>
      </w:r>
      <w:r w:rsidR="002A0925">
        <w:rPr>
          <w:b/>
          <w:bCs/>
        </w:rPr>
        <w:t>5</w:t>
      </w:r>
      <w:r w:rsidR="00F768D1">
        <w:rPr>
          <w:b/>
          <w:bCs/>
        </w:rPr>
        <w:t>1</w:t>
      </w:r>
      <w:r w:rsidR="103C1396" w:rsidRPr="44E8AD3B">
        <w:rPr>
          <w:b/>
          <w:bCs/>
        </w:rPr>
        <w:t xml:space="preserve"> </w:t>
      </w:r>
      <w:r w:rsidRPr="0D11A420">
        <w:rPr>
          <w:b/>
          <w:bCs/>
        </w:rPr>
        <w:t>a) To what extent do you agree with the proposed tiered system above?</w:t>
      </w:r>
    </w:p>
    <w:p w14:paraId="1AC17CFA" w14:textId="41740898" w:rsidR="00FD106A" w:rsidRDefault="00FD106A" w:rsidP="0D11A420">
      <w:r>
        <w:t>[</w:t>
      </w:r>
      <w:r w:rsidR="00296A47">
        <w:t>S</w:t>
      </w:r>
      <w:r>
        <w:t>trongly agree</w:t>
      </w:r>
      <w:r w:rsidR="00296A47">
        <w:t xml:space="preserve"> /</w:t>
      </w:r>
      <w:r>
        <w:t xml:space="preserve"> </w:t>
      </w:r>
      <w:r w:rsidR="00F9433E">
        <w:t>A</w:t>
      </w:r>
      <w:r>
        <w:t>gree</w:t>
      </w:r>
      <w:r w:rsidR="00296A47">
        <w:t xml:space="preserve"> /</w:t>
      </w:r>
      <w:r>
        <w:t xml:space="preserve"> </w:t>
      </w:r>
      <w:r w:rsidR="00F9433E">
        <w:t>N</w:t>
      </w:r>
      <w:r>
        <w:t>eutral</w:t>
      </w:r>
      <w:r w:rsidR="00296A47">
        <w:t xml:space="preserve"> /</w:t>
      </w:r>
      <w:r>
        <w:t xml:space="preserve"> </w:t>
      </w:r>
      <w:r w:rsidR="00F9433E">
        <w:t>D</w:t>
      </w:r>
      <w:r>
        <w:t>isagree</w:t>
      </w:r>
      <w:r w:rsidR="00296A47">
        <w:t xml:space="preserve"> /</w:t>
      </w:r>
      <w:r>
        <w:t xml:space="preserve"> </w:t>
      </w:r>
      <w:r w:rsidR="00F9433E">
        <w:t>S</w:t>
      </w:r>
      <w:r>
        <w:t>trongly disagree</w:t>
      </w:r>
      <w:r w:rsidR="00296A47">
        <w:t xml:space="preserve"> /</w:t>
      </w:r>
      <w:r>
        <w:t xml:space="preserve"> </w:t>
      </w:r>
      <w:r w:rsidR="00F9433E">
        <w:t>D</w:t>
      </w:r>
      <w:r>
        <w:t>on’t know]</w:t>
      </w:r>
    </w:p>
    <w:p w14:paraId="5693AC6A" w14:textId="2BFEC79A" w:rsidR="00FD106A" w:rsidRDefault="00FD106A" w:rsidP="0D11A420">
      <w:pPr>
        <w:rPr>
          <w:b/>
          <w:bCs/>
        </w:rPr>
      </w:pPr>
      <w:r w:rsidRPr="0D11A420">
        <w:rPr>
          <w:b/>
          <w:bCs/>
        </w:rPr>
        <w:t xml:space="preserve">Question </w:t>
      </w:r>
      <w:r w:rsidR="002A0925">
        <w:rPr>
          <w:b/>
          <w:bCs/>
        </w:rPr>
        <w:t>5</w:t>
      </w:r>
      <w:r w:rsidR="00F768D1">
        <w:rPr>
          <w:b/>
          <w:bCs/>
        </w:rPr>
        <w:t>1</w:t>
      </w:r>
      <w:r w:rsidR="30FBDC2E" w:rsidRPr="44E8AD3B">
        <w:rPr>
          <w:b/>
          <w:bCs/>
        </w:rPr>
        <w:t xml:space="preserve"> </w:t>
      </w:r>
      <w:r w:rsidRPr="0D11A420">
        <w:rPr>
          <w:b/>
          <w:bCs/>
        </w:rPr>
        <w:t>b) Please explain your answer.</w:t>
      </w:r>
    </w:p>
    <w:p w14:paraId="20207CAB" w14:textId="3EF5013E" w:rsidR="00FD106A" w:rsidRPr="0089771E" w:rsidRDefault="00FD106A" w:rsidP="0D11A420">
      <w:r w:rsidRPr="008947D7">
        <w:t>[Free text</w:t>
      </w:r>
      <w:r w:rsidR="00F9433E">
        <w:t xml:space="preserve"> box</w:t>
      </w:r>
      <w:r w:rsidRPr="008947D7">
        <w:t>]</w:t>
      </w:r>
      <w:r w:rsidRPr="0089771E">
        <w:t xml:space="preserve"> </w:t>
      </w:r>
    </w:p>
    <w:p w14:paraId="04C53F81" w14:textId="683C3A0E" w:rsidR="00FD106A" w:rsidRPr="00C37E70" w:rsidRDefault="00FD106A" w:rsidP="0D11A420">
      <w:r w:rsidRPr="00C37E70">
        <w:t xml:space="preserve">Please </w:t>
      </w:r>
      <w:r w:rsidRPr="0089771E">
        <w:t>see</w:t>
      </w:r>
      <w:r w:rsidRPr="0089771E">
        <w:rPr>
          <w:b/>
          <w:bCs/>
        </w:rPr>
        <w:t xml:space="preserve"> </w:t>
      </w:r>
      <w:r w:rsidRPr="008947D7">
        <w:t>Annex B</w:t>
      </w:r>
      <w:r w:rsidRPr="00C37E70">
        <w:t xml:space="preserve"> for </w:t>
      </w:r>
      <w:r w:rsidR="008F16A2">
        <w:t>a set of draft</w:t>
      </w:r>
      <w:r w:rsidRPr="00C37E70">
        <w:t xml:space="preserve"> standards indicating </w:t>
      </w:r>
      <w:r w:rsidR="008F16A2">
        <w:t>possible</w:t>
      </w:r>
      <w:r w:rsidRPr="00C37E70">
        <w:t xml:space="preserve"> requirements to be met for each tier.</w:t>
      </w:r>
      <w:r w:rsidR="00453ED9">
        <w:t xml:space="preserve"> In the</w:t>
      </w:r>
      <w:r w:rsidR="00BC5147">
        <w:t xml:space="preserve"> following</w:t>
      </w:r>
      <w:r w:rsidR="00453ED9">
        <w:t xml:space="preserve"> section on label format and </w:t>
      </w:r>
      <w:r w:rsidR="002257FB">
        <w:t>terminology</w:t>
      </w:r>
      <w:r w:rsidR="00F63D74">
        <w:t>,</w:t>
      </w:r>
      <w:r w:rsidR="00866DE3">
        <w:t xml:space="preserve"> </w:t>
      </w:r>
      <w:r w:rsidR="00453ED9">
        <w:t xml:space="preserve">we </w:t>
      </w:r>
      <w:r w:rsidR="00BC5147">
        <w:t>welcome your views on how each of these draft tiers</w:t>
      </w:r>
      <w:r w:rsidR="00A27B18">
        <w:t xml:space="preserve"> might be</w:t>
      </w:r>
      <w:r w:rsidR="009A7F21">
        <w:t xml:space="preserve"> referred to on a label</w:t>
      </w:r>
      <w:r w:rsidR="00BC5147">
        <w:t>.</w:t>
      </w:r>
    </w:p>
    <w:p w14:paraId="5CEDE551" w14:textId="698C267E" w:rsidR="00FD106A" w:rsidRPr="0089771E" w:rsidRDefault="00FD106A" w:rsidP="0D11A420">
      <w:pPr>
        <w:rPr>
          <w:b/>
          <w:bCs/>
        </w:rPr>
      </w:pPr>
      <w:r w:rsidRPr="00C37E70">
        <w:rPr>
          <w:b/>
          <w:bCs/>
        </w:rPr>
        <w:t xml:space="preserve">Question </w:t>
      </w:r>
      <w:r w:rsidR="002A0925">
        <w:rPr>
          <w:b/>
          <w:bCs/>
        </w:rPr>
        <w:t>5</w:t>
      </w:r>
      <w:r w:rsidR="00F768D1">
        <w:rPr>
          <w:b/>
          <w:bCs/>
        </w:rPr>
        <w:t>2</w:t>
      </w:r>
      <w:r w:rsidRPr="543630B9">
        <w:rPr>
          <w:b/>
          <w:bCs/>
        </w:rPr>
        <w:t>.</w:t>
      </w:r>
      <w:r w:rsidRPr="00C37E70">
        <w:rPr>
          <w:b/>
          <w:bCs/>
        </w:rPr>
        <w:t xml:space="preserve"> If you would like to suggest changes to the levels at which individual </w:t>
      </w:r>
      <w:r w:rsidRPr="0089771E">
        <w:rPr>
          <w:b/>
          <w:bCs/>
        </w:rPr>
        <w:t xml:space="preserve">standards are set in the </w:t>
      </w:r>
      <w:r w:rsidR="00B1499B" w:rsidRPr="0089771E">
        <w:rPr>
          <w:b/>
          <w:bCs/>
        </w:rPr>
        <w:t xml:space="preserve">draft </w:t>
      </w:r>
      <w:r w:rsidRPr="0089771E">
        <w:rPr>
          <w:b/>
          <w:bCs/>
        </w:rPr>
        <w:t xml:space="preserve">tiers, available in </w:t>
      </w:r>
      <w:r w:rsidRPr="008947D7">
        <w:rPr>
          <w:b/>
        </w:rPr>
        <w:t>Annex B</w:t>
      </w:r>
      <w:r w:rsidRPr="0089771E">
        <w:rPr>
          <w:b/>
          <w:bCs/>
        </w:rPr>
        <w:t>, please do so.</w:t>
      </w:r>
    </w:p>
    <w:p w14:paraId="645F13A5" w14:textId="72654FB4" w:rsidR="00FD106A" w:rsidRPr="008947D7" w:rsidRDefault="00FD106A" w:rsidP="0D11A420">
      <w:r w:rsidRPr="0089771E">
        <w:rPr>
          <w:b/>
          <w:bCs/>
        </w:rPr>
        <w:t>For laying hens</w:t>
      </w:r>
      <w:r w:rsidRPr="008947D7">
        <w:rPr>
          <w:b/>
          <w:bCs/>
        </w:rPr>
        <w:t xml:space="preserve"> </w:t>
      </w:r>
      <w:r w:rsidRPr="008947D7">
        <w:t>[Free text</w:t>
      </w:r>
      <w:r w:rsidR="00F9433E">
        <w:t xml:space="preserve"> box</w:t>
      </w:r>
      <w:r w:rsidRPr="008947D7">
        <w:t>]</w:t>
      </w:r>
    </w:p>
    <w:p w14:paraId="7A99D982" w14:textId="6ED56A1C" w:rsidR="00FD106A" w:rsidRPr="008947D7" w:rsidRDefault="00FD106A" w:rsidP="0D11A420">
      <w:r w:rsidRPr="0089771E">
        <w:rPr>
          <w:b/>
          <w:bCs/>
        </w:rPr>
        <w:t>For meat chickens</w:t>
      </w:r>
      <w:r w:rsidRPr="0089771E">
        <w:t xml:space="preserve"> </w:t>
      </w:r>
      <w:r w:rsidRPr="008947D7">
        <w:t>[Free text</w:t>
      </w:r>
      <w:r w:rsidR="00F9433E">
        <w:t xml:space="preserve"> box</w:t>
      </w:r>
      <w:r w:rsidRPr="008947D7">
        <w:t>]</w:t>
      </w:r>
    </w:p>
    <w:p w14:paraId="2C45890F" w14:textId="7A3BB99F" w:rsidR="00FD106A" w:rsidRPr="008947D7" w:rsidRDefault="00FD106A" w:rsidP="0D11A420">
      <w:r w:rsidRPr="0089771E">
        <w:rPr>
          <w:b/>
          <w:bCs/>
        </w:rPr>
        <w:t>For pigs</w:t>
      </w:r>
      <w:r w:rsidRPr="008947D7">
        <w:t xml:space="preserve"> [Free text</w:t>
      </w:r>
      <w:r w:rsidR="00F9433E">
        <w:t xml:space="preserve"> box</w:t>
      </w:r>
      <w:r w:rsidRPr="008947D7">
        <w:t>]</w:t>
      </w:r>
    </w:p>
    <w:p w14:paraId="48CC1A6D" w14:textId="3E646362" w:rsidR="13ACA174" w:rsidRPr="00816A24" w:rsidRDefault="13ACA174" w:rsidP="00EA6CD9">
      <w:pPr>
        <w:pStyle w:val="Heading3"/>
        <w:rPr>
          <w:i/>
        </w:rPr>
      </w:pPr>
      <w:bookmarkStart w:id="115" w:name="_Toc156910629"/>
      <w:bookmarkStart w:id="116" w:name="_Toc156912220"/>
      <w:bookmarkStart w:id="117" w:name="_Toc158795314"/>
      <w:bookmarkStart w:id="118" w:name="_Toc159943376"/>
      <w:bookmarkStart w:id="119" w:name="_Toc159943693"/>
      <w:r>
        <w:t>Standards: period of life covered by the standards</w:t>
      </w:r>
      <w:bookmarkEnd w:id="115"/>
      <w:bookmarkEnd w:id="116"/>
      <w:bookmarkEnd w:id="117"/>
      <w:bookmarkEnd w:id="118"/>
      <w:bookmarkEnd w:id="119"/>
    </w:p>
    <w:p w14:paraId="45BFCAC3" w14:textId="77777777" w:rsidR="00190F42" w:rsidRDefault="00190F42" w:rsidP="00190F42">
      <w:pPr>
        <w:spacing w:before="0" w:after="0" w:line="240" w:lineRule="auto"/>
      </w:pPr>
    </w:p>
    <w:p w14:paraId="63A2D7DE" w14:textId="47DEF6B1" w:rsidR="00EF4AFC" w:rsidRDefault="3F1377C9" w:rsidP="00190F42">
      <w:pPr>
        <w:spacing w:before="0" w:after="0" w:line="240" w:lineRule="auto"/>
      </w:pPr>
      <w:r>
        <w:t xml:space="preserve">While farm animals spend most of their lives on farm, time spent in transport and at slaughter also pose significant welfare considerations. In the </w:t>
      </w:r>
      <w:r w:rsidR="00812654">
        <w:t>c</w:t>
      </w:r>
      <w:r w:rsidR="004E3D47">
        <w:t>all for evidence</w:t>
      </w:r>
      <w:r>
        <w:t>, we asked what we would need to consider if we developed a set of standards that covered the whole life of the animal. Respondents noted that this would be more challenging for some species than for others and highlighted many factors including: the length of time animals spent with their mothers, how often animals are moved, traceability requirements</w:t>
      </w:r>
      <w:r w:rsidR="005C6F3E">
        <w:t xml:space="preserve"> </w:t>
      </w:r>
      <w:r>
        <w:t xml:space="preserve">and the need to </w:t>
      </w:r>
      <w:r w:rsidR="776B28A7">
        <w:t>include</w:t>
      </w:r>
      <w:r>
        <w:t xml:space="preserve"> the laying/breeding stock/mother. </w:t>
      </w:r>
    </w:p>
    <w:p w14:paraId="365F343D" w14:textId="77777777" w:rsidR="00EF4AFC" w:rsidRDefault="00EF4AFC" w:rsidP="2A9BF7D1">
      <w:pPr>
        <w:spacing w:before="0" w:after="0" w:line="240" w:lineRule="auto"/>
        <w:contextualSpacing/>
      </w:pPr>
    </w:p>
    <w:p w14:paraId="54E9071B" w14:textId="48459EFD" w:rsidR="00037877" w:rsidRPr="0089771E" w:rsidRDefault="3F1377C9" w:rsidP="008947D7">
      <w:pPr>
        <w:spacing w:before="0" w:after="0"/>
        <w:contextualSpacing/>
      </w:pPr>
      <w:r w:rsidRPr="008947D7">
        <w:rPr>
          <w:b/>
          <w:bCs/>
        </w:rPr>
        <w:t xml:space="preserve">We propose that the standards initially cover the </w:t>
      </w:r>
      <w:proofErr w:type="gramStart"/>
      <w:r w:rsidRPr="008947D7">
        <w:rPr>
          <w:b/>
          <w:bCs/>
        </w:rPr>
        <w:t>period of time</w:t>
      </w:r>
      <w:proofErr w:type="gramEnd"/>
      <w:r w:rsidRPr="008947D7">
        <w:rPr>
          <w:b/>
          <w:bCs/>
        </w:rPr>
        <w:t xml:space="preserve"> the animal spends on farm and in some cases their parents too, where this is feasible and practical to monitor and enforce. </w:t>
      </w:r>
      <w:r w:rsidR="0036085B" w:rsidRPr="0089771E">
        <w:t xml:space="preserve">The draft standards are provided in </w:t>
      </w:r>
      <w:r w:rsidR="0036085B" w:rsidRPr="008947D7">
        <w:t>Annex B</w:t>
      </w:r>
      <w:r w:rsidR="0036085B" w:rsidRPr="0089771E">
        <w:t xml:space="preserve">. </w:t>
      </w:r>
    </w:p>
    <w:p w14:paraId="407C006D" w14:textId="77777777" w:rsidR="006C4B8A" w:rsidRDefault="006C4B8A" w:rsidP="008947D7">
      <w:pPr>
        <w:spacing w:before="0" w:after="0"/>
        <w:contextualSpacing/>
      </w:pPr>
    </w:p>
    <w:p w14:paraId="508D0AE6" w14:textId="2D6328E5" w:rsidR="13ACA174" w:rsidRDefault="3F1377C9" w:rsidP="008947D7">
      <w:pPr>
        <w:spacing w:before="0" w:after="0"/>
        <w:contextualSpacing/>
        <w:rPr>
          <w:rFonts w:ascii="Segoe UI" w:hAnsi="Segoe UI" w:cs="Segoe UI"/>
          <w:sz w:val="18"/>
          <w:szCs w:val="18"/>
        </w:rPr>
      </w:pPr>
      <w:r>
        <w:t>Our proposals do not cover welfare in transport</w:t>
      </w:r>
      <w:r w:rsidR="00866DE3">
        <w:t xml:space="preserve"> </w:t>
      </w:r>
      <w:r w:rsidR="001F6A27">
        <w:t>or at slaughter</w:t>
      </w:r>
      <w:r w:rsidR="7E503EB3">
        <w:t>.</w:t>
      </w:r>
      <w:r w:rsidR="7C1DC6CE" w:rsidRPr="5E3FDA45">
        <w:rPr>
          <w:rFonts w:cs="Arial"/>
          <w:color w:val="000000" w:themeColor="text1"/>
          <w:lang w:val="en"/>
        </w:rPr>
        <w:t xml:space="preserve"> </w:t>
      </w:r>
      <w:r w:rsidR="45264F17" w:rsidRPr="2EB05E38">
        <w:rPr>
          <w:rFonts w:cs="Arial"/>
          <w:color w:val="000000" w:themeColor="text1"/>
          <w:lang w:val="en"/>
        </w:rPr>
        <w:t xml:space="preserve">The </w:t>
      </w:r>
      <w:r w:rsidR="7C1DC6CE" w:rsidRPr="2EB05E38">
        <w:rPr>
          <w:rFonts w:cs="Arial"/>
          <w:color w:val="000000" w:themeColor="text1"/>
          <w:lang w:val="en"/>
        </w:rPr>
        <w:t>legislation</w:t>
      </w:r>
      <w:r w:rsidR="4A97506C" w:rsidRPr="2EB05E38">
        <w:rPr>
          <w:rFonts w:cs="Arial"/>
          <w:color w:val="000000" w:themeColor="text1"/>
          <w:lang w:val="en"/>
        </w:rPr>
        <w:t xml:space="preserve"> covering welfare at slaughter</w:t>
      </w:r>
      <w:r w:rsidR="7C1DC6CE" w:rsidRPr="5E3FDA45">
        <w:rPr>
          <w:rFonts w:cs="Arial"/>
          <w:color w:val="000000" w:themeColor="text1"/>
          <w:lang w:val="en"/>
        </w:rPr>
        <w:t xml:space="preserve"> </w:t>
      </w:r>
      <w:r w:rsidR="5193ABD6" w:rsidRPr="6E32B85A">
        <w:rPr>
          <w:rFonts w:cs="Arial"/>
          <w:color w:val="000000" w:themeColor="text1"/>
          <w:lang w:val="en"/>
        </w:rPr>
        <w:t xml:space="preserve">already </w:t>
      </w:r>
      <w:r w:rsidR="7C1DC6CE" w:rsidRPr="6E32B85A">
        <w:rPr>
          <w:rFonts w:cs="Arial"/>
          <w:color w:val="000000" w:themeColor="text1"/>
          <w:lang w:val="en"/>
        </w:rPr>
        <w:t>sets</w:t>
      </w:r>
      <w:r w:rsidR="7C1DC6CE" w:rsidRPr="5E3FDA45">
        <w:rPr>
          <w:rFonts w:cs="Arial"/>
          <w:color w:val="000000" w:themeColor="text1"/>
          <w:lang w:val="en"/>
        </w:rPr>
        <w:t xml:space="preserve"> out strict requirements to protect the welfare of animals </w:t>
      </w:r>
      <w:r w:rsidR="7C1DC6CE" w:rsidRPr="5E3FDA45">
        <w:rPr>
          <w:rFonts w:cs="Arial"/>
          <w:color w:val="000000" w:themeColor="text1"/>
          <w:lang w:val="en"/>
        </w:rPr>
        <w:lastRenderedPageBreak/>
        <w:t>when slaughtered</w:t>
      </w:r>
      <w:r w:rsidR="001A5906">
        <w:rPr>
          <w:rFonts w:cs="Arial"/>
          <w:color w:val="000000" w:themeColor="text1"/>
          <w:lang w:val="en"/>
        </w:rPr>
        <w:t>.</w:t>
      </w:r>
      <w:r w:rsidR="7C1DC6CE" w:rsidRPr="5E3FDA45">
        <w:rPr>
          <w:rFonts w:cs="Arial"/>
          <w:color w:val="000000" w:themeColor="text1"/>
          <w:lang w:val="en"/>
        </w:rPr>
        <w:t xml:space="preserve"> Official Veterinarians are </w:t>
      </w:r>
      <w:r w:rsidR="001A5906">
        <w:rPr>
          <w:rFonts w:cs="Arial"/>
          <w:color w:val="000000" w:themeColor="text1"/>
          <w:lang w:val="en"/>
        </w:rPr>
        <w:t xml:space="preserve">also </w:t>
      </w:r>
      <w:r w:rsidR="7C1DC6CE" w:rsidRPr="5E3FDA45">
        <w:rPr>
          <w:rFonts w:cs="Arial"/>
          <w:color w:val="000000" w:themeColor="text1"/>
          <w:lang w:val="en"/>
        </w:rPr>
        <w:t>present in all approved slaughterhouses to monitor and enforce animal welfare requirements.</w:t>
      </w:r>
      <w:r w:rsidR="0010756D">
        <w:t xml:space="preserve"> </w:t>
      </w:r>
      <w:r w:rsidR="0010756D" w:rsidRPr="00CC53D4">
        <w:t>Meat imported into the UK is</w:t>
      </w:r>
      <w:r w:rsidR="00BE051E">
        <w:t xml:space="preserve"> already</w:t>
      </w:r>
      <w:r w:rsidR="0010756D" w:rsidRPr="00CC53D4">
        <w:t xml:space="preserve"> required to have been </w:t>
      </w:r>
      <w:r w:rsidR="00236298">
        <w:t>produced</w:t>
      </w:r>
      <w:r w:rsidR="0010756D" w:rsidRPr="00CC53D4">
        <w:t xml:space="preserve"> to</w:t>
      </w:r>
      <w:r w:rsidR="0094321E">
        <w:t xml:space="preserve"> our</w:t>
      </w:r>
      <w:r w:rsidR="0010756D" w:rsidRPr="00CC53D4">
        <w:t xml:space="preserve"> </w:t>
      </w:r>
      <w:r w:rsidR="00057B42">
        <w:t>sanitary and phytosanitary</w:t>
      </w:r>
      <w:r w:rsidR="0094321E">
        <w:t xml:space="preserve"> standards</w:t>
      </w:r>
      <w:r w:rsidR="00BE051E">
        <w:t xml:space="preserve"> (rules on</w:t>
      </w:r>
      <w:r w:rsidR="00424E42">
        <w:t xml:space="preserve"> </w:t>
      </w:r>
      <w:r w:rsidR="00BE051E" w:rsidRPr="006257CF">
        <w:t xml:space="preserve">food </w:t>
      </w:r>
      <w:r w:rsidR="00BE051E">
        <w:t>safety and</w:t>
      </w:r>
      <w:r w:rsidR="0094321E">
        <w:t xml:space="preserve"> human and animal and plant</w:t>
      </w:r>
      <w:r w:rsidR="00BE051E">
        <w:t xml:space="preserve"> health standards)</w:t>
      </w:r>
      <w:r w:rsidR="0010756D" w:rsidRPr="00CC53D4">
        <w:t xml:space="preserve"> and </w:t>
      </w:r>
      <w:r w:rsidR="0094321E">
        <w:t xml:space="preserve">slaughtered to </w:t>
      </w:r>
      <w:r w:rsidR="0010756D" w:rsidRPr="00CC53D4">
        <w:t>animal welfare standards equivalent to our domestic standards.</w:t>
      </w:r>
      <w:r w:rsidR="0010756D" w:rsidRPr="711486AC">
        <w:rPr>
          <w:rFonts w:ascii="Segoe UI" w:hAnsi="Segoe UI" w:cs="Segoe UI"/>
          <w:sz w:val="18"/>
          <w:szCs w:val="18"/>
        </w:rPr>
        <w:t>  </w:t>
      </w:r>
    </w:p>
    <w:p w14:paraId="5DFEB2B2" w14:textId="66B28E5E" w:rsidR="13ACA174" w:rsidRDefault="13ACA174" w:rsidP="0055187E">
      <w:r w:rsidRPr="6E1C1CDD">
        <w:rPr>
          <w:b/>
          <w:bCs/>
        </w:rPr>
        <w:t>For laying hens</w:t>
      </w:r>
      <w:r>
        <w:t xml:space="preserve">, the </w:t>
      </w:r>
      <w:r w:rsidR="001C49F3">
        <w:t>draft</w:t>
      </w:r>
      <w:r>
        <w:t xml:space="preserve"> standards apply to the life of the hen from the point it enters the laying hen house (usually at 16 weeks old) to the point it leaves the house at the end of the production cycle. </w:t>
      </w:r>
      <w:r w:rsidR="00211C07">
        <w:t>W</w:t>
      </w:r>
      <w:r>
        <w:t xml:space="preserve">e are </w:t>
      </w:r>
      <w:r w:rsidR="00D45084">
        <w:t xml:space="preserve">also seeking views on </w:t>
      </w:r>
      <w:r>
        <w:t>whether to extend this to also include the period of life when hens are being reared as pullets (usually from day-old-chicks up to 16 weeks of age) and are keen to understand how this could work and the possible impacts.</w:t>
      </w:r>
    </w:p>
    <w:p w14:paraId="731927FC" w14:textId="133F2CDB" w:rsidR="13ACA174" w:rsidRDefault="13ACA174" w:rsidP="0055187E">
      <w:r w:rsidRPr="00A073A0">
        <w:rPr>
          <w:b/>
          <w:bCs/>
        </w:rPr>
        <w:t>For meat chickens</w:t>
      </w:r>
      <w:r>
        <w:t xml:space="preserve">, the </w:t>
      </w:r>
      <w:r w:rsidR="007609F7">
        <w:t xml:space="preserve">draft </w:t>
      </w:r>
      <w:r>
        <w:t>standards apply to the life of the bird from the point it enters the broiler house (usually as a day-old chick) to the point it leaves the farm to be slaughtered.</w:t>
      </w:r>
    </w:p>
    <w:p w14:paraId="40B52A8E" w14:textId="02F53EB2" w:rsidR="13ACA174" w:rsidRDefault="13ACA174" w:rsidP="0055187E">
      <w:r w:rsidRPr="00A073A0">
        <w:rPr>
          <w:b/>
          <w:bCs/>
        </w:rPr>
        <w:t>For pigs</w:t>
      </w:r>
      <w:r>
        <w:t>, the</w:t>
      </w:r>
      <w:r w:rsidDel="007609F7">
        <w:t xml:space="preserve"> </w:t>
      </w:r>
      <w:r w:rsidR="007609F7">
        <w:t>draft</w:t>
      </w:r>
      <w:r>
        <w:t xml:space="preserve"> standards apply to both breeding and finishing stages, covering both breeding sows and piglets. All time spent on farm is covered, but not</w:t>
      </w:r>
      <w:r w:rsidR="00B50233">
        <w:t xml:space="preserve"> </w:t>
      </w:r>
      <w:r>
        <w:t>transport in between units if pigs are moved as they grow. We know that some pigs move between systems during their lifespan, for example, pigs may be born outside and spend a portion of their lives living outside, before moving to an indoor system. In the</w:t>
      </w:r>
      <w:r w:rsidR="00152874" w:rsidDel="007609F7">
        <w:t xml:space="preserve"> </w:t>
      </w:r>
      <w:r w:rsidR="007609F7">
        <w:t>draft</w:t>
      </w:r>
      <w:r w:rsidR="00152874">
        <w:t xml:space="preserve"> </w:t>
      </w:r>
      <w:r>
        <w:t>standards we account for this by specifying the minimum proportion of time a pig must spend outdoors to be able to meet the highest two tiers.</w:t>
      </w:r>
      <w:r w:rsidR="00A86EF7">
        <w:t xml:space="preserve"> </w:t>
      </w:r>
    </w:p>
    <w:p w14:paraId="6283F69F" w14:textId="4BFEB232" w:rsidR="13ACA174" w:rsidRDefault="13ACA174" w:rsidP="0D11A420">
      <w:pPr>
        <w:rPr>
          <w:b/>
          <w:bCs/>
        </w:rPr>
      </w:pPr>
      <w:r w:rsidRPr="0D11A420">
        <w:rPr>
          <w:b/>
          <w:bCs/>
        </w:rPr>
        <w:t xml:space="preserve">Question </w:t>
      </w:r>
      <w:r w:rsidR="002A0925">
        <w:rPr>
          <w:b/>
          <w:bCs/>
        </w:rPr>
        <w:t>5</w:t>
      </w:r>
      <w:r w:rsidR="00701DF1">
        <w:rPr>
          <w:b/>
          <w:bCs/>
        </w:rPr>
        <w:t>3</w:t>
      </w:r>
      <w:r w:rsidR="3C2D0F8F" w:rsidRPr="6D0D9CED">
        <w:rPr>
          <w:b/>
          <w:bCs/>
        </w:rPr>
        <w:t xml:space="preserve"> </w:t>
      </w:r>
      <w:r w:rsidRPr="0D11A420">
        <w:rPr>
          <w:b/>
          <w:bCs/>
        </w:rPr>
        <w:t>a) Do you agree with the proposal above detailing the period of life covered by the</w:t>
      </w:r>
      <w:r w:rsidR="00444531">
        <w:rPr>
          <w:b/>
          <w:bCs/>
        </w:rPr>
        <w:t xml:space="preserve"> draft</w:t>
      </w:r>
      <w:r w:rsidRPr="0D11A420">
        <w:rPr>
          <w:b/>
          <w:bCs/>
        </w:rPr>
        <w:t xml:space="preserve"> standards for each sector?</w:t>
      </w:r>
    </w:p>
    <w:p w14:paraId="3343BBF4" w14:textId="2E9307CA" w:rsidR="13ACA174" w:rsidRPr="008947D7" w:rsidRDefault="13ACA174" w:rsidP="0D11A420">
      <w:r w:rsidRPr="0089771E">
        <w:rPr>
          <w:b/>
          <w:bCs/>
        </w:rPr>
        <w:t>For laying hens</w:t>
      </w:r>
      <w:r w:rsidRPr="008947D7">
        <w:t xml:space="preserve"> [</w:t>
      </w:r>
      <w:r w:rsidR="00E66E86">
        <w:t>Y</w:t>
      </w:r>
      <w:r w:rsidRPr="008947D7">
        <w:t>es, it is the right length of time</w:t>
      </w:r>
      <w:r w:rsidR="00421FB1">
        <w:t xml:space="preserve"> /</w:t>
      </w:r>
      <w:r w:rsidRPr="008947D7">
        <w:t xml:space="preserve"> </w:t>
      </w:r>
      <w:r w:rsidR="00E66E86">
        <w:t>N</w:t>
      </w:r>
      <w:r w:rsidRPr="008947D7">
        <w:t xml:space="preserve">o, </w:t>
      </w:r>
      <w:r w:rsidR="00B22E0D">
        <w:t>it is</w:t>
      </w:r>
      <w:r w:rsidRPr="008947D7">
        <w:t xml:space="preserve"> too long</w:t>
      </w:r>
      <w:r w:rsidR="00421FB1">
        <w:t xml:space="preserve"> /</w:t>
      </w:r>
      <w:r w:rsidRPr="008947D7">
        <w:t xml:space="preserve"> </w:t>
      </w:r>
      <w:r w:rsidR="00E66E86">
        <w:t>N</w:t>
      </w:r>
      <w:r w:rsidRPr="008947D7">
        <w:t>o, it is too short</w:t>
      </w:r>
      <w:r w:rsidR="00E66E86">
        <w:t xml:space="preserve"> /</w:t>
      </w:r>
      <w:r w:rsidRPr="008947D7">
        <w:t xml:space="preserve"> </w:t>
      </w:r>
      <w:r w:rsidR="00E66E86">
        <w:t>D</w:t>
      </w:r>
      <w:r w:rsidRPr="008947D7">
        <w:t>on’t know]</w:t>
      </w:r>
    </w:p>
    <w:p w14:paraId="3DC5ACE9" w14:textId="368DA309" w:rsidR="13ACA174" w:rsidRPr="008947D7" w:rsidRDefault="13ACA174" w:rsidP="0D11A420">
      <w:r w:rsidRPr="0089771E">
        <w:rPr>
          <w:b/>
          <w:bCs/>
        </w:rPr>
        <w:t>For meat chickens</w:t>
      </w:r>
      <w:r w:rsidRPr="008947D7">
        <w:t xml:space="preserve"> [</w:t>
      </w:r>
      <w:r w:rsidR="00E66E86">
        <w:t>Y</w:t>
      </w:r>
      <w:r w:rsidRPr="008947D7">
        <w:t>es, it is the right length of time</w:t>
      </w:r>
      <w:r w:rsidR="00E50C85">
        <w:t xml:space="preserve"> /</w:t>
      </w:r>
      <w:r w:rsidRPr="008947D7">
        <w:t xml:space="preserve"> </w:t>
      </w:r>
      <w:r w:rsidR="00E66E86">
        <w:t>N</w:t>
      </w:r>
      <w:r w:rsidRPr="008947D7">
        <w:t xml:space="preserve">o, </w:t>
      </w:r>
      <w:r w:rsidR="00B22E0D">
        <w:t>it is</w:t>
      </w:r>
      <w:r w:rsidRPr="008947D7">
        <w:t xml:space="preserve"> too long</w:t>
      </w:r>
      <w:r w:rsidR="00E66E86">
        <w:t xml:space="preserve"> /</w:t>
      </w:r>
      <w:r w:rsidRPr="008947D7">
        <w:t xml:space="preserve"> </w:t>
      </w:r>
      <w:r w:rsidR="00E66E86">
        <w:t>N</w:t>
      </w:r>
      <w:r w:rsidRPr="008947D7">
        <w:t>o, it is too short</w:t>
      </w:r>
      <w:r w:rsidR="00E66E86">
        <w:t xml:space="preserve"> /</w:t>
      </w:r>
      <w:r w:rsidRPr="008947D7">
        <w:t xml:space="preserve"> </w:t>
      </w:r>
      <w:r w:rsidR="00E66E86">
        <w:t>D</w:t>
      </w:r>
      <w:r w:rsidRPr="008947D7">
        <w:t>on’t know]</w:t>
      </w:r>
    </w:p>
    <w:p w14:paraId="5C2F1688" w14:textId="2A5B1413" w:rsidR="13ACA174" w:rsidRPr="008947D7" w:rsidRDefault="13ACA174" w:rsidP="0D11A420">
      <w:r w:rsidRPr="0089771E">
        <w:rPr>
          <w:b/>
          <w:bCs/>
        </w:rPr>
        <w:t>For pigs</w:t>
      </w:r>
      <w:r w:rsidRPr="008947D7">
        <w:t xml:space="preserve"> [</w:t>
      </w:r>
      <w:r w:rsidR="00E66E86">
        <w:t>Y</w:t>
      </w:r>
      <w:r w:rsidRPr="008947D7">
        <w:t>es, it is the right length of time</w:t>
      </w:r>
      <w:r w:rsidR="00EF215B">
        <w:t xml:space="preserve"> /</w:t>
      </w:r>
      <w:r w:rsidRPr="008947D7">
        <w:t xml:space="preserve"> </w:t>
      </w:r>
      <w:r w:rsidR="00E66E86">
        <w:t>N</w:t>
      </w:r>
      <w:r w:rsidRPr="008947D7">
        <w:t xml:space="preserve">o, </w:t>
      </w:r>
      <w:r w:rsidR="00B22E0D">
        <w:t>it is</w:t>
      </w:r>
      <w:r w:rsidRPr="008947D7">
        <w:t xml:space="preserve"> too long</w:t>
      </w:r>
      <w:r w:rsidR="00EF215B">
        <w:t xml:space="preserve"> /</w:t>
      </w:r>
      <w:r w:rsidRPr="008947D7">
        <w:t xml:space="preserve"> </w:t>
      </w:r>
      <w:r w:rsidR="00E66E86">
        <w:t>N</w:t>
      </w:r>
      <w:r w:rsidRPr="008947D7">
        <w:t>o, it is too short</w:t>
      </w:r>
      <w:r w:rsidR="00EF215B">
        <w:t xml:space="preserve"> /</w:t>
      </w:r>
      <w:r w:rsidRPr="008947D7">
        <w:t xml:space="preserve"> </w:t>
      </w:r>
      <w:r w:rsidR="00E66E86">
        <w:t>D</w:t>
      </w:r>
      <w:r w:rsidRPr="008947D7">
        <w:t>on’t know]</w:t>
      </w:r>
    </w:p>
    <w:p w14:paraId="5DAD8B70" w14:textId="05070920" w:rsidR="13ACA174" w:rsidRPr="0089771E" w:rsidRDefault="13ACA174" w:rsidP="0D11A420">
      <w:pPr>
        <w:rPr>
          <w:b/>
          <w:bCs/>
        </w:rPr>
      </w:pPr>
      <w:r w:rsidRPr="0089771E">
        <w:rPr>
          <w:b/>
          <w:bCs/>
        </w:rPr>
        <w:t xml:space="preserve">Question </w:t>
      </w:r>
      <w:r w:rsidR="002A0925" w:rsidRPr="0089771E">
        <w:rPr>
          <w:b/>
          <w:bCs/>
        </w:rPr>
        <w:t>5</w:t>
      </w:r>
      <w:r w:rsidR="00701DF1">
        <w:rPr>
          <w:b/>
          <w:bCs/>
        </w:rPr>
        <w:t>3</w:t>
      </w:r>
      <w:r w:rsidR="77B5E272" w:rsidRPr="0089771E">
        <w:rPr>
          <w:b/>
          <w:bCs/>
        </w:rPr>
        <w:t xml:space="preserve"> </w:t>
      </w:r>
      <w:r w:rsidRPr="0089771E">
        <w:rPr>
          <w:b/>
          <w:bCs/>
        </w:rPr>
        <w:t>b) Please explain your answer.</w:t>
      </w:r>
    </w:p>
    <w:p w14:paraId="3938B9D5" w14:textId="1046D537" w:rsidR="13ACA174" w:rsidRPr="008947D7" w:rsidRDefault="13ACA174" w:rsidP="0D11A420">
      <w:r w:rsidRPr="008947D7">
        <w:t>[Free text</w:t>
      </w:r>
      <w:r w:rsidR="00E068B9">
        <w:t xml:space="preserve"> box</w:t>
      </w:r>
      <w:r w:rsidRPr="008947D7">
        <w:t xml:space="preserve">] </w:t>
      </w:r>
    </w:p>
    <w:p w14:paraId="448B937D" w14:textId="61130564" w:rsidR="13ACA174" w:rsidRDefault="13ACA174" w:rsidP="0D11A420">
      <w:r w:rsidRPr="0D11A420">
        <w:rPr>
          <w:b/>
          <w:bCs/>
        </w:rPr>
        <w:t xml:space="preserve">Question </w:t>
      </w:r>
      <w:r w:rsidR="003E295E">
        <w:rPr>
          <w:b/>
          <w:bCs/>
        </w:rPr>
        <w:t>5</w:t>
      </w:r>
      <w:r w:rsidR="00701DF1">
        <w:rPr>
          <w:b/>
          <w:bCs/>
        </w:rPr>
        <w:t>4</w:t>
      </w:r>
      <w:r w:rsidR="127EECBE" w:rsidRPr="6D0D9CED">
        <w:rPr>
          <w:b/>
          <w:bCs/>
        </w:rPr>
        <w:t>.</w:t>
      </w:r>
      <w:r w:rsidRPr="0D11A420">
        <w:rPr>
          <w:b/>
          <w:bCs/>
        </w:rPr>
        <w:t xml:space="preserve"> We are considering extending the period of coverage for laying hens to include the pullet rearing</w:t>
      </w:r>
      <w:r w:rsidR="004578E6">
        <w:rPr>
          <w:b/>
          <w:bCs/>
        </w:rPr>
        <w:t xml:space="preserve"> stage</w:t>
      </w:r>
      <w:r w:rsidRPr="0D11A420">
        <w:rPr>
          <w:b/>
          <w:bCs/>
        </w:rPr>
        <w:t xml:space="preserve">. </w:t>
      </w:r>
      <w:r w:rsidR="00A86663">
        <w:rPr>
          <w:b/>
          <w:bCs/>
        </w:rPr>
        <w:t>Do you have any view on</w:t>
      </w:r>
      <w:r w:rsidR="002E1038">
        <w:rPr>
          <w:b/>
          <w:bCs/>
        </w:rPr>
        <w:t xml:space="preserve"> how</w:t>
      </w:r>
      <w:r w:rsidRPr="0D11A420">
        <w:rPr>
          <w:b/>
          <w:bCs/>
        </w:rPr>
        <w:t xml:space="preserve"> this </w:t>
      </w:r>
      <w:r w:rsidR="00AF1BEF">
        <w:rPr>
          <w:b/>
          <w:bCs/>
        </w:rPr>
        <w:t>could be applied in practice</w:t>
      </w:r>
      <w:r w:rsidR="004578E6">
        <w:rPr>
          <w:b/>
          <w:bCs/>
        </w:rPr>
        <w:t xml:space="preserve"> and </w:t>
      </w:r>
      <w:r w:rsidR="009F4706">
        <w:rPr>
          <w:b/>
          <w:bCs/>
        </w:rPr>
        <w:t>on</w:t>
      </w:r>
      <w:r w:rsidR="004578E6">
        <w:rPr>
          <w:b/>
          <w:bCs/>
        </w:rPr>
        <w:t xml:space="preserve"> the impacts </w:t>
      </w:r>
      <w:r w:rsidR="009F4706">
        <w:rPr>
          <w:b/>
          <w:bCs/>
        </w:rPr>
        <w:t>of such an approach</w:t>
      </w:r>
      <w:r w:rsidRPr="0D11A420">
        <w:rPr>
          <w:b/>
          <w:bCs/>
        </w:rPr>
        <w:t>?</w:t>
      </w:r>
    </w:p>
    <w:p w14:paraId="25209483" w14:textId="610DC32A" w:rsidR="13ACA174" w:rsidRPr="008947D7" w:rsidRDefault="13ACA174" w:rsidP="0D11A420">
      <w:r w:rsidRPr="008947D7">
        <w:t>[Free text</w:t>
      </w:r>
      <w:r w:rsidR="00E068B9">
        <w:t xml:space="preserve"> box</w:t>
      </w:r>
      <w:r w:rsidRPr="008947D7">
        <w:t>]</w:t>
      </w:r>
    </w:p>
    <w:p w14:paraId="637345AF" w14:textId="0DCDABB6" w:rsidR="2B7DB9BC" w:rsidRDefault="2B7DB9BC" w:rsidP="00E71CE6">
      <w:pPr>
        <w:pStyle w:val="Heading2"/>
        <w:rPr>
          <w:highlight w:val="yellow"/>
        </w:rPr>
      </w:pPr>
      <w:bookmarkStart w:id="120" w:name="_Toc158795315"/>
      <w:bookmarkStart w:id="121" w:name="_Toc159943694"/>
      <w:r>
        <w:lastRenderedPageBreak/>
        <w:t xml:space="preserve">Label format and </w:t>
      </w:r>
      <w:proofErr w:type="gramStart"/>
      <w:r>
        <w:t>terminology</w:t>
      </w:r>
      <w:bookmarkEnd w:id="120"/>
      <w:bookmarkEnd w:id="121"/>
      <w:proofErr w:type="gramEnd"/>
      <w:r>
        <w:t xml:space="preserve"> </w:t>
      </w:r>
    </w:p>
    <w:p w14:paraId="2C98EB13" w14:textId="6ACBAC4F" w:rsidR="005C1439" w:rsidRPr="00EB688A" w:rsidRDefault="005C1439" w:rsidP="005C1439">
      <w:pPr>
        <w:rPr>
          <w:b/>
          <w:i/>
        </w:rPr>
      </w:pPr>
      <w:r>
        <w:t xml:space="preserve">Label format, design and terminology are critical for ensuring consumers can clearly understand how their food was produced and make informed choices. In the </w:t>
      </w:r>
      <w:r w:rsidR="00812654">
        <w:t>c</w:t>
      </w:r>
      <w:r w:rsidR="004E3D47">
        <w:t>all for evidence</w:t>
      </w:r>
      <w:r>
        <w:t xml:space="preserve">, we asked about the different label formats for presenting information including tiers, descriptive terms, and certification logos. Respondents raised the importance of simplifying information for consumers with clear consistent terms, avoiding overcrowded food packaging and streamlining existing on-pack labelling where possible. Many favoured the inclusion of tiering and use of colours and pictures to make the label as intuitive as possible for consumers. Our proposed reforms seek to achieve this through a clear set of standardised terms, replacing inconsistent unregulated marketing terms. </w:t>
      </w:r>
      <w:r w:rsidR="00EB688A" w:rsidRPr="008947D7">
        <w:rPr>
          <w:b/>
          <w:bCs/>
        </w:rPr>
        <w:t xml:space="preserve">We now wish to seek your views on </w:t>
      </w:r>
      <w:r w:rsidRPr="008947D7">
        <w:rPr>
          <w:b/>
          <w:bCs/>
        </w:rPr>
        <w:t xml:space="preserve">the following </w:t>
      </w:r>
      <w:r w:rsidR="00EB688A" w:rsidRPr="008947D7">
        <w:rPr>
          <w:b/>
          <w:bCs/>
        </w:rPr>
        <w:t>potential</w:t>
      </w:r>
      <w:r w:rsidRPr="008947D7">
        <w:rPr>
          <w:b/>
          <w:bCs/>
        </w:rPr>
        <w:t xml:space="preserve"> features</w:t>
      </w:r>
      <w:r w:rsidR="00EB688A" w:rsidRPr="008947D7">
        <w:rPr>
          <w:b/>
          <w:bCs/>
        </w:rPr>
        <w:t xml:space="preserve"> of a label</w:t>
      </w:r>
      <w:r w:rsidRPr="008947D7">
        <w:rPr>
          <w:b/>
          <w:bCs/>
        </w:rPr>
        <w:t>:</w:t>
      </w:r>
    </w:p>
    <w:p w14:paraId="017EF02D" w14:textId="51E50A38" w:rsidR="005C1439" w:rsidRDefault="005C1439" w:rsidP="007C6665">
      <w:pPr>
        <w:pStyle w:val="ListParagraph"/>
        <w:numPr>
          <w:ilvl w:val="0"/>
          <w:numId w:val="18"/>
        </w:numPr>
        <w:rPr>
          <w:b/>
          <w:bCs/>
          <w:szCs w:val="24"/>
        </w:rPr>
      </w:pPr>
      <w:r w:rsidRPr="0D11A420">
        <w:rPr>
          <w:b/>
          <w:bCs/>
        </w:rPr>
        <w:t>the tier of the product</w:t>
      </w:r>
    </w:p>
    <w:p w14:paraId="7DD0B1A1" w14:textId="77777777" w:rsidR="005C1439" w:rsidRDefault="005C1439" w:rsidP="007C6665">
      <w:pPr>
        <w:pStyle w:val="ListParagraph"/>
        <w:numPr>
          <w:ilvl w:val="0"/>
          <w:numId w:val="18"/>
        </w:numPr>
        <w:rPr>
          <w:b/>
          <w:bCs/>
          <w:szCs w:val="24"/>
        </w:rPr>
      </w:pPr>
      <w:r w:rsidRPr="0D11A420">
        <w:rPr>
          <w:b/>
          <w:bCs/>
        </w:rPr>
        <w:t xml:space="preserve">a colour corresponding to each </w:t>
      </w:r>
      <w:proofErr w:type="gramStart"/>
      <w:r w:rsidRPr="0D11A420">
        <w:rPr>
          <w:b/>
          <w:bCs/>
        </w:rPr>
        <w:t>tier</w:t>
      </w:r>
      <w:proofErr w:type="gramEnd"/>
    </w:p>
    <w:p w14:paraId="4A3B720A" w14:textId="77777777" w:rsidR="005C1439" w:rsidRDefault="005C1439" w:rsidP="007C6665">
      <w:pPr>
        <w:pStyle w:val="ListParagraph"/>
        <w:numPr>
          <w:ilvl w:val="0"/>
          <w:numId w:val="18"/>
        </w:numPr>
        <w:rPr>
          <w:b/>
          <w:bCs/>
          <w:szCs w:val="24"/>
        </w:rPr>
      </w:pPr>
      <w:r w:rsidRPr="0D11A420">
        <w:rPr>
          <w:b/>
          <w:bCs/>
        </w:rPr>
        <w:t>an accompanying descriptor(s)</w:t>
      </w:r>
    </w:p>
    <w:p w14:paraId="6592B515" w14:textId="77777777" w:rsidR="005C1439" w:rsidRDefault="005C1439" w:rsidP="007C6665">
      <w:pPr>
        <w:pStyle w:val="ListParagraph"/>
        <w:numPr>
          <w:ilvl w:val="0"/>
          <w:numId w:val="18"/>
        </w:numPr>
        <w:rPr>
          <w:b/>
          <w:bCs/>
          <w:szCs w:val="24"/>
        </w:rPr>
      </w:pPr>
      <w:r w:rsidRPr="0D11A420">
        <w:rPr>
          <w:b/>
          <w:bCs/>
        </w:rPr>
        <w:t>a picture illustrating method of production</w:t>
      </w:r>
    </w:p>
    <w:p w14:paraId="4839E376" w14:textId="77777777" w:rsidR="005C1439" w:rsidRDefault="005C1439" w:rsidP="007C6665">
      <w:pPr>
        <w:pStyle w:val="ListParagraph"/>
        <w:numPr>
          <w:ilvl w:val="0"/>
          <w:numId w:val="18"/>
        </w:numPr>
        <w:rPr>
          <w:b/>
          <w:bCs/>
          <w:szCs w:val="24"/>
        </w:rPr>
      </w:pPr>
      <w:r w:rsidRPr="0D11A420">
        <w:rPr>
          <w:b/>
          <w:bCs/>
        </w:rPr>
        <w:t xml:space="preserve">space for an assurance scheme logo to be voluntarily </w:t>
      </w:r>
      <w:proofErr w:type="gramStart"/>
      <w:r w:rsidRPr="0D11A420">
        <w:rPr>
          <w:b/>
          <w:bCs/>
        </w:rPr>
        <w:t>included</w:t>
      </w:r>
      <w:proofErr w:type="gramEnd"/>
    </w:p>
    <w:p w14:paraId="6FD7F0DE" w14:textId="0BCB5BFB" w:rsidR="005C1439" w:rsidRDefault="005C1439" w:rsidP="005C1439">
      <w:r>
        <w:t xml:space="preserve">There are a range of options for each </w:t>
      </w:r>
      <w:proofErr w:type="gramStart"/>
      <w:r>
        <w:t>feature</w:t>
      </w:r>
      <w:proofErr w:type="gramEnd"/>
      <w:r>
        <w:t xml:space="preserve"> and we are seeking your input on these. We understand that many of those responding to this consultation, </w:t>
      </w:r>
      <w:r w:rsidR="13323571">
        <w:t>for example,</w:t>
      </w:r>
      <w:r>
        <w:t xml:space="preserve"> retailers, consumer groups and welfare organisations, may already have extensive consumer research on label design. We welcome submission of any such data so that we can consider and build on this to further refine label design.</w:t>
      </w:r>
    </w:p>
    <w:p w14:paraId="3C688C62" w14:textId="6C78A405" w:rsidR="00EF7D71" w:rsidRPr="00CC53D4" w:rsidRDefault="00EF7D71" w:rsidP="005C1439">
      <w:pPr>
        <w:rPr>
          <w:u w:val="single"/>
        </w:rPr>
      </w:pPr>
      <w:r w:rsidRPr="00CC53D4">
        <w:rPr>
          <w:u w:val="single"/>
        </w:rPr>
        <w:t>On (a) the tier of the product:</w:t>
      </w:r>
    </w:p>
    <w:p w14:paraId="5B3BADBC" w14:textId="3FCF206E" w:rsidR="00EF7D71" w:rsidRDefault="00EF7D71" w:rsidP="00EF7D71">
      <w:pPr>
        <w:rPr>
          <w:b/>
          <w:bCs/>
        </w:rPr>
      </w:pPr>
      <w:r w:rsidRPr="61F23F9E">
        <w:rPr>
          <w:b/>
          <w:bCs/>
        </w:rPr>
        <w:t xml:space="preserve">Question </w:t>
      </w:r>
      <w:r w:rsidR="003E295E">
        <w:rPr>
          <w:b/>
          <w:bCs/>
        </w:rPr>
        <w:t>5</w:t>
      </w:r>
      <w:r w:rsidR="00A958AB">
        <w:rPr>
          <w:b/>
          <w:bCs/>
        </w:rPr>
        <w:t>5</w:t>
      </w:r>
      <w:r w:rsidR="36A738C6" w:rsidRPr="6D0D9CED">
        <w:rPr>
          <w:b/>
          <w:bCs/>
        </w:rPr>
        <w:t xml:space="preserve"> a</w:t>
      </w:r>
      <w:r w:rsidRPr="61F23F9E">
        <w:rPr>
          <w:b/>
          <w:bCs/>
        </w:rPr>
        <w:t>) Which of the following would be most effective for presenting the tier of the product on a label? Please select one of the following:</w:t>
      </w:r>
    </w:p>
    <w:p w14:paraId="1B84F385" w14:textId="59CD2997" w:rsidR="00EF7D71" w:rsidRPr="008947D7" w:rsidRDefault="00EF7D71" w:rsidP="00EF7D71">
      <w:r w:rsidRPr="008947D7">
        <w:t>[Numbers</w:t>
      </w:r>
      <w:r w:rsidR="009644E3">
        <w:t xml:space="preserve"> /</w:t>
      </w:r>
      <w:r w:rsidRPr="008947D7">
        <w:t xml:space="preserve"> Letters</w:t>
      </w:r>
      <w:r w:rsidR="009644E3">
        <w:t xml:space="preserve"> /</w:t>
      </w:r>
      <w:r w:rsidRPr="008947D7">
        <w:t xml:space="preserve"> Stars</w:t>
      </w:r>
      <w:r w:rsidR="009644E3">
        <w:t xml:space="preserve"> /</w:t>
      </w:r>
      <w:r w:rsidRPr="008947D7">
        <w:t xml:space="preserve"> Alternative option</w:t>
      </w:r>
      <w:r w:rsidR="003A0DE4">
        <w:t xml:space="preserve"> /</w:t>
      </w:r>
      <w:r w:rsidRPr="008947D7">
        <w:t xml:space="preserve"> I don’t want to see the tier included in the label format</w:t>
      </w:r>
      <w:r w:rsidR="002655A6">
        <w:t xml:space="preserve"> / Don’t know</w:t>
      </w:r>
      <w:r w:rsidRPr="008947D7">
        <w:t>]</w:t>
      </w:r>
    </w:p>
    <w:p w14:paraId="567EF036" w14:textId="356C373B" w:rsidR="00EF7D71" w:rsidRDefault="00EF7D71" w:rsidP="00EF7D71">
      <w:pPr>
        <w:rPr>
          <w:b/>
          <w:bCs/>
        </w:rPr>
      </w:pPr>
      <w:r w:rsidRPr="66781C82">
        <w:rPr>
          <w:b/>
          <w:bCs/>
        </w:rPr>
        <w:t xml:space="preserve">Question </w:t>
      </w:r>
      <w:r w:rsidR="003E295E" w:rsidRPr="66781C82">
        <w:rPr>
          <w:b/>
          <w:bCs/>
        </w:rPr>
        <w:t>5</w:t>
      </w:r>
      <w:r w:rsidR="00A958AB">
        <w:rPr>
          <w:b/>
          <w:bCs/>
        </w:rPr>
        <w:t>5</w:t>
      </w:r>
      <w:r w:rsidR="003E295E" w:rsidRPr="66781C82">
        <w:rPr>
          <w:b/>
          <w:bCs/>
        </w:rPr>
        <w:t xml:space="preserve"> </w:t>
      </w:r>
      <w:r w:rsidRPr="66781C82">
        <w:rPr>
          <w:b/>
          <w:bCs/>
        </w:rPr>
        <w:t>b) Please explain why this is your preferred option and share any additional detail on your choice (</w:t>
      </w:r>
      <w:r w:rsidR="632B029E" w:rsidRPr="66781C82">
        <w:rPr>
          <w:b/>
          <w:bCs/>
        </w:rPr>
        <w:t>for example,</w:t>
      </w:r>
      <w:r w:rsidRPr="66781C82">
        <w:rPr>
          <w:b/>
          <w:bCs/>
        </w:rPr>
        <w:t xml:space="preserve"> the specific numbers to use for each tier) and any relevant supporting evidence.</w:t>
      </w:r>
    </w:p>
    <w:p w14:paraId="5ED2189D" w14:textId="129694A0" w:rsidR="00EF7D71" w:rsidRPr="008947D7" w:rsidRDefault="00EF7D71" w:rsidP="00EF7D71">
      <w:r w:rsidRPr="008947D7">
        <w:t>[Free text</w:t>
      </w:r>
      <w:r w:rsidR="00E068B9">
        <w:t xml:space="preserve"> box</w:t>
      </w:r>
      <w:r w:rsidRPr="008947D7">
        <w:t>]</w:t>
      </w:r>
    </w:p>
    <w:p w14:paraId="24519540" w14:textId="0D0B6401" w:rsidR="00EF7D71" w:rsidRPr="00CC53D4" w:rsidRDefault="00D7260D" w:rsidP="005C1439">
      <w:pPr>
        <w:rPr>
          <w:u w:val="single"/>
        </w:rPr>
      </w:pPr>
      <w:r w:rsidRPr="00CC53D4">
        <w:rPr>
          <w:u w:val="single"/>
        </w:rPr>
        <w:t>On (b)</w:t>
      </w:r>
      <w:r w:rsidR="00210EB2" w:rsidRPr="00CC53D4">
        <w:rPr>
          <w:u w:val="single"/>
        </w:rPr>
        <w:t xml:space="preserve"> a colour corresponding to each tier</w:t>
      </w:r>
      <w:r w:rsidR="00BB3484" w:rsidRPr="00CC53D4">
        <w:rPr>
          <w:u w:val="single"/>
        </w:rPr>
        <w:t>:</w:t>
      </w:r>
    </w:p>
    <w:p w14:paraId="57D353C6" w14:textId="4F24D79B" w:rsidR="00EC5CBB" w:rsidRDefault="00BB3484" w:rsidP="00EC5CBB">
      <w:pPr>
        <w:rPr>
          <w:b/>
          <w:bCs/>
        </w:rPr>
      </w:pPr>
      <w:r w:rsidRPr="0D11A420">
        <w:rPr>
          <w:b/>
          <w:bCs/>
        </w:rPr>
        <w:t xml:space="preserve">Question </w:t>
      </w:r>
      <w:r w:rsidR="0030316E">
        <w:rPr>
          <w:b/>
          <w:bCs/>
        </w:rPr>
        <w:t>5</w:t>
      </w:r>
      <w:r w:rsidR="00A958AB">
        <w:rPr>
          <w:b/>
          <w:bCs/>
        </w:rPr>
        <w:t>6</w:t>
      </w:r>
      <w:r w:rsidR="12759723" w:rsidRPr="5CBC4785">
        <w:rPr>
          <w:b/>
          <w:bCs/>
        </w:rPr>
        <w:t xml:space="preserve"> </w:t>
      </w:r>
      <w:r w:rsidR="12759723" w:rsidRPr="61E4AA1B">
        <w:rPr>
          <w:b/>
          <w:bCs/>
        </w:rPr>
        <w:t>a)</w:t>
      </w:r>
      <w:r w:rsidRPr="0D11A420">
        <w:rPr>
          <w:b/>
          <w:bCs/>
        </w:rPr>
        <w:t xml:space="preserve"> </w:t>
      </w:r>
      <w:r w:rsidR="00EC5CBB" w:rsidRPr="0D11A420">
        <w:rPr>
          <w:b/>
          <w:bCs/>
        </w:rPr>
        <w:t xml:space="preserve">Do you </w:t>
      </w:r>
      <w:r w:rsidR="00EB2557">
        <w:rPr>
          <w:b/>
          <w:bCs/>
        </w:rPr>
        <w:t>feel that</w:t>
      </w:r>
      <w:r w:rsidR="00FF5458">
        <w:rPr>
          <w:b/>
          <w:bCs/>
        </w:rPr>
        <w:t xml:space="preserve"> the label should include colours </w:t>
      </w:r>
      <w:r w:rsidR="00AB4218">
        <w:rPr>
          <w:b/>
          <w:bCs/>
        </w:rPr>
        <w:t>corresponding to each tier?</w:t>
      </w:r>
      <w:r w:rsidR="00EC5CBB" w:rsidRPr="0D11A420">
        <w:rPr>
          <w:b/>
          <w:bCs/>
        </w:rPr>
        <w:t xml:space="preserve"> </w:t>
      </w:r>
    </w:p>
    <w:p w14:paraId="42C0265D" w14:textId="597F779C" w:rsidR="00EC5CBB" w:rsidRPr="00EA3C1A" w:rsidRDefault="00AB4218" w:rsidP="00BB3484">
      <w:pPr>
        <w:rPr>
          <w:b/>
          <w:bCs/>
        </w:rPr>
      </w:pPr>
      <w:r w:rsidRPr="008947D7">
        <w:t>[</w:t>
      </w:r>
      <w:r w:rsidR="00E66E86">
        <w:t>Y</w:t>
      </w:r>
      <w:r w:rsidRPr="008947D7">
        <w:t>es, it is important for colours to be included</w:t>
      </w:r>
      <w:r w:rsidR="002655A6">
        <w:t xml:space="preserve"> /</w:t>
      </w:r>
      <w:r w:rsidRPr="008947D7">
        <w:t xml:space="preserve"> </w:t>
      </w:r>
      <w:r w:rsidR="00E66E86">
        <w:t>N</w:t>
      </w:r>
      <w:r w:rsidRPr="008947D7">
        <w:t>o, it is not important for colours to be included</w:t>
      </w:r>
      <w:r w:rsidR="002655A6">
        <w:t xml:space="preserve"> /</w:t>
      </w:r>
      <w:r w:rsidRPr="008947D7">
        <w:t xml:space="preserve"> </w:t>
      </w:r>
      <w:r w:rsidR="00E66E86">
        <w:t>D</w:t>
      </w:r>
      <w:r w:rsidRPr="008947D7">
        <w:t>on’t know]</w:t>
      </w:r>
    </w:p>
    <w:p w14:paraId="4C0517A5" w14:textId="53703644" w:rsidR="00BB3484" w:rsidRDefault="00AB4218" w:rsidP="00BB3484">
      <w:pPr>
        <w:rPr>
          <w:b/>
          <w:bCs/>
        </w:rPr>
      </w:pPr>
      <w:r>
        <w:rPr>
          <w:b/>
          <w:bCs/>
        </w:rPr>
        <w:lastRenderedPageBreak/>
        <w:t xml:space="preserve">Question </w:t>
      </w:r>
      <w:r w:rsidR="000609C2">
        <w:rPr>
          <w:b/>
          <w:bCs/>
        </w:rPr>
        <w:t>5</w:t>
      </w:r>
      <w:r w:rsidR="00A958AB">
        <w:rPr>
          <w:b/>
          <w:bCs/>
        </w:rPr>
        <w:t>6</w:t>
      </w:r>
      <w:r w:rsidR="1CDBB6F6" w:rsidRPr="335A95D6">
        <w:rPr>
          <w:b/>
          <w:bCs/>
        </w:rPr>
        <w:t xml:space="preserve"> </w:t>
      </w:r>
      <w:r w:rsidR="597879F5" w:rsidRPr="47BA3EB5">
        <w:rPr>
          <w:b/>
          <w:bCs/>
        </w:rPr>
        <w:t>b</w:t>
      </w:r>
      <w:r>
        <w:rPr>
          <w:b/>
          <w:bCs/>
        </w:rPr>
        <w:t>)</w:t>
      </w:r>
      <w:r w:rsidR="00427FB8">
        <w:rPr>
          <w:b/>
          <w:bCs/>
        </w:rPr>
        <w:t xml:space="preserve"> If yes, p</w:t>
      </w:r>
      <w:r w:rsidR="00BB3484" w:rsidRPr="0D11A420">
        <w:rPr>
          <w:b/>
          <w:bCs/>
        </w:rPr>
        <w:t>lease provide colour suggestions for each tier.</w:t>
      </w:r>
    </w:p>
    <w:p w14:paraId="7A68E63C" w14:textId="2F397FB0" w:rsidR="00BB3484" w:rsidRPr="008947D7" w:rsidRDefault="00BB3484" w:rsidP="00BB3484">
      <w:r w:rsidRPr="008947D7">
        <w:t>[Free text</w:t>
      </w:r>
      <w:r w:rsidR="00BC0C89">
        <w:t xml:space="preserve"> box</w:t>
      </w:r>
      <w:r w:rsidRPr="008947D7">
        <w:t>]</w:t>
      </w:r>
    </w:p>
    <w:p w14:paraId="35C5572A" w14:textId="12DEAA32" w:rsidR="00427FB8" w:rsidRDefault="00427FB8" w:rsidP="00BB3484">
      <w:pPr>
        <w:rPr>
          <w:b/>
          <w:bCs/>
        </w:rPr>
      </w:pPr>
      <w:r>
        <w:rPr>
          <w:b/>
          <w:bCs/>
        </w:rPr>
        <w:t xml:space="preserve">Question </w:t>
      </w:r>
      <w:r w:rsidR="000609C2">
        <w:rPr>
          <w:b/>
          <w:bCs/>
        </w:rPr>
        <w:t>5</w:t>
      </w:r>
      <w:r w:rsidR="00A958AB">
        <w:rPr>
          <w:b/>
          <w:bCs/>
        </w:rPr>
        <w:t>6</w:t>
      </w:r>
      <w:r w:rsidR="4E172FCA" w:rsidRPr="56B8F3C7">
        <w:rPr>
          <w:b/>
          <w:bCs/>
        </w:rPr>
        <w:t xml:space="preserve"> c</w:t>
      </w:r>
      <w:r>
        <w:rPr>
          <w:b/>
          <w:bCs/>
        </w:rPr>
        <w:t>) Are there any impacts of inclusion of colour which should be considered?</w:t>
      </w:r>
    </w:p>
    <w:p w14:paraId="17726C7D" w14:textId="6AABCAB6" w:rsidR="00427FB8" w:rsidRPr="008947D7" w:rsidRDefault="00427FB8" w:rsidP="00BB3484">
      <w:r w:rsidRPr="008947D7">
        <w:t>[Free text</w:t>
      </w:r>
      <w:r w:rsidR="00BC0C89">
        <w:t xml:space="preserve"> box</w:t>
      </w:r>
      <w:r w:rsidRPr="008947D7">
        <w:t>]</w:t>
      </w:r>
    </w:p>
    <w:p w14:paraId="7DD3EF2B" w14:textId="528A7564" w:rsidR="00BB3484" w:rsidRPr="00CC53D4" w:rsidRDefault="000A2A10" w:rsidP="005C1439">
      <w:pPr>
        <w:rPr>
          <w:u w:val="single"/>
        </w:rPr>
      </w:pPr>
      <w:r w:rsidRPr="00CC53D4">
        <w:rPr>
          <w:u w:val="single"/>
        </w:rPr>
        <w:t xml:space="preserve">On </w:t>
      </w:r>
      <w:r w:rsidR="0014538C" w:rsidRPr="00CC53D4">
        <w:rPr>
          <w:u w:val="single"/>
        </w:rPr>
        <w:t>(c) an accompanying descriptor(s)</w:t>
      </w:r>
      <w:r w:rsidR="00C931BC" w:rsidRPr="00CC53D4">
        <w:rPr>
          <w:u w:val="single"/>
        </w:rPr>
        <w:t>:</w:t>
      </w:r>
    </w:p>
    <w:p w14:paraId="032AC8BD" w14:textId="7052B930" w:rsidR="005C1439" w:rsidRDefault="005C1439" w:rsidP="005C1439">
      <w:r>
        <w:t xml:space="preserve">In the </w:t>
      </w:r>
      <w:r w:rsidR="00812654">
        <w:t>c</w:t>
      </w:r>
      <w:r w:rsidR="004E3D47">
        <w:t>all for evidence</w:t>
      </w:r>
      <w:r>
        <w:t>, we asked about whether the label should include terminology describing method of production (</w:t>
      </w:r>
      <w:r w:rsidR="0D08097C">
        <w:t>for example,</w:t>
      </w:r>
      <w:r>
        <w:t xml:space="preserve"> free range) and/or level of welfare (</w:t>
      </w:r>
      <w:r w:rsidR="711653DB">
        <w:t>for example,</w:t>
      </w:r>
      <w:r>
        <w:t xml:space="preserve"> good, </w:t>
      </w:r>
      <w:r w:rsidR="001A26E1">
        <w:t>high</w:t>
      </w:r>
      <w:r>
        <w:t>).</w:t>
      </w:r>
      <w:r w:rsidR="00A46E9C">
        <w:t xml:space="preserve"> </w:t>
      </w:r>
      <w:r w:rsidR="001A26E1">
        <w:t>V</w:t>
      </w:r>
      <w:r w:rsidR="00B7079F">
        <w:t xml:space="preserve">iews from the </w:t>
      </w:r>
      <w:r w:rsidR="00812654">
        <w:t>c</w:t>
      </w:r>
      <w:r w:rsidR="004E3D47">
        <w:t>all for evidence</w:t>
      </w:r>
      <w:r w:rsidR="00B7079F">
        <w:t xml:space="preserve"> were inconclusive</w:t>
      </w:r>
      <w:r w:rsidR="00907D43">
        <w:t>.</w:t>
      </w:r>
      <w:r>
        <w:t xml:space="preserve"> </w:t>
      </w:r>
      <w:r w:rsidR="008A415C">
        <w:t>We</w:t>
      </w:r>
      <w:r>
        <w:t xml:space="preserve"> are </w:t>
      </w:r>
      <w:r w:rsidR="001A26E1">
        <w:t xml:space="preserve">now </w:t>
      </w:r>
      <w:r>
        <w:t>seeking views on the specific terminology to describe each tier, including any consumer research that can be shared. We understand the following factors may be important to consider:</w:t>
      </w:r>
    </w:p>
    <w:p w14:paraId="1B63A42C" w14:textId="0EEBFD3A" w:rsidR="005C1439" w:rsidRPr="00CC53D4" w:rsidRDefault="0007632D" w:rsidP="00CC53D4">
      <w:pPr>
        <w:pStyle w:val="ListParagraph"/>
        <w:numPr>
          <w:ilvl w:val="0"/>
          <w:numId w:val="28"/>
        </w:numPr>
        <w:rPr>
          <w:rFonts w:cs="Arial"/>
          <w:color w:val="000000" w:themeColor="text1"/>
        </w:rPr>
      </w:pPr>
      <w:r>
        <w:rPr>
          <w:rFonts w:cs="Arial"/>
          <w:color w:val="000000" w:themeColor="text1"/>
        </w:rPr>
        <w:t>c</w:t>
      </w:r>
      <w:r w:rsidR="005C1439" w:rsidRPr="00CC53D4">
        <w:rPr>
          <w:rFonts w:cs="Arial"/>
          <w:color w:val="000000" w:themeColor="text1"/>
        </w:rPr>
        <w:t>omparability of terminology between species</w:t>
      </w:r>
    </w:p>
    <w:p w14:paraId="589DF797" w14:textId="0E5E5C63" w:rsidR="005C1439" w:rsidRPr="00CC53D4" w:rsidRDefault="0007632D" w:rsidP="00CC53D4">
      <w:pPr>
        <w:pStyle w:val="ListParagraph"/>
        <w:numPr>
          <w:ilvl w:val="0"/>
          <w:numId w:val="28"/>
        </w:numPr>
        <w:rPr>
          <w:rFonts w:cs="Arial"/>
          <w:color w:val="000000" w:themeColor="text1"/>
        </w:rPr>
      </w:pPr>
      <w:r>
        <w:rPr>
          <w:rFonts w:cs="Arial"/>
          <w:color w:val="000000" w:themeColor="text1"/>
        </w:rPr>
        <w:t>l</w:t>
      </w:r>
      <w:r w:rsidR="005C1439" w:rsidRPr="00CC53D4">
        <w:rPr>
          <w:rFonts w:cs="Arial"/>
          <w:color w:val="000000" w:themeColor="text1"/>
        </w:rPr>
        <w:t>evel of consumer understanding of existing terms in use</w:t>
      </w:r>
    </w:p>
    <w:p w14:paraId="3F3030E6" w14:textId="550AEBEC" w:rsidR="005C1439" w:rsidRPr="00CC53D4" w:rsidRDefault="0007632D" w:rsidP="00CC53D4">
      <w:pPr>
        <w:pStyle w:val="ListParagraph"/>
        <w:numPr>
          <w:ilvl w:val="0"/>
          <w:numId w:val="28"/>
        </w:numPr>
        <w:rPr>
          <w:rFonts w:cs="Arial"/>
          <w:color w:val="000000" w:themeColor="text1"/>
        </w:rPr>
      </w:pPr>
      <w:r>
        <w:rPr>
          <w:rFonts w:cs="Arial"/>
          <w:color w:val="000000" w:themeColor="text1"/>
        </w:rPr>
        <w:t>i</w:t>
      </w:r>
      <w:r w:rsidR="005C1439" w:rsidRPr="00CC53D4">
        <w:rPr>
          <w:rFonts w:cs="Arial"/>
          <w:color w:val="000000" w:themeColor="text1"/>
        </w:rPr>
        <w:t xml:space="preserve">mportance of keeping terminology similar to that used </w:t>
      </w:r>
      <w:proofErr w:type="gramStart"/>
      <w:r w:rsidR="005C1439" w:rsidRPr="00CC53D4">
        <w:rPr>
          <w:rFonts w:cs="Arial"/>
          <w:color w:val="000000" w:themeColor="text1"/>
        </w:rPr>
        <w:t>today</w:t>
      </w:r>
      <w:proofErr w:type="gramEnd"/>
    </w:p>
    <w:p w14:paraId="36D0C79D" w14:textId="1F09B226" w:rsidR="005C1439" w:rsidRPr="00CC53D4" w:rsidRDefault="0007632D" w:rsidP="00CC53D4">
      <w:pPr>
        <w:pStyle w:val="ListParagraph"/>
        <w:numPr>
          <w:ilvl w:val="0"/>
          <w:numId w:val="28"/>
        </w:numPr>
        <w:rPr>
          <w:rFonts w:cs="Arial"/>
          <w:color w:val="000000" w:themeColor="text1"/>
        </w:rPr>
      </w:pPr>
      <w:r>
        <w:rPr>
          <w:rFonts w:cs="Arial"/>
          <w:color w:val="000000" w:themeColor="text1"/>
        </w:rPr>
        <w:t>c</w:t>
      </w:r>
      <w:r w:rsidR="005C1439" w:rsidRPr="00CC53D4">
        <w:rPr>
          <w:rFonts w:cs="Arial"/>
          <w:color w:val="000000" w:themeColor="text1"/>
        </w:rPr>
        <w:t xml:space="preserve">onsumer understanding of what constitutes good welfare, and how that interacts with different production </w:t>
      </w:r>
      <w:proofErr w:type="gramStart"/>
      <w:r w:rsidR="005C1439" w:rsidRPr="00CC53D4">
        <w:rPr>
          <w:rFonts w:cs="Arial"/>
          <w:color w:val="000000" w:themeColor="text1"/>
        </w:rPr>
        <w:t>systems</w:t>
      </w:r>
      <w:proofErr w:type="gramEnd"/>
    </w:p>
    <w:p w14:paraId="0286A6A2" w14:textId="5204277B" w:rsidR="005C1439" w:rsidRPr="00CC53D4" w:rsidRDefault="0007632D" w:rsidP="00CC53D4">
      <w:pPr>
        <w:pStyle w:val="ListParagraph"/>
        <w:numPr>
          <w:ilvl w:val="0"/>
          <w:numId w:val="28"/>
        </w:numPr>
        <w:rPr>
          <w:rFonts w:cs="Arial"/>
          <w:color w:val="000000" w:themeColor="text1"/>
        </w:rPr>
      </w:pPr>
      <w:r>
        <w:rPr>
          <w:rFonts w:cs="Arial"/>
          <w:color w:val="000000" w:themeColor="text1"/>
        </w:rPr>
        <w:t>t</w:t>
      </w:r>
      <w:r w:rsidR="005C1439" w:rsidRPr="00CC53D4">
        <w:rPr>
          <w:rFonts w:cs="Arial"/>
          <w:color w:val="000000" w:themeColor="text1"/>
        </w:rPr>
        <w:t xml:space="preserve">he balance between full transparency and clear understanding, to make easier </w:t>
      </w:r>
      <w:proofErr w:type="gramStart"/>
      <w:r w:rsidR="005C1439" w:rsidRPr="00CC53D4">
        <w:rPr>
          <w:rFonts w:cs="Arial"/>
          <w:color w:val="000000" w:themeColor="text1"/>
        </w:rPr>
        <w:t>choices</w:t>
      </w:r>
      <w:proofErr w:type="gramEnd"/>
      <w:r w:rsidR="005C1439" w:rsidRPr="00CC53D4">
        <w:rPr>
          <w:rFonts w:cs="Arial"/>
          <w:color w:val="000000" w:themeColor="text1"/>
        </w:rPr>
        <w:t xml:space="preserve"> </w:t>
      </w:r>
    </w:p>
    <w:p w14:paraId="02B34B1B" w14:textId="046B850F" w:rsidR="005C1439" w:rsidRPr="00CC53D4" w:rsidRDefault="0007632D" w:rsidP="00CC53D4">
      <w:pPr>
        <w:pStyle w:val="ListParagraph"/>
        <w:numPr>
          <w:ilvl w:val="0"/>
          <w:numId w:val="28"/>
        </w:numPr>
        <w:rPr>
          <w:rFonts w:cs="Arial"/>
          <w:color w:val="000000" w:themeColor="text1"/>
        </w:rPr>
      </w:pPr>
      <w:r>
        <w:rPr>
          <w:rFonts w:cs="Arial"/>
          <w:color w:val="000000" w:themeColor="text1"/>
        </w:rPr>
        <w:t>t</w:t>
      </w:r>
      <w:r w:rsidR="005C1439" w:rsidRPr="66781C82">
        <w:rPr>
          <w:rFonts w:cs="Arial"/>
          <w:color w:val="000000" w:themeColor="text1"/>
        </w:rPr>
        <w:t>erms which fairly reflect farming practices and enable positive communication of high</w:t>
      </w:r>
      <w:r w:rsidR="21C4D33B" w:rsidRPr="66781C82">
        <w:rPr>
          <w:rFonts w:cs="Arial"/>
          <w:color w:val="000000" w:themeColor="text1"/>
        </w:rPr>
        <w:t>er</w:t>
      </w:r>
      <w:r w:rsidR="005C1439" w:rsidRPr="66781C82">
        <w:rPr>
          <w:rFonts w:cs="Arial"/>
          <w:color w:val="000000" w:themeColor="text1"/>
        </w:rPr>
        <w:t xml:space="preserve"> welfare </w:t>
      </w:r>
      <w:proofErr w:type="gramStart"/>
      <w:r w:rsidR="005C1439" w:rsidRPr="66781C82">
        <w:rPr>
          <w:rFonts w:cs="Arial"/>
          <w:color w:val="000000" w:themeColor="text1"/>
        </w:rPr>
        <w:t>standards</w:t>
      </w:r>
      <w:proofErr w:type="gramEnd"/>
    </w:p>
    <w:p w14:paraId="3354EB68" w14:textId="2BDC4F17" w:rsidR="005C1439" w:rsidRPr="001F1332" w:rsidRDefault="0007632D" w:rsidP="007C6665">
      <w:pPr>
        <w:pStyle w:val="ListParagraph"/>
        <w:numPr>
          <w:ilvl w:val="0"/>
          <w:numId w:val="17"/>
        </w:numPr>
      </w:pPr>
      <w:r>
        <w:t>t</w:t>
      </w:r>
      <w:r w:rsidR="005C1439">
        <w:t>he ability to update the underpinning standards without needing to update the label terminology, for example, if we move to a more outcomes-focused system.</w:t>
      </w:r>
    </w:p>
    <w:p w14:paraId="5BD7BFC7" w14:textId="320025C8" w:rsidR="005C1439" w:rsidRDefault="005C1439" w:rsidP="005C1439">
      <w:pPr>
        <w:rPr>
          <w:color w:val="7F7F7F" w:themeColor="text1" w:themeTint="80"/>
        </w:rPr>
      </w:pPr>
      <w:r>
        <w:t>It would be important to choose terminology that allows products in NI to continue to comply with EU food law, such as marketing standards for eggs and poultry</w:t>
      </w:r>
      <w:r w:rsidR="00885B8A">
        <w:t xml:space="preserve"> </w:t>
      </w:r>
      <w:r>
        <w:t>meat, if the proposed reforms are taken forward.</w:t>
      </w:r>
      <w:r w:rsidDel="00EF71BB">
        <w:t xml:space="preserve"> </w:t>
      </w:r>
    </w:p>
    <w:p w14:paraId="7EE52708" w14:textId="6C5C3667" w:rsidR="005C1439" w:rsidRDefault="005C1439" w:rsidP="005C1439">
      <w:r>
        <w:t xml:space="preserve">Some examples of possible terms are provided in the table below based on the draft standards found in </w:t>
      </w:r>
      <w:r w:rsidRPr="008947D7">
        <w:rPr>
          <w:iCs/>
        </w:rPr>
        <w:t>Annex B</w:t>
      </w:r>
      <w:r>
        <w:t>.</w:t>
      </w:r>
    </w:p>
    <w:tbl>
      <w:tblPr>
        <w:tblStyle w:val="TableGrid"/>
        <w:tblW w:w="9631" w:type="dxa"/>
        <w:tblLayout w:type="fixed"/>
        <w:tblLook w:val="06A0" w:firstRow="1" w:lastRow="0" w:firstColumn="1" w:lastColumn="0" w:noHBand="1" w:noVBand="1"/>
      </w:tblPr>
      <w:tblGrid>
        <w:gridCol w:w="360"/>
        <w:gridCol w:w="1721"/>
        <w:gridCol w:w="157"/>
        <w:gridCol w:w="1710"/>
        <w:gridCol w:w="435"/>
        <w:gridCol w:w="2287"/>
        <w:gridCol w:w="1468"/>
        <w:gridCol w:w="1493"/>
      </w:tblGrid>
      <w:tr w:rsidR="005C1439" w14:paraId="345D9EEA"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dxa"/>
          </w:tcPr>
          <w:p w14:paraId="381753C5" w14:textId="77777777" w:rsidR="005C1439" w:rsidRDefault="005C1439">
            <w:pPr>
              <w:rPr>
                <w:b w:val="0"/>
              </w:rPr>
            </w:pPr>
          </w:p>
        </w:tc>
        <w:tc>
          <w:tcPr>
            <w:tcW w:w="1721" w:type="dxa"/>
          </w:tcPr>
          <w:p w14:paraId="71F57BC3" w14:textId="76A738C2" w:rsidR="005C1439" w:rsidRDefault="005C1439">
            <w:pPr>
              <w:jc w:val="center"/>
              <w:cnfStyle w:val="100000000000" w:firstRow="1" w:lastRow="0" w:firstColumn="0" w:lastColumn="0" w:oddVBand="0" w:evenVBand="0" w:oddHBand="0" w:evenHBand="0" w:firstRowFirstColumn="0" w:firstRowLastColumn="0" w:lastRowFirstColumn="0" w:lastRowLastColumn="0"/>
            </w:pPr>
            <w:r w:rsidRPr="1EE805DE">
              <w:t>Level of Welfare Term</w:t>
            </w:r>
          </w:p>
        </w:tc>
        <w:tc>
          <w:tcPr>
            <w:tcW w:w="157" w:type="dxa"/>
            <w:vMerge w:val="restart"/>
          </w:tcPr>
          <w:p w14:paraId="7199E7D1" w14:textId="77777777" w:rsidR="005C1439" w:rsidRDefault="005C1439">
            <w:pPr>
              <w:jc w:val="center"/>
              <w:cnfStyle w:val="100000000000" w:firstRow="1" w:lastRow="0" w:firstColumn="0" w:lastColumn="0" w:oddVBand="0" w:evenVBand="0" w:oddHBand="0" w:evenHBand="0" w:firstRowFirstColumn="0" w:firstRowLastColumn="0" w:lastRowFirstColumn="0" w:lastRowLastColumn="0"/>
            </w:pPr>
          </w:p>
        </w:tc>
        <w:tc>
          <w:tcPr>
            <w:tcW w:w="7393" w:type="dxa"/>
            <w:gridSpan w:val="5"/>
          </w:tcPr>
          <w:p w14:paraId="385F200F" w14:textId="77777777" w:rsidR="005C1439" w:rsidRDefault="005C1439">
            <w:pPr>
              <w:jc w:val="center"/>
              <w:cnfStyle w:val="100000000000" w:firstRow="1" w:lastRow="0" w:firstColumn="0" w:lastColumn="0" w:oddVBand="0" w:evenVBand="0" w:oddHBand="0" w:evenHBand="0" w:firstRowFirstColumn="0" w:firstRowLastColumn="0" w:lastRowFirstColumn="0" w:lastRowLastColumn="0"/>
            </w:pPr>
            <w:r w:rsidRPr="1EE805DE">
              <w:t>Method of Production Term</w:t>
            </w:r>
          </w:p>
        </w:tc>
      </w:tr>
      <w:tr w:rsidR="005C1439" w14:paraId="7F5A9676" w14:textId="77777777">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06A64B15" w14:textId="77777777" w:rsidR="005C1439" w:rsidRDefault="005C1439">
            <w:pPr>
              <w:rPr>
                <w:b w:val="0"/>
              </w:rPr>
            </w:pPr>
          </w:p>
        </w:tc>
        <w:tc>
          <w:tcPr>
            <w:tcW w:w="1721" w:type="dxa"/>
          </w:tcPr>
          <w:p w14:paraId="349B1077"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rPr>
                <w:b/>
                <w:bCs/>
              </w:rPr>
            </w:pPr>
            <w:r w:rsidRPr="0D11A420">
              <w:rPr>
                <w:b/>
                <w:bCs/>
              </w:rPr>
              <w:t xml:space="preserve">Pork, </w:t>
            </w:r>
            <w:proofErr w:type="gramStart"/>
            <w:r w:rsidRPr="0D11A420">
              <w:rPr>
                <w:b/>
                <w:bCs/>
              </w:rPr>
              <w:t>chicken</w:t>
            </w:r>
            <w:proofErr w:type="gramEnd"/>
            <w:r w:rsidRPr="0D11A420">
              <w:rPr>
                <w:b/>
                <w:bCs/>
              </w:rPr>
              <w:t xml:space="preserve"> and eggs</w:t>
            </w:r>
          </w:p>
        </w:tc>
        <w:tc>
          <w:tcPr>
            <w:tcW w:w="157" w:type="dxa"/>
            <w:vMerge/>
          </w:tcPr>
          <w:p w14:paraId="3BD362AC"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1710" w:type="dxa"/>
          </w:tcPr>
          <w:p w14:paraId="377D383A"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rPr>
                <w:b/>
                <w:bCs/>
              </w:rPr>
            </w:pPr>
            <w:r w:rsidRPr="0D11A420">
              <w:rPr>
                <w:b/>
                <w:bCs/>
              </w:rPr>
              <w:t xml:space="preserve">Pork, </w:t>
            </w:r>
            <w:proofErr w:type="gramStart"/>
            <w:r w:rsidRPr="0D11A420">
              <w:rPr>
                <w:b/>
                <w:bCs/>
              </w:rPr>
              <w:t>chicken</w:t>
            </w:r>
            <w:proofErr w:type="gramEnd"/>
            <w:r w:rsidRPr="0D11A420">
              <w:rPr>
                <w:b/>
                <w:bCs/>
              </w:rPr>
              <w:t xml:space="preserve"> and eggs</w:t>
            </w:r>
          </w:p>
        </w:tc>
        <w:tc>
          <w:tcPr>
            <w:tcW w:w="435" w:type="dxa"/>
            <w:vMerge w:val="restart"/>
            <w:vAlign w:val="center"/>
          </w:tcPr>
          <w:p w14:paraId="59E2D772" w14:textId="77777777" w:rsidR="005C1439" w:rsidRDefault="005C1439">
            <w:pPr>
              <w:ind w:left="0"/>
              <w:jc w:val="center"/>
              <w:cnfStyle w:val="000000000000" w:firstRow="0" w:lastRow="0" w:firstColumn="0" w:lastColumn="0" w:oddVBand="0" w:evenVBand="0" w:oddHBand="0" w:evenHBand="0" w:firstRowFirstColumn="0" w:firstRowLastColumn="0" w:lastRowFirstColumn="0" w:lastRowLastColumn="0"/>
              <w:rPr>
                <w:b/>
                <w:bCs/>
              </w:rPr>
            </w:pPr>
            <w:r w:rsidRPr="0D11A420">
              <w:rPr>
                <w:b/>
                <w:bCs/>
              </w:rPr>
              <w:t>OR</w:t>
            </w:r>
          </w:p>
        </w:tc>
        <w:tc>
          <w:tcPr>
            <w:tcW w:w="2287" w:type="dxa"/>
          </w:tcPr>
          <w:p w14:paraId="6E700A1A"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rPr>
                <w:b/>
                <w:bCs/>
              </w:rPr>
            </w:pPr>
            <w:r w:rsidRPr="0D11A420">
              <w:rPr>
                <w:b/>
                <w:bCs/>
              </w:rPr>
              <w:t>Pork</w:t>
            </w:r>
          </w:p>
        </w:tc>
        <w:tc>
          <w:tcPr>
            <w:tcW w:w="1468" w:type="dxa"/>
          </w:tcPr>
          <w:p w14:paraId="5B40718B"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rPr>
                <w:b/>
                <w:bCs/>
              </w:rPr>
            </w:pPr>
            <w:r w:rsidRPr="0D11A420">
              <w:rPr>
                <w:b/>
                <w:bCs/>
              </w:rPr>
              <w:t>Chicken</w:t>
            </w:r>
          </w:p>
        </w:tc>
        <w:tc>
          <w:tcPr>
            <w:tcW w:w="1493" w:type="dxa"/>
          </w:tcPr>
          <w:p w14:paraId="5250C320"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rPr>
                <w:b/>
                <w:bCs/>
              </w:rPr>
            </w:pPr>
            <w:r w:rsidRPr="0D11A420">
              <w:rPr>
                <w:b/>
                <w:bCs/>
              </w:rPr>
              <w:t>Eggs</w:t>
            </w:r>
          </w:p>
        </w:tc>
      </w:tr>
      <w:tr w:rsidR="005C1439" w14:paraId="2E8E98AC" w14:textId="77777777">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514B2607" w14:textId="77777777" w:rsidR="005C1439" w:rsidRDefault="005C1439">
            <w:r>
              <w:lastRenderedPageBreak/>
              <w:t>5</w:t>
            </w:r>
          </w:p>
        </w:tc>
        <w:tc>
          <w:tcPr>
            <w:tcW w:w="1721" w:type="dxa"/>
          </w:tcPr>
          <w:p w14:paraId="4AFEA971"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pPr>
            <w:r>
              <w:t>Unclassified</w:t>
            </w:r>
          </w:p>
        </w:tc>
        <w:tc>
          <w:tcPr>
            <w:tcW w:w="157" w:type="dxa"/>
            <w:vMerge/>
          </w:tcPr>
          <w:p w14:paraId="26B73828"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1710" w:type="dxa"/>
          </w:tcPr>
          <w:p w14:paraId="5DF223C8"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pPr>
            <w:r>
              <w:t>Non-UK standard</w:t>
            </w:r>
          </w:p>
        </w:tc>
        <w:tc>
          <w:tcPr>
            <w:tcW w:w="435" w:type="dxa"/>
            <w:vMerge/>
          </w:tcPr>
          <w:p w14:paraId="2D5393E9"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2287" w:type="dxa"/>
          </w:tcPr>
          <w:p w14:paraId="7A5E2CD4"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Non-UK standard</w:t>
            </w:r>
          </w:p>
        </w:tc>
        <w:tc>
          <w:tcPr>
            <w:tcW w:w="1468" w:type="dxa"/>
          </w:tcPr>
          <w:p w14:paraId="09EAC365"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Non-UK standard</w:t>
            </w:r>
          </w:p>
        </w:tc>
        <w:tc>
          <w:tcPr>
            <w:tcW w:w="1493" w:type="dxa"/>
          </w:tcPr>
          <w:p w14:paraId="0E56AF45"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Non-UK standard</w:t>
            </w:r>
          </w:p>
        </w:tc>
      </w:tr>
      <w:tr w:rsidR="005C1439" w14:paraId="251C218E" w14:textId="77777777" w:rsidTr="00CC53D4">
        <w:trPr>
          <w:trHeight w:val="1000"/>
        </w:trPr>
        <w:tc>
          <w:tcPr>
            <w:cnfStyle w:val="001000000000" w:firstRow="0" w:lastRow="0" w:firstColumn="1" w:lastColumn="0" w:oddVBand="0" w:evenVBand="0" w:oddHBand="0" w:evenHBand="0" w:firstRowFirstColumn="0" w:firstRowLastColumn="0" w:lastRowFirstColumn="0" w:lastRowLastColumn="0"/>
            <w:tcW w:w="0" w:type="dxa"/>
          </w:tcPr>
          <w:p w14:paraId="2F83D793" w14:textId="77777777" w:rsidR="005C1439" w:rsidRDefault="005C1439">
            <w:r>
              <w:t>4</w:t>
            </w:r>
          </w:p>
        </w:tc>
        <w:tc>
          <w:tcPr>
            <w:tcW w:w="0" w:type="dxa"/>
          </w:tcPr>
          <w:p w14:paraId="6FF1FB1D"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pPr>
            <w:r>
              <w:t>Standard</w:t>
            </w:r>
          </w:p>
        </w:tc>
        <w:tc>
          <w:tcPr>
            <w:tcW w:w="0" w:type="dxa"/>
            <w:vMerge/>
          </w:tcPr>
          <w:p w14:paraId="313B8A23"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0" w:type="dxa"/>
          </w:tcPr>
          <w:p w14:paraId="542F2B45"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pPr>
            <w:r>
              <w:t>Indoor</w:t>
            </w:r>
          </w:p>
        </w:tc>
        <w:tc>
          <w:tcPr>
            <w:tcW w:w="0" w:type="dxa"/>
            <w:vMerge/>
          </w:tcPr>
          <w:p w14:paraId="309BC5A4"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0" w:type="dxa"/>
          </w:tcPr>
          <w:p w14:paraId="62F9FAAB"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Indoor</w:t>
            </w:r>
          </w:p>
        </w:tc>
        <w:tc>
          <w:tcPr>
            <w:tcW w:w="0" w:type="dxa"/>
          </w:tcPr>
          <w:p w14:paraId="2B126703"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Indoor</w:t>
            </w:r>
          </w:p>
        </w:tc>
        <w:tc>
          <w:tcPr>
            <w:tcW w:w="0" w:type="dxa"/>
          </w:tcPr>
          <w:p w14:paraId="7C069F59"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 xml:space="preserve">Caged </w:t>
            </w:r>
            <w:r w:rsidRPr="004A4D93">
              <w:rPr>
                <w:i/>
                <w:iCs/>
              </w:rPr>
              <w:t>OR</w:t>
            </w:r>
            <w:r w:rsidRPr="004A4D93">
              <w:t xml:space="preserve"> Barn</w:t>
            </w:r>
          </w:p>
        </w:tc>
      </w:tr>
      <w:tr w:rsidR="005C1439" w14:paraId="6A3B6708" w14:textId="77777777">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434000C1" w14:textId="77777777" w:rsidR="005C1439" w:rsidRDefault="005C1439">
            <w:r>
              <w:t>3</w:t>
            </w:r>
          </w:p>
        </w:tc>
        <w:tc>
          <w:tcPr>
            <w:tcW w:w="1721" w:type="dxa"/>
          </w:tcPr>
          <w:p w14:paraId="0969C07C"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pPr>
            <w:r>
              <w:t>Improved</w:t>
            </w:r>
          </w:p>
        </w:tc>
        <w:tc>
          <w:tcPr>
            <w:tcW w:w="157" w:type="dxa"/>
            <w:vMerge/>
          </w:tcPr>
          <w:p w14:paraId="390A1CC1"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1710" w:type="dxa"/>
          </w:tcPr>
          <w:p w14:paraId="53FDEB6F"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pPr>
            <w:r>
              <w:t>Enhanced Indoor</w:t>
            </w:r>
          </w:p>
        </w:tc>
        <w:tc>
          <w:tcPr>
            <w:tcW w:w="435" w:type="dxa"/>
            <w:vMerge/>
          </w:tcPr>
          <w:p w14:paraId="4F3DDA90"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2287" w:type="dxa"/>
          </w:tcPr>
          <w:p w14:paraId="12F6ACF8"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Enhanced Indoor</w:t>
            </w:r>
          </w:p>
        </w:tc>
        <w:tc>
          <w:tcPr>
            <w:tcW w:w="1468" w:type="dxa"/>
          </w:tcPr>
          <w:p w14:paraId="1C5653BA"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Enhanced Indoor</w:t>
            </w:r>
          </w:p>
        </w:tc>
        <w:tc>
          <w:tcPr>
            <w:tcW w:w="1493" w:type="dxa"/>
          </w:tcPr>
          <w:p w14:paraId="36D6D1CD"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Barn</w:t>
            </w:r>
          </w:p>
        </w:tc>
      </w:tr>
      <w:tr w:rsidR="005C1439" w14:paraId="499CE093" w14:textId="77777777">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03EC9BA4" w14:textId="77777777" w:rsidR="005C1439" w:rsidRDefault="005C1439">
            <w:r>
              <w:t>2</w:t>
            </w:r>
          </w:p>
        </w:tc>
        <w:tc>
          <w:tcPr>
            <w:tcW w:w="1721" w:type="dxa"/>
          </w:tcPr>
          <w:p w14:paraId="271B8E1D" w14:textId="28A0077A" w:rsidR="005C1439" w:rsidRDefault="00DB34EB">
            <w:pPr>
              <w:jc w:val="center"/>
              <w:cnfStyle w:val="000000000000" w:firstRow="0" w:lastRow="0" w:firstColumn="0" w:lastColumn="0" w:oddVBand="0" w:evenVBand="0" w:oddHBand="0" w:evenHBand="0" w:firstRowFirstColumn="0" w:firstRowLastColumn="0" w:lastRowFirstColumn="0" w:lastRowLastColumn="0"/>
            </w:pPr>
            <w:r>
              <w:t>High</w:t>
            </w:r>
          </w:p>
        </w:tc>
        <w:tc>
          <w:tcPr>
            <w:tcW w:w="157" w:type="dxa"/>
            <w:vMerge/>
          </w:tcPr>
          <w:p w14:paraId="6727B677"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1710" w:type="dxa"/>
          </w:tcPr>
          <w:p w14:paraId="798FDB74"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pPr>
            <w:r>
              <w:t>Partially Outdoor</w:t>
            </w:r>
          </w:p>
        </w:tc>
        <w:tc>
          <w:tcPr>
            <w:tcW w:w="435" w:type="dxa"/>
            <w:vMerge/>
          </w:tcPr>
          <w:p w14:paraId="1EE2E462"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2287" w:type="dxa"/>
          </w:tcPr>
          <w:p w14:paraId="0160452B"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proofErr w:type="gramStart"/>
            <w:r w:rsidRPr="004A4D93">
              <w:t>Outdoor-Bred</w:t>
            </w:r>
            <w:proofErr w:type="gramEnd"/>
          </w:p>
        </w:tc>
        <w:tc>
          <w:tcPr>
            <w:tcW w:w="1468" w:type="dxa"/>
          </w:tcPr>
          <w:p w14:paraId="654A339F"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Free-Range</w:t>
            </w:r>
          </w:p>
        </w:tc>
        <w:tc>
          <w:tcPr>
            <w:tcW w:w="1493" w:type="dxa"/>
          </w:tcPr>
          <w:p w14:paraId="6AAB5305"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Free-Range</w:t>
            </w:r>
          </w:p>
        </w:tc>
      </w:tr>
      <w:tr w:rsidR="005C1439" w14:paraId="0B0674B3" w14:textId="77777777">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2260479D" w14:textId="77777777" w:rsidR="005C1439" w:rsidRDefault="005C1439">
            <w:r>
              <w:t>1</w:t>
            </w:r>
          </w:p>
        </w:tc>
        <w:tc>
          <w:tcPr>
            <w:tcW w:w="1721" w:type="dxa"/>
          </w:tcPr>
          <w:p w14:paraId="62A80E33" w14:textId="39D370F8" w:rsidR="005C1439" w:rsidRDefault="00D158EA">
            <w:pPr>
              <w:jc w:val="center"/>
              <w:cnfStyle w:val="000000000000" w:firstRow="0" w:lastRow="0" w:firstColumn="0" w:lastColumn="0" w:oddVBand="0" w:evenVBand="0" w:oddHBand="0" w:evenHBand="0" w:firstRowFirstColumn="0" w:firstRowLastColumn="0" w:lastRowFirstColumn="0" w:lastRowLastColumn="0"/>
            </w:pPr>
            <w:r>
              <w:t>Highest</w:t>
            </w:r>
          </w:p>
        </w:tc>
        <w:tc>
          <w:tcPr>
            <w:tcW w:w="157" w:type="dxa"/>
            <w:vMerge/>
          </w:tcPr>
          <w:p w14:paraId="6435B542"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1710" w:type="dxa"/>
          </w:tcPr>
          <w:p w14:paraId="7B77930B" w14:textId="77777777" w:rsidR="005C1439" w:rsidRDefault="005C1439">
            <w:pPr>
              <w:jc w:val="center"/>
              <w:cnfStyle w:val="000000000000" w:firstRow="0" w:lastRow="0" w:firstColumn="0" w:lastColumn="0" w:oddVBand="0" w:evenVBand="0" w:oddHBand="0" w:evenHBand="0" w:firstRowFirstColumn="0" w:firstRowLastColumn="0" w:lastRowFirstColumn="0" w:lastRowLastColumn="0"/>
            </w:pPr>
            <w:r>
              <w:t>Enhanced Outdoor</w:t>
            </w:r>
          </w:p>
        </w:tc>
        <w:tc>
          <w:tcPr>
            <w:tcW w:w="435" w:type="dxa"/>
            <w:vMerge/>
          </w:tcPr>
          <w:p w14:paraId="355106AE" w14:textId="77777777" w:rsidR="005C1439" w:rsidRDefault="005C1439">
            <w:pPr>
              <w:cnfStyle w:val="000000000000" w:firstRow="0" w:lastRow="0" w:firstColumn="0" w:lastColumn="0" w:oddVBand="0" w:evenVBand="0" w:oddHBand="0" w:evenHBand="0" w:firstRowFirstColumn="0" w:firstRowLastColumn="0" w:lastRowFirstColumn="0" w:lastRowLastColumn="0"/>
            </w:pPr>
          </w:p>
        </w:tc>
        <w:tc>
          <w:tcPr>
            <w:tcW w:w="2287" w:type="dxa"/>
          </w:tcPr>
          <w:p w14:paraId="007A1A74"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Free-Range</w:t>
            </w:r>
          </w:p>
        </w:tc>
        <w:tc>
          <w:tcPr>
            <w:tcW w:w="1468" w:type="dxa"/>
          </w:tcPr>
          <w:p w14:paraId="6755946D"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Enhanced Free-Range</w:t>
            </w:r>
          </w:p>
        </w:tc>
        <w:tc>
          <w:tcPr>
            <w:tcW w:w="1493" w:type="dxa"/>
          </w:tcPr>
          <w:p w14:paraId="592C13F5" w14:textId="77777777" w:rsidR="005C1439" w:rsidRPr="004A4D93" w:rsidRDefault="005C1439">
            <w:pPr>
              <w:jc w:val="center"/>
              <w:cnfStyle w:val="000000000000" w:firstRow="0" w:lastRow="0" w:firstColumn="0" w:lastColumn="0" w:oddVBand="0" w:evenVBand="0" w:oddHBand="0" w:evenHBand="0" w:firstRowFirstColumn="0" w:firstRowLastColumn="0" w:lastRowFirstColumn="0" w:lastRowLastColumn="0"/>
            </w:pPr>
            <w:r w:rsidRPr="004A4D93">
              <w:t>Enhanced Free-Range</w:t>
            </w:r>
          </w:p>
        </w:tc>
      </w:tr>
    </w:tbl>
    <w:p w14:paraId="11B7B093" w14:textId="77777777" w:rsidR="005C1439" w:rsidRDefault="005C1439" w:rsidP="005C1439"/>
    <w:p w14:paraId="4EFDBE0F" w14:textId="337A6A31" w:rsidR="005C1439" w:rsidRDefault="005C1439" w:rsidP="005C1439">
      <w:pPr>
        <w:rPr>
          <w:b/>
          <w:bCs/>
        </w:rPr>
      </w:pPr>
      <w:r w:rsidRPr="0D11A420">
        <w:rPr>
          <w:b/>
          <w:bCs/>
        </w:rPr>
        <w:t xml:space="preserve">Question </w:t>
      </w:r>
      <w:r w:rsidR="00D127CA">
        <w:rPr>
          <w:b/>
          <w:bCs/>
        </w:rPr>
        <w:t>57</w:t>
      </w:r>
      <w:r w:rsidR="48D55D0B" w:rsidRPr="0423490E">
        <w:rPr>
          <w:b/>
          <w:bCs/>
        </w:rPr>
        <w:t xml:space="preserve"> a</w:t>
      </w:r>
      <w:r w:rsidRPr="0D11A420">
        <w:rPr>
          <w:b/>
          <w:bCs/>
        </w:rPr>
        <w:t xml:space="preserve">) Do you </w:t>
      </w:r>
      <w:r w:rsidR="006204D7">
        <w:rPr>
          <w:b/>
          <w:bCs/>
        </w:rPr>
        <w:t>feel</w:t>
      </w:r>
      <w:r w:rsidR="006204D7" w:rsidRPr="0D11A420">
        <w:rPr>
          <w:b/>
          <w:bCs/>
        </w:rPr>
        <w:t xml:space="preserve"> </w:t>
      </w:r>
      <w:r w:rsidRPr="0D11A420">
        <w:rPr>
          <w:b/>
          <w:bCs/>
        </w:rPr>
        <w:t>the label should include terminology describing both method of production</w:t>
      </w:r>
      <w:r>
        <w:rPr>
          <w:b/>
          <w:bCs/>
        </w:rPr>
        <w:t xml:space="preserve"> and level of welfare</w:t>
      </w:r>
      <w:r w:rsidRPr="0D11A420">
        <w:rPr>
          <w:b/>
          <w:bCs/>
        </w:rPr>
        <w:t>:</w:t>
      </w:r>
    </w:p>
    <w:p w14:paraId="0FE270A8" w14:textId="6DF3A275" w:rsidR="00E604BE" w:rsidRPr="00EA3C1A" w:rsidRDefault="00E604BE" w:rsidP="005C1439">
      <w:r>
        <w:t>[Yes, both</w:t>
      </w:r>
      <w:r w:rsidR="008947D7">
        <w:t xml:space="preserve"> </w:t>
      </w:r>
      <w:r>
        <w:t>/ No, a method of production descriptor only</w:t>
      </w:r>
      <w:r w:rsidR="008947D7">
        <w:t xml:space="preserve"> </w:t>
      </w:r>
      <w:r>
        <w:t>/ No</w:t>
      </w:r>
      <w:r w:rsidR="00543DF2">
        <w:t>, a welfare level descriptor only</w:t>
      </w:r>
      <w:r w:rsidR="008947D7">
        <w:t xml:space="preserve"> </w:t>
      </w:r>
      <w:r w:rsidR="00543DF2">
        <w:t>/ No, the label should not include descriptive terms</w:t>
      </w:r>
      <w:r w:rsidR="008947D7">
        <w:t xml:space="preserve"> </w:t>
      </w:r>
      <w:r w:rsidR="00543DF2">
        <w:t>/ Other</w:t>
      </w:r>
      <w:r w:rsidR="002655A6">
        <w:t xml:space="preserve"> / Don’t know</w:t>
      </w:r>
      <w:r w:rsidR="00543DF2">
        <w:t>]</w:t>
      </w:r>
    </w:p>
    <w:p w14:paraId="60BA1148" w14:textId="77777777" w:rsidR="00384B51" w:rsidRDefault="005C1439" w:rsidP="005C1439">
      <w:r w:rsidRPr="0D11A420">
        <w:rPr>
          <w:b/>
          <w:bCs/>
        </w:rPr>
        <w:t xml:space="preserve">Question </w:t>
      </w:r>
      <w:r w:rsidR="00D127CA">
        <w:rPr>
          <w:b/>
          <w:bCs/>
        </w:rPr>
        <w:t>57</w:t>
      </w:r>
      <w:r w:rsidR="0E89AE72" w:rsidRPr="0423490E">
        <w:rPr>
          <w:b/>
          <w:bCs/>
        </w:rPr>
        <w:t xml:space="preserve"> </w:t>
      </w:r>
      <w:r w:rsidRPr="7D3ED67C">
        <w:rPr>
          <w:b/>
          <w:bCs/>
        </w:rPr>
        <w:t>b</w:t>
      </w:r>
      <w:r w:rsidRPr="0D11A420">
        <w:rPr>
          <w:b/>
          <w:bCs/>
        </w:rPr>
        <w:t>) Please explain your answer or detail alternative options</w:t>
      </w:r>
      <w:r>
        <w:t xml:space="preserve">. </w:t>
      </w:r>
    </w:p>
    <w:p w14:paraId="2C48648C" w14:textId="174C2F2A" w:rsidR="005C1439" w:rsidRDefault="005C1439" w:rsidP="005C1439">
      <w:r w:rsidRPr="00384B51">
        <w:t>[Free text</w:t>
      </w:r>
      <w:r w:rsidR="00384B51">
        <w:t xml:space="preserve"> box</w:t>
      </w:r>
      <w:r w:rsidRPr="00384B51">
        <w:t>]</w:t>
      </w:r>
    </w:p>
    <w:p w14:paraId="70462313" w14:textId="79DBE870" w:rsidR="005C1439" w:rsidRDefault="005C1439" w:rsidP="005C1439">
      <w:pPr>
        <w:rPr>
          <w:b/>
          <w:bCs/>
        </w:rPr>
      </w:pPr>
      <w:r w:rsidRPr="2CC00D55">
        <w:rPr>
          <w:b/>
          <w:bCs/>
        </w:rPr>
        <w:t xml:space="preserve">Question </w:t>
      </w:r>
      <w:r w:rsidR="00D127CA">
        <w:rPr>
          <w:b/>
          <w:bCs/>
        </w:rPr>
        <w:t>58</w:t>
      </w:r>
      <w:r w:rsidRPr="1E09788C">
        <w:rPr>
          <w:b/>
          <w:bCs/>
        </w:rPr>
        <w:t>.</w:t>
      </w:r>
      <w:r w:rsidRPr="2CC00D55">
        <w:rPr>
          <w:b/>
          <w:bCs/>
        </w:rPr>
        <w:t xml:space="preserve"> Please share </w:t>
      </w:r>
      <w:r w:rsidR="009B7089">
        <w:rPr>
          <w:b/>
          <w:bCs/>
        </w:rPr>
        <w:t>any</w:t>
      </w:r>
      <w:r w:rsidRPr="2CC00D55">
        <w:rPr>
          <w:b/>
          <w:bCs/>
        </w:rPr>
        <w:t xml:space="preserve"> comments on label terminology </w:t>
      </w:r>
      <w:r w:rsidR="000373E5">
        <w:rPr>
          <w:b/>
          <w:bCs/>
        </w:rPr>
        <w:t>options</w:t>
      </w:r>
      <w:r w:rsidR="000373E5" w:rsidRPr="2CC00D55">
        <w:rPr>
          <w:b/>
          <w:bCs/>
        </w:rPr>
        <w:t xml:space="preserve"> </w:t>
      </w:r>
      <w:r w:rsidR="00674275" w:rsidRPr="1E09788C">
        <w:rPr>
          <w:b/>
          <w:bCs/>
        </w:rPr>
        <w:t>based</w:t>
      </w:r>
      <w:r w:rsidR="00674275">
        <w:rPr>
          <w:b/>
          <w:bCs/>
        </w:rPr>
        <w:t xml:space="preserve"> on</w:t>
      </w:r>
      <w:r w:rsidRPr="2CC00D55">
        <w:rPr>
          <w:b/>
          <w:bCs/>
        </w:rPr>
        <w:t xml:space="preserve"> the draft standards in </w:t>
      </w:r>
      <w:r w:rsidRPr="008947D7">
        <w:rPr>
          <w:b/>
          <w:iCs/>
        </w:rPr>
        <w:t>Annex B</w:t>
      </w:r>
      <w:r w:rsidRPr="002B4E63">
        <w:rPr>
          <w:b/>
          <w:bCs/>
          <w:iCs/>
        </w:rPr>
        <w:t>.</w:t>
      </w:r>
      <w:r w:rsidRPr="2CC00D55">
        <w:rPr>
          <w:b/>
          <w:bCs/>
        </w:rPr>
        <w:t xml:space="preserve"> </w:t>
      </w:r>
      <w:r>
        <w:t>This may include individual terms you feel should, or should not, be used. Please provide supporting evidence where available.</w:t>
      </w:r>
    </w:p>
    <w:p w14:paraId="4DBC9666" w14:textId="031A611F" w:rsidR="005C1439" w:rsidRPr="00EA3C1A" w:rsidRDefault="005C1439" w:rsidP="005C1439">
      <w:r w:rsidRPr="2CC00D55">
        <w:rPr>
          <w:b/>
          <w:bCs/>
        </w:rPr>
        <w:t xml:space="preserve">Method of production </w:t>
      </w:r>
      <w:r w:rsidRPr="00EA3C1A">
        <w:rPr>
          <w:b/>
          <w:bCs/>
        </w:rPr>
        <w:t xml:space="preserve">term </w:t>
      </w:r>
      <w:r w:rsidRPr="008947D7">
        <w:t>[Free text</w:t>
      </w:r>
      <w:r w:rsidR="00384B51">
        <w:t xml:space="preserve"> box</w:t>
      </w:r>
      <w:r w:rsidRPr="008947D7">
        <w:t>]</w:t>
      </w:r>
    </w:p>
    <w:p w14:paraId="56E2A2B1" w14:textId="3235A01C" w:rsidR="005C1439" w:rsidRPr="00EA3C1A" w:rsidRDefault="005C1439" w:rsidP="005C1439">
      <w:r w:rsidRPr="00EA3C1A">
        <w:rPr>
          <w:b/>
          <w:bCs/>
        </w:rPr>
        <w:t xml:space="preserve">Level of welfare term </w:t>
      </w:r>
      <w:r w:rsidRPr="008947D7">
        <w:t xml:space="preserve">[Free </w:t>
      </w:r>
      <w:r w:rsidRPr="00404A0F">
        <w:t>text</w:t>
      </w:r>
      <w:r w:rsidR="00384B51">
        <w:t xml:space="preserve"> box</w:t>
      </w:r>
      <w:r w:rsidRPr="00404A0F">
        <w:t>]</w:t>
      </w:r>
    </w:p>
    <w:p w14:paraId="4F883FC2" w14:textId="78F4EA5C" w:rsidR="005C1439" w:rsidRDefault="005C1439" w:rsidP="005C1439">
      <w:pPr>
        <w:rPr>
          <w:b/>
        </w:rPr>
      </w:pPr>
      <w:r w:rsidRPr="2CC00D55">
        <w:rPr>
          <w:b/>
          <w:bCs/>
        </w:rPr>
        <w:t xml:space="preserve">Question </w:t>
      </w:r>
      <w:r w:rsidR="00D127CA">
        <w:rPr>
          <w:b/>
          <w:bCs/>
        </w:rPr>
        <w:t>5</w:t>
      </w:r>
      <w:r w:rsidR="00272D8F">
        <w:rPr>
          <w:b/>
          <w:bCs/>
        </w:rPr>
        <w:t>9</w:t>
      </w:r>
      <w:r w:rsidRPr="1E09788C">
        <w:rPr>
          <w:b/>
          <w:bCs/>
        </w:rPr>
        <w:t>.</w:t>
      </w:r>
      <w:r w:rsidRPr="2CC00D55">
        <w:rPr>
          <w:b/>
          <w:bCs/>
        </w:rPr>
        <w:t xml:space="preserve"> If you have proposed alternative </w:t>
      </w:r>
      <w:r w:rsidR="00A618E8">
        <w:rPr>
          <w:b/>
          <w:bCs/>
        </w:rPr>
        <w:t>production</w:t>
      </w:r>
      <w:r w:rsidRPr="2CC00D55">
        <w:rPr>
          <w:b/>
          <w:bCs/>
        </w:rPr>
        <w:t xml:space="preserve"> standards in</w:t>
      </w:r>
      <w:r w:rsidR="00A618E8">
        <w:rPr>
          <w:b/>
          <w:bCs/>
        </w:rPr>
        <w:t xml:space="preserve"> your responses to previous questions</w:t>
      </w:r>
      <w:r w:rsidRPr="2CC00D55">
        <w:rPr>
          <w:b/>
          <w:bCs/>
        </w:rPr>
        <w:t>, please provide suggestions for accompanying label terminology</w:t>
      </w:r>
      <w:r w:rsidR="002B7F94">
        <w:rPr>
          <w:b/>
          <w:bCs/>
        </w:rPr>
        <w:t xml:space="preserve"> to match </w:t>
      </w:r>
      <w:r w:rsidR="00370434">
        <w:rPr>
          <w:b/>
          <w:bCs/>
        </w:rPr>
        <w:t>your proposals</w:t>
      </w:r>
      <w:r w:rsidRPr="2CC00D55">
        <w:rPr>
          <w:b/>
          <w:bCs/>
        </w:rPr>
        <w:t>.</w:t>
      </w:r>
    </w:p>
    <w:p w14:paraId="3902DF0D" w14:textId="546A6044" w:rsidR="005C1439" w:rsidRPr="00404A0F" w:rsidRDefault="005C1439" w:rsidP="005C1439">
      <w:r w:rsidRPr="00404A0F">
        <w:t>[Free text</w:t>
      </w:r>
      <w:r w:rsidR="00384B51">
        <w:t xml:space="preserve"> box</w:t>
      </w:r>
      <w:r w:rsidRPr="00404A0F">
        <w:t>]</w:t>
      </w:r>
    </w:p>
    <w:p w14:paraId="7167A724" w14:textId="3B6038EF" w:rsidR="002C4072" w:rsidRPr="00CC53D4" w:rsidRDefault="002C4072" w:rsidP="005C1439">
      <w:pPr>
        <w:rPr>
          <w:u w:val="single"/>
        </w:rPr>
      </w:pPr>
      <w:r w:rsidRPr="003865FA">
        <w:rPr>
          <w:u w:val="single"/>
        </w:rPr>
        <w:t>On (d) a picture illustrating method of production:</w:t>
      </w:r>
    </w:p>
    <w:p w14:paraId="3E33CCF1" w14:textId="34309627" w:rsidR="005C1439" w:rsidRDefault="005C1439" w:rsidP="005C1439">
      <w:r w:rsidRPr="2CC00D55">
        <w:rPr>
          <w:b/>
          <w:bCs/>
        </w:rPr>
        <w:t xml:space="preserve">Question </w:t>
      </w:r>
      <w:r w:rsidR="000609C2">
        <w:rPr>
          <w:b/>
          <w:bCs/>
        </w:rPr>
        <w:t>6</w:t>
      </w:r>
      <w:r w:rsidR="00272D8F">
        <w:rPr>
          <w:b/>
          <w:bCs/>
        </w:rPr>
        <w:t>0</w:t>
      </w:r>
      <w:r w:rsidR="61E82D68" w:rsidRPr="172DAB3D">
        <w:rPr>
          <w:b/>
          <w:bCs/>
        </w:rPr>
        <w:t xml:space="preserve"> </w:t>
      </w:r>
      <w:r w:rsidRPr="172DAB3D">
        <w:rPr>
          <w:b/>
          <w:bCs/>
        </w:rPr>
        <w:t>a</w:t>
      </w:r>
      <w:r w:rsidRPr="2CC00D55">
        <w:rPr>
          <w:b/>
          <w:bCs/>
        </w:rPr>
        <w:t>) To what extent do you support the inclusion of a picture illustrating the method of production?</w:t>
      </w:r>
    </w:p>
    <w:p w14:paraId="6449FD82" w14:textId="57D60673" w:rsidR="005C1439" w:rsidRPr="00404A0F" w:rsidRDefault="005C1439" w:rsidP="005C1439">
      <w:r w:rsidRPr="00404A0F">
        <w:lastRenderedPageBreak/>
        <w:t>[Strongly Support</w:t>
      </w:r>
      <w:r w:rsidR="00404A0F">
        <w:t xml:space="preserve"> </w:t>
      </w:r>
      <w:r w:rsidRPr="00404A0F">
        <w:t>/</w:t>
      </w:r>
      <w:r w:rsidR="00404A0F">
        <w:t xml:space="preserve"> </w:t>
      </w:r>
      <w:r w:rsidRPr="00404A0F">
        <w:t>Support</w:t>
      </w:r>
      <w:r w:rsidR="00404A0F">
        <w:t xml:space="preserve"> </w:t>
      </w:r>
      <w:r w:rsidRPr="00404A0F">
        <w:t>/</w:t>
      </w:r>
      <w:r w:rsidR="00404A0F">
        <w:t xml:space="preserve"> </w:t>
      </w:r>
      <w:r w:rsidRPr="00404A0F">
        <w:t>Neutral</w:t>
      </w:r>
      <w:r w:rsidR="00404A0F">
        <w:t xml:space="preserve"> </w:t>
      </w:r>
      <w:r w:rsidRPr="00404A0F">
        <w:t>/</w:t>
      </w:r>
      <w:r w:rsidR="00404A0F">
        <w:t xml:space="preserve"> </w:t>
      </w:r>
      <w:r w:rsidRPr="00404A0F">
        <w:t>Oppose</w:t>
      </w:r>
      <w:r w:rsidR="00404A0F">
        <w:t xml:space="preserve"> </w:t>
      </w:r>
      <w:r w:rsidRPr="00404A0F">
        <w:t>/</w:t>
      </w:r>
      <w:r w:rsidR="00404A0F">
        <w:t xml:space="preserve"> </w:t>
      </w:r>
      <w:r w:rsidRPr="00404A0F">
        <w:t>Strongly Oppose</w:t>
      </w:r>
      <w:r w:rsidR="002655A6">
        <w:t xml:space="preserve"> / Don’t know</w:t>
      </w:r>
      <w:r w:rsidRPr="00404A0F">
        <w:t>]</w:t>
      </w:r>
    </w:p>
    <w:p w14:paraId="058F5AC4" w14:textId="46FD2405" w:rsidR="005C1439" w:rsidRDefault="005C1439" w:rsidP="005C1439">
      <w:pPr>
        <w:rPr>
          <w:b/>
          <w:bCs/>
        </w:rPr>
      </w:pPr>
      <w:r w:rsidRPr="2CC00D55">
        <w:rPr>
          <w:b/>
          <w:bCs/>
        </w:rPr>
        <w:t xml:space="preserve">Question </w:t>
      </w:r>
      <w:r w:rsidR="000609C2">
        <w:rPr>
          <w:b/>
          <w:bCs/>
        </w:rPr>
        <w:t>6</w:t>
      </w:r>
      <w:r w:rsidR="00272D8F">
        <w:rPr>
          <w:b/>
          <w:bCs/>
        </w:rPr>
        <w:t>0</w:t>
      </w:r>
      <w:r w:rsidR="6368464F" w:rsidRPr="172DAB3D">
        <w:rPr>
          <w:b/>
          <w:bCs/>
        </w:rPr>
        <w:t xml:space="preserve"> </w:t>
      </w:r>
      <w:r w:rsidRPr="2CC00D55">
        <w:rPr>
          <w:b/>
          <w:bCs/>
        </w:rPr>
        <w:t>b) please explain your answer.</w:t>
      </w:r>
    </w:p>
    <w:p w14:paraId="6799D250" w14:textId="2573BD6C" w:rsidR="005C1439" w:rsidRPr="00404A0F" w:rsidRDefault="005C1439" w:rsidP="005C1439">
      <w:r w:rsidRPr="00404A0F">
        <w:t>[Free text</w:t>
      </w:r>
      <w:r w:rsidR="00384B51">
        <w:t xml:space="preserve"> box</w:t>
      </w:r>
      <w:r w:rsidRPr="00404A0F">
        <w:t>]</w:t>
      </w:r>
    </w:p>
    <w:p w14:paraId="739C1CA6" w14:textId="6FDD9D64" w:rsidR="002C4072" w:rsidRPr="00CC53D4" w:rsidRDefault="002C4072" w:rsidP="005C1439">
      <w:pPr>
        <w:rPr>
          <w:szCs w:val="24"/>
          <w:u w:val="single"/>
        </w:rPr>
      </w:pPr>
      <w:r w:rsidRPr="00CC53D4">
        <w:rPr>
          <w:u w:val="single"/>
        </w:rPr>
        <w:t>On (e) space for an assurance scheme logo to be voluntarily included</w:t>
      </w:r>
      <w:r>
        <w:rPr>
          <w:u w:val="single"/>
        </w:rPr>
        <w:t>:</w:t>
      </w:r>
    </w:p>
    <w:p w14:paraId="13264159" w14:textId="7FE866F6" w:rsidR="005C1439" w:rsidRDefault="005C1439" w:rsidP="005C1439">
      <w:r>
        <w:t xml:space="preserve">In responses to the </w:t>
      </w:r>
      <w:r w:rsidR="00812654">
        <w:t>c</w:t>
      </w:r>
      <w:r w:rsidR="004E3D47">
        <w:t>all for evidence</w:t>
      </w:r>
      <w:r>
        <w:t>, there was consistent recognition of the important role assurance schemes play in giving consumers confidence on products they buy</w:t>
      </w:r>
      <w:r w:rsidR="00CC2ABF">
        <w:t xml:space="preserve">. </w:t>
      </w:r>
      <w:r>
        <w:t xml:space="preserve"> </w:t>
      </w:r>
      <w:r w:rsidR="00294E51">
        <w:t>However,</w:t>
      </w:r>
      <w:r>
        <w:t xml:space="preserve"> there was evidence of consumer confusion due to the number of labels, terms and difficulty comparing them. We recognise the value farm assurance schemes bring and our proposals seek to complement and build on this. As such, we are considering whether the label should include space for an assurance scheme logo and provide information to consumers on </w:t>
      </w:r>
      <w:proofErr w:type="gramStart"/>
      <w:r>
        <w:t>whether or not</w:t>
      </w:r>
      <w:proofErr w:type="gramEnd"/>
      <w:r>
        <w:t xml:space="preserve"> a product is farm-assured. Many existing assurance scheme standards go beyond those in the draft standards (in </w:t>
      </w:r>
      <w:r w:rsidRPr="00773E61">
        <w:t>Annex B</w:t>
      </w:r>
      <w:r>
        <w:t xml:space="preserve">) and their logos represent this. Some, who primarily cover animal welfare, have more in-depth welfare standards and others have much broader standards on </w:t>
      </w:r>
      <w:r w:rsidR="78F99F4E">
        <w:t>for example,</w:t>
      </w:r>
      <w:r>
        <w:t xml:space="preserve"> food safety and quality or the environment, giving consumers confidence across a wide range of factors.</w:t>
      </w:r>
    </w:p>
    <w:p w14:paraId="3DA5B798" w14:textId="30A7BFE9" w:rsidR="005C1439" w:rsidRDefault="005C1439" w:rsidP="005C1439">
      <w:pPr>
        <w:rPr>
          <w:b/>
          <w:bCs/>
        </w:rPr>
      </w:pPr>
      <w:r w:rsidRPr="20BF7EE2">
        <w:rPr>
          <w:b/>
          <w:bCs/>
        </w:rPr>
        <w:t xml:space="preserve">Question </w:t>
      </w:r>
      <w:r w:rsidR="000609C2">
        <w:rPr>
          <w:b/>
          <w:bCs/>
        </w:rPr>
        <w:t>6</w:t>
      </w:r>
      <w:r w:rsidR="00272D8F">
        <w:rPr>
          <w:b/>
          <w:bCs/>
        </w:rPr>
        <w:t>1</w:t>
      </w:r>
      <w:r w:rsidR="46053CFE" w:rsidRPr="172DAB3D">
        <w:rPr>
          <w:b/>
          <w:bCs/>
        </w:rPr>
        <w:t xml:space="preserve"> a</w:t>
      </w:r>
      <w:r w:rsidRPr="20BF7EE2">
        <w:rPr>
          <w:b/>
          <w:bCs/>
        </w:rPr>
        <w:t xml:space="preserve">) Do you </w:t>
      </w:r>
      <w:r w:rsidR="00155347">
        <w:rPr>
          <w:b/>
          <w:bCs/>
        </w:rPr>
        <w:t>feel</w:t>
      </w:r>
      <w:r w:rsidRPr="20BF7EE2">
        <w:rPr>
          <w:b/>
          <w:bCs/>
        </w:rPr>
        <w:t xml:space="preserve"> that the label should include a space for an assurance scheme logo?</w:t>
      </w:r>
    </w:p>
    <w:p w14:paraId="198107E8" w14:textId="2849C704" w:rsidR="005C1439" w:rsidRPr="00404A0F" w:rsidRDefault="005C1439" w:rsidP="005C1439">
      <w:r w:rsidRPr="00404A0F">
        <w:t xml:space="preserve">[Yes – the assurance logo should be part of the </w:t>
      </w:r>
      <w:r w:rsidR="00E252F7">
        <w:t>label</w:t>
      </w:r>
      <w:r w:rsidRPr="00404A0F">
        <w:t xml:space="preserve"> / Maybe – it would depend on assurance scheme / No – the assurance logo should be separate to the label</w:t>
      </w:r>
      <w:r w:rsidR="002655A6">
        <w:t xml:space="preserve"> / Don’t know</w:t>
      </w:r>
      <w:r w:rsidRPr="00404A0F">
        <w:t>]</w:t>
      </w:r>
    </w:p>
    <w:p w14:paraId="0618FFEA" w14:textId="3EA437EB" w:rsidR="005C1439" w:rsidRDefault="005C1439" w:rsidP="005C1439">
      <w:pPr>
        <w:rPr>
          <w:b/>
          <w:bCs/>
        </w:rPr>
      </w:pPr>
      <w:r w:rsidRPr="20BF7EE2">
        <w:rPr>
          <w:b/>
          <w:bCs/>
        </w:rPr>
        <w:t xml:space="preserve">Question </w:t>
      </w:r>
      <w:r w:rsidR="000609C2">
        <w:rPr>
          <w:b/>
          <w:bCs/>
        </w:rPr>
        <w:t>6</w:t>
      </w:r>
      <w:r w:rsidR="00272D8F">
        <w:rPr>
          <w:b/>
          <w:bCs/>
        </w:rPr>
        <w:t>1</w:t>
      </w:r>
      <w:r w:rsidR="7B975194" w:rsidRPr="74277C90">
        <w:rPr>
          <w:b/>
          <w:bCs/>
        </w:rPr>
        <w:t xml:space="preserve"> b</w:t>
      </w:r>
      <w:r w:rsidRPr="20BF7EE2">
        <w:rPr>
          <w:b/>
          <w:bCs/>
        </w:rPr>
        <w:t>) Do you think it is important that the label tells a consumer whether the product comes from a farm which is assured or is not assured?</w:t>
      </w:r>
    </w:p>
    <w:p w14:paraId="081E6311" w14:textId="22E535E5" w:rsidR="005C1439" w:rsidRPr="00404A0F" w:rsidRDefault="005C1439" w:rsidP="005C1439">
      <w:r w:rsidRPr="00404A0F">
        <w:t xml:space="preserve">[Yes – it is important for the label to provide this information / No – this information is not relevant to </w:t>
      </w:r>
      <w:r w:rsidR="0091364E">
        <w:t>the</w:t>
      </w:r>
      <w:r w:rsidRPr="00404A0F">
        <w:t xml:space="preserve"> label / </w:t>
      </w:r>
      <w:r w:rsidR="002655A6">
        <w:t>D</w:t>
      </w:r>
      <w:r w:rsidRPr="00404A0F">
        <w:t>on’t know]</w:t>
      </w:r>
    </w:p>
    <w:p w14:paraId="10CB395A" w14:textId="05D0AED5" w:rsidR="005C1439" w:rsidRDefault="005C1439" w:rsidP="005C1439">
      <w:pPr>
        <w:rPr>
          <w:b/>
          <w:bCs/>
        </w:rPr>
      </w:pPr>
      <w:r w:rsidRPr="20BF7EE2">
        <w:rPr>
          <w:b/>
          <w:bCs/>
        </w:rPr>
        <w:t xml:space="preserve">Question </w:t>
      </w:r>
      <w:r w:rsidR="000609C2">
        <w:rPr>
          <w:b/>
          <w:bCs/>
        </w:rPr>
        <w:t>6</w:t>
      </w:r>
      <w:r w:rsidR="00272D8F">
        <w:rPr>
          <w:b/>
          <w:bCs/>
        </w:rPr>
        <w:t>1</w:t>
      </w:r>
      <w:r w:rsidR="07819FE8" w:rsidRPr="74277C90">
        <w:rPr>
          <w:b/>
          <w:bCs/>
        </w:rPr>
        <w:t xml:space="preserve"> </w:t>
      </w:r>
      <w:r w:rsidR="07819FE8" w:rsidRPr="620A518F">
        <w:rPr>
          <w:b/>
          <w:bCs/>
        </w:rPr>
        <w:t>c</w:t>
      </w:r>
      <w:r w:rsidRPr="20BF7EE2">
        <w:rPr>
          <w:b/>
          <w:bCs/>
        </w:rPr>
        <w:t>) Please explain your answer.</w:t>
      </w:r>
    </w:p>
    <w:p w14:paraId="5F63F1AF" w14:textId="17AFECBD" w:rsidR="005C1439" w:rsidRPr="00404A0F" w:rsidRDefault="005C1439" w:rsidP="005C1439">
      <w:r w:rsidRPr="00404A0F">
        <w:t>[Free text</w:t>
      </w:r>
      <w:r w:rsidR="00384B51">
        <w:t xml:space="preserve"> box</w:t>
      </w:r>
      <w:r w:rsidRPr="00404A0F">
        <w:t>]</w:t>
      </w:r>
    </w:p>
    <w:p w14:paraId="0E233774" w14:textId="77777777" w:rsidR="007730D2" w:rsidRDefault="007730D2" w:rsidP="007730D2">
      <w:r>
        <w:t>Below is a mocked-up example to illustrate what a potential label may look like, including all the features described above.</w:t>
      </w:r>
    </w:p>
    <w:p w14:paraId="6F4B7165" w14:textId="16CF8B90" w:rsidR="00CC5F61" w:rsidRDefault="00247F82" w:rsidP="007730D2">
      <w:pPr>
        <w:rPr>
          <w:rStyle w:val="Emphasis"/>
        </w:rPr>
      </w:pPr>
      <w:r>
        <w:rPr>
          <w:rStyle w:val="wacimagecontainer"/>
          <w:rFonts w:ascii="Segoe UI" w:hAnsi="Segoe UI" w:cs="Segoe UI"/>
          <w:noProof/>
          <w:color w:val="000000"/>
          <w:sz w:val="18"/>
          <w:szCs w:val="18"/>
          <w:shd w:val="clear" w:color="auto" w:fill="FFFFFF"/>
        </w:rPr>
        <w:lastRenderedPageBreak/>
        <w:drawing>
          <wp:anchor distT="0" distB="0" distL="114300" distR="114300" simplePos="0" relativeHeight="251658243" behindDoc="0" locked="0" layoutInCell="1" allowOverlap="1" wp14:anchorId="02B90B29" wp14:editId="149E4526">
            <wp:simplePos x="717550" y="1631950"/>
            <wp:positionH relativeFrom="column">
              <wp:align>left</wp:align>
            </wp:positionH>
            <wp:positionV relativeFrom="paragraph">
              <wp:align>top</wp:align>
            </wp:positionV>
            <wp:extent cx="2149952" cy="2135468"/>
            <wp:effectExtent l="0" t="0" r="3175" b="0"/>
            <wp:wrapSquare wrapText="bothSides"/>
            <wp:docPr id="1664052010" name="Picture 1" descr="Square label with large text reading &quot;ENHANCED FREE RANGE&quot; and &quot;HIGHEST&quot; in the middle, below the number one is highlighted on a coloured scale of 1 to 5. 1 is dark green, 2 is light green, 3 is yellow, 4 is purple, 5 is red. At the top is a space for an assurance scheme logo with a minimal outline drawing of two chickens under a tree next to a bar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4052010" name="Picture 1" descr="Square label with large text reading &quot;ENHANCED FREE RANGE&quot; and &quot;HIGHEST&quot; in the middle, below the number one is highlighted on a coloured scale of 1 to 5. 1 is dark green, 2 is light green, 3 is yellow, 4 is purple, 5 is red. At the top is a space for an assurance scheme logo with a minimal outline drawing of two chickens under a tree next to a barn. "/>
                    <pic:cNvPicPr>
                      <a:picLocks noChangeAspect="1" noChangeArrowheads="1"/>
                    </pic:cNvPicPr>
                  </pic:nvPicPr>
                  <pic:blipFill rotWithShape="1">
                    <a:blip r:embed="rId46">
                      <a:extLst>
                        <a:ext uri="{28A0092B-C50C-407E-A947-70E740481C1C}">
                          <a14:useLocalDpi xmlns:a14="http://schemas.microsoft.com/office/drawing/2010/main" val="0"/>
                        </a:ext>
                      </a:extLst>
                    </a:blip>
                    <a:srcRect t="1322"/>
                    <a:stretch/>
                  </pic:blipFill>
                  <pic:spPr bwMode="auto">
                    <a:xfrm>
                      <a:off x="0" y="0"/>
                      <a:ext cx="2149952" cy="2135468"/>
                    </a:xfrm>
                    <a:prstGeom prst="rect">
                      <a:avLst/>
                    </a:prstGeom>
                    <a:noFill/>
                    <a:ln>
                      <a:noFill/>
                    </a:ln>
                    <a:extLst>
                      <a:ext uri="{53640926-AAD7-44D8-BBD7-CCE9431645EC}">
                        <a14:shadowObscured xmlns:a14="http://schemas.microsoft.com/office/drawing/2010/main"/>
                      </a:ext>
                    </a:extLst>
                  </pic:spPr>
                </pic:pic>
              </a:graphicData>
            </a:graphic>
          </wp:anchor>
        </w:drawing>
      </w:r>
      <w:r w:rsidR="00000BF2">
        <w:rPr>
          <w:rStyle w:val="Emphasis"/>
        </w:rPr>
        <w:br w:type="textWrapping" w:clear="all"/>
      </w:r>
    </w:p>
    <w:p w14:paraId="4289CD7C" w14:textId="3F30CE6E" w:rsidR="00307CE4" w:rsidRDefault="00307CE4" w:rsidP="00307CE4">
      <w:pPr>
        <w:rPr>
          <w:b/>
          <w:bCs/>
        </w:rPr>
      </w:pPr>
      <w:r w:rsidRPr="20BF7EE2">
        <w:rPr>
          <w:b/>
          <w:bCs/>
        </w:rPr>
        <w:t xml:space="preserve">Question </w:t>
      </w:r>
      <w:r w:rsidR="000609C2">
        <w:rPr>
          <w:b/>
          <w:bCs/>
        </w:rPr>
        <w:t>6</w:t>
      </w:r>
      <w:r w:rsidR="00272D8F">
        <w:rPr>
          <w:b/>
          <w:bCs/>
        </w:rPr>
        <w:t>2</w:t>
      </w:r>
      <w:r w:rsidR="000609C2">
        <w:rPr>
          <w:b/>
          <w:bCs/>
        </w:rPr>
        <w:t>.</w:t>
      </w:r>
      <w:r w:rsidRPr="20BF7EE2">
        <w:rPr>
          <w:b/>
          <w:bCs/>
        </w:rPr>
        <w:t xml:space="preserve"> Please </w:t>
      </w:r>
      <w:r>
        <w:rPr>
          <w:b/>
          <w:bCs/>
        </w:rPr>
        <w:t>share any comments</w:t>
      </w:r>
      <w:r w:rsidR="00232D58">
        <w:rPr>
          <w:b/>
          <w:bCs/>
        </w:rPr>
        <w:t xml:space="preserve"> you would like to make on the mocked-up example label</w:t>
      </w:r>
      <w:r w:rsidR="00A02F06">
        <w:rPr>
          <w:b/>
          <w:bCs/>
        </w:rPr>
        <w:t>.</w:t>
      </w:r>
    </w:p>
    <w:p w14:paraId="18BAAC9F" w14:textId="1DAA057B" w:rsidR="00307CE4" w:rsidRDefault="00307CE4" w:rsidP="007730D2">
      <w:r w:rsidRPr="00404A0F">
        <w:t>[Free text</w:t>
      </w:r>
      <w:r w:rsidR="00384B51">
        <w:t xml:space="preserve"> box</w:t>
      </w:r>
      <w:r w:rsidRPr="00404A0F">
        <w:t>]</w:t>
      </w:r>
    </w:p>
    <w:p w14:paraId="1BDD1666" w14:textId="145A186B" w:rsidR="007730D2" w:rsidRPr="00CC53D4" w:rsidRDefault="00160E03" w:rsidP="005C1439">
      <w:pPr>
        <w:rPr>
          <w:u w:val="single"/>
        </w:rPr>
      </w:pPr>
      <w:r w:rsidRPr="00CC53D4">
        <w:rPr>
          <w:u w:val="single"/>
        </w:rPr>
        <w:t>Options for providing additional information online:</w:t>
      </w:r>
    </w:p>
    <w:p w14:paraId="183BA510" w14:textId="4EC42C85" w:rsidR="005C1439" w:rsidRDefault="005C1439" w:rsidP="005C1439">
      <w:r>
        <w:t xml:space="preserve">Respondents to </w:t>
      </w:r>
      <w:r w:rsidR="00F66F07">
        <w:t xml:space="preserve">the </w:t>
      </w:r>
      <w:r w:rsidR="00812654">
        <w:t>c</w:t>
      </w:r>
      <w:r w:rsidR="004E3D47">
        <w:t>all for evidence</w:t>
      </w:r>
      <w:r>
        <w:t xml:space="preserve"> noted that the terms on the label should be simple and accessible to all consumers, but some consumers may wish to seek further information online. To facilitate consumer transparency, we would expect to publish further detail on the standards that underpin each label tier on gov.uk. The information provided could replicate and expand on, but wouldn’t replace, the information that must appear on the label. We are considering options on whether the label includes a link to further information, such as through a QR code or website address. This could be to the gov.uk page</w:t>
      </w:r>
      <w:r w:rsidR="00D86E16">
        <w:t xml:space="preserve"> </w:t>
      </w:r>
      <w:r w:rsidR="00A07FE8">
        <w:t>setting out</w:t>
      </w:r>
      <w:r w:rsidR="00D86E16">
        <w:t xml:space="preserve"> the full </w:t>
      </w:r>
      <w:r w:rsidR="004812BB">
        <w:t>production standards,</w:t>
      </w:r>
      <w:r>
        <w:t xml:space="preserve"> or a food business’ own website where they would have the option to provide additional information about their specific standards.</w:t>
      </w:r>
    </w:p>
    <w:p w14:paraId="43380C29" w14:textId="3D0B9E94" w:rsidR="005C1439" w:rsidRDefault="005C1439" w:rsidP="005C1439">
      <w:pPr>
        <w:rPr>
          <w:b/>
          <w:bCs/>
        </w:rPr>
      </w:pPr>
      <w:r w:rsidRPr="20BF7EE2">
        <w:rPr>
          <w:b/>
          <w:bCs/>
        </w:rPr>
        <w:t xml:space="preserve">Question </w:t>
      </w:r>
      <w:r w:rsidR="000609C2">
        <w:rPr>
          <w:b/>
          <w:bCs/>
        </w:rPr>
        <w:t>6</w:t>
      </w:r>
      <w:r w:rsidR="0074661E">
        <w:rPr>
          <w:b/>
          <w:bCs/>
        </w:rPr>
        <w:t>3</w:t>
      </w:r>
      <w:r w:rsidR="0CBE33D6" w:rsidRPr="620A518F">
        <w:rPr>
          <w:b/>
          <w:bCs/>
        </w:rPr>
        <w:t xml:space="preserve"> a</w:t>
      </w:r>
      <w:r w:rsidRPr="20BF7EE2">
        <w:rPr>
          <w:b/>
          <w:bCs/>
        </w:rPr>
        <w:t xml:space="preserve">) Do you support providing a link to further information on the label? </w:t>
      </w:r>
    </w:p>
    <w:p w14:paraId="58376752" w14:textId="275128FD" w:rsidR="005C1439" w:rsidRPr="00D61773" w:rsidRDefault="005C1439" w:rsidP="005C1439">
      <w:r w:rsidRPr="00D61773">
        <w:t>[Yes</w:t>
      </w:r>
      <w:r w:rsidR="002655A6">
        <w:t xml:space="preserve"> </w:t>
      </w:r>
      <w:r w:rsidRPr="00D61773">
        <w:t>/</w:t>
      </w:r>
      <w:r w:rsidR="002655A6">
        <w:t xml:space="preserve"> </w:t>
      </w:r>
      <w:r w:rsidRPr="00D61773">
        <w:t>No</w:t>
      </w:r>
      <w:r w:rsidR="002655A6">
        <w:t xml:space="preserve"> </w:t>
      </w:r>
      <w:r w:rsidRPr="00D61773">
        <w:t>/</w:t>
      </w:r>
      <w:r w:rsidR="002655A6">
        <w:t xml:space="preserve"> </w:t>
      </w:r>
      <w:r w:rsidRPr="00D61773">
        <w:t>Don’t know]</w:t>
      </w:r>
    </w:p>
    <w:p w14:paraId="60839A3E" w14:textId="01CF59AE" w:rsidR="005C1439" w:rsidRDefault="005C1439" w:rsidP="005C1439">
      <w:r>
        <w:rPr>
          <w:b/>
          <w:bCs/>
        </w:rPr>
        <w:t xml:space="preserve">Question </w:t>
      </w:r>
      <w:r w:rsidR="000609C2">
        <w:rPr>
          <w:b/>
          <w:bCs/>
        </w:rPr>
        <w:t>6</w:t>
      </w:r>
      <w:r w:rsidR="0074661E">
        <w:rPr>
          <w:b/>
          <w:bCs/>
        </w:rPr>
        <w:t>3</w:t>
      </w:r>
      <w:r w:rsidR="1CC07B3C" w:rsidRPr="620A518F">
        <w:rPr>
          <w:b/>
          <w:bCs/>
        </w:rPr>
        <w:t xml:space="preserve"> b</w:t>
      </w:r>
      <w:r>
        <w:rPr>
          <w:b/>
          <w:bCs/>
        </w:rPr>
        <w:t xml:space="preserve">) </w:t>
      </w:r>
      <w:r w:rsidRPr="20BF7EE2">
        <w:rPr>
          <w:b/>
          <w:bCs/>
        </w:rPr>
        <w:t>Please provide detail on how this should be done and any impacts of this.</w:t>
      </w:r>
    </w:p>
    <w:p w14:paraId="33C1141E" w14:textId="2D1D8921" w:rsidR="005C1439" w:rsidRPr="00D61773" w:rsidRDefault="005C1439" w:rsidP="005C1439">
      <w:r w:rsidRPr="00D61773">
        <w:t>[Free text</w:t>
      </w:r>
      <w:r w:rsidR="00384B51">
        <w:t xml:space="preserve"> box</w:t>
      </w:r>
      <w:r w:rsidRPr="00D61773">
        <w:t>]</w:t>
      </w:r>
    </w:p>
    <w:p w14:paraId="112D8357" w14:textId="02C9E5DF" w:rsidR="005C1439" w:rsidRPr="00EA3C1A" w:rsidRDefault="005C1439" w:rsidP="005C1439">
      <w:r w:rsidRPr="00EA3C1A">
        <w:rPr>
          <w:b/>
          <w:bCs/>
        </w:rPr>
        <w:t xml:space="preserve">Question </w:t>
      </w:r>
      <w:r w:rsidR="000609C2" w:rsidRPr="00EA3C1A">
        <w:rPr>
          <w:b/>
          <w:bCs/>
        </w:rPr>
        <w:t>6</w:t>
      </w:r>
      <w:r w:rsidR="0074661E">
        <w:rPr>
          <w:b/>
          <w:bCs/>
        </w:rPr>
        <w:t>3</w:t>
      </w:r>
      <w:r w:rsidR="5CBDD4AB" w:rsidRPr="00EA3C1A">
        <w:rPr>
          <w:b/>
          <w:bCs/>
        </w:rPr>
        <w:t xml:space="preserve"> c</w:t>
      </w:r>
      <w:r w:rsidRPr="00EA3C1A">
        <w:rPr>
          <w:b/>
          <w:bCs/>
        </w:rPr>
        <w:t>) Please suggest any alternative options for signposting consumers to the information online, such as a mandatory requirement for accompanying signage in store.</w:t>
      </w:r>
    </w:p>
    <w:p w14:paraId="1A145C2D" w14:textId="22D1E12A" w:rsidR="005C1439" w:rsidRPr="00D61773" w:rsidRDefault="005C1439" w:rsidP="005C1439">
      <w:r w:rsidRPr="00D61773">
        <w:t>[Free text</w:t>
      </w:r>
      <w:r w:rsidR="00384B51">
        <w:t xml:space="preserve"> box</w:t>
      </w:r>
      <w:r w:rsidRPr="00D61773">
        <w:t>]</w:t>
      </w:r>
    </w:p>
    <w:p w14:paraId="0407F3B5" w14:textId="67E53542" w:rsidR="005C1439" w:rsidRPr="00EA3C1A" w:rsidRDefault="005C1439" w:rsidP="0D11A420">
      <w:r w:rsidRPr="00EA3C1A">
        <w:rPr>
          <w:b/>
          <w:bCs/>
        </w:rPr>
        <w:t xml:space="preserve">Question </w:t>
      </w:r>
      <w:r w:rsidR="000609C2" w:rsidRPr="00EA3C1A">
        <w:rPr>
          <w:b/>
          <w:bCs/>
        </w:rPr>
        <w:t>6</w:t>
      </w:r>
      <w:r w:rsidR="0074661E">
        <w:rPr>
          <w:b/>
          <w:bCs/>
        </w:rPr>
        <w:t>4</w:t>
      </w:r>
      <w:r w:rsidR="000609C2" w:rsidRPr="00EA3C1A">
        <w:rPr>
          <w:b/>
          <w:bCs/>
        </w:rPr>
        <w:t>.</w:t>
      </w:r>
      <w:r w:rsidRPr="00EA3C1A">
        <w:rPr>
          <w:b/>
          <w:bCs/>
        </w:rPr>
        <w:t xml:space="preserve"> Please share any other comments on the label format and terminology. </w:t>
      </w:r>
      <w:r w:rsidRPr="00D61773">
        <w:t>[Free text</w:t>
      </w:r>
      <w:r w:rsidR="00384B51">
        <w:t xml:space="preserve"> box</w:t>
      </w:r>
      <w:r w:rsidRPr="00D61773">
        <w:t>]</w:t>
      </w:r>
    </w:p>
    <w:p w14:paraId="65E6B328" w14:textId="72620DC5" w:rsidR="0652F103" w:rsidRDefault="0652F103" w:rsidP="00E71CE6">
      <w:pPr>
        <w:pStyle w:val="Heading2"/>
      </w:pPr>
      <w:bookmarkStart w:id="122" w:name="_Toc158795316"/>
      <w:bookmarkStart w:id="123" w:name="_Toc159943695"/>
      <w:r>
        <w:lastRenderedPageBreak/>
        <w:t>Monitoring and enforcement</w:t>
      </w:r>
      <w:bookmarkEnd w:id="122"/>
      <w:bookmarkEnd w:id="123"/>
    </w:p>
    <w:p w14:paraId="5C6260E4" w14:textId="58279F7B" w:rsidR="0652F103" w:rsidRDefault="0652F103" w:rsidP="20BF7EE2">
      <w:r>
        <w:t xml:space="preserve">A robust system for monitoring and enforcement is critical to ensure consumers can have confidence in the label. This would </w:t>
      </w:r>
      <w:r w:rsidR="232F1DC0">
        <w:t xml:space="preserve">need to </w:t>
      </w:r>
      <w:r>
        <w:t>apply to</w:t>
      </w:r>
      <w:r w:rsidR="00B475CB">
        <w:t xml:space="preserve"> in-scope</w:t>
      </w:r>
      <w:r>
        <w:t xml:space="preserve"> products containing pork, chicken and egg produced in the UK or imported. Many respondents to the </w:t>
      </w:r>
      <w:r w:rsidR="00812654">
        <w:t>c</w:t>
      </w:r>
      <w:r>
        <w:t xml:space="preserve">all for </w:t>
      </w:r>
      <w:r w:rsidR="00812654">
        <w:t>e</w:t>
      </w:r>
      <w:r>
        <w:t>vidence noted the potential increased burden of additional auditing and suggested making use of existing accreditation and assurance schemes where possible.</w:t>
      </w:r>
    </w:p>
    <w:p w14:paraId="45E61616" w14:textId="4150700D" w:rsidR="0652F103" w:rsidRDefault="0652F103" w:rsidP="20BF7EE2">
      <w:r>
        <w:t xml:space="preserve">We are </w:t>
      </w:r>
      <w:r w:rsidR="008007D9">
        <w:t xml:space="preserve">seeking your views on </w:t>
      </w:r>
      <w:r w:rsidR="007A3E43">
        <w:t>a proposal which</w:t>
      </w:r>
      <w:r>
        <w:t xml:space="preserve"> places the responsibility for accurate labelling on the Food Business Operator (FBO) applying the label</w:t>
      </w:r>
      <w:r w:rsidR="00480167">
        <w:t>. We would also like to gather your views on whether there is a</w:t>
      </w:r>
      <w:r w:rsidR="008510DC">
        <w:t>n additional need</w:t>
      </w:r>
      <w:r>
        <w:t xml:space="preserve"> for government to provide the certification needed for an FBO to apply a label. </w:t>
      </w:r>
    </w:p>
    <w:p w14:paraId="73A25F13" w14:textId="29BFCC1C" w:rsidR="20BF7EE2" w:rsidRPr="00EA3C1A" w:rsidRDefault="7C4EBD41" w:rsidP="4CCB72D2">
      <w:r w:rsidRPr="00D61773">
        <w:rPr>
          <w:b/>
          <w:bCs/>
        </w:rPr>
        <w:t>We propose that the responsibility would be on FBOs for ensuring the accuracy of the labelling applied to their products.</w:t>
      </w:r>
      <w:r w:rsidRPr="00EA3C1A">
        <w:t xml:space="preserve"> These are the businesses under whose name foods are marketed or sold. Typically, this would be a supermarket for own-brand products, or a manufacturer for branded products. The FBO would need to have suitable traceability systems in place to ensure any welfare claims can be appropriately evidenced back through their supply chain.</w:t>
      </w:r>
    </w:p>
    <w:p w14:paraId="35CB7A4A" w14:textId="22C5AC3C" w:rsidR="20BF7EE2" w:rsidRDefault="0652F103" w:rsidP="4CCB72D2">
      <w:r w:rsidDel="006606B8">
        <w:t>For a</w:t>
      </w:r>
      <w:r w:rsidR="0055774A" w:rsidDel="006606B8">
        <w:t>ny</w:t>
      </w:r>
      <w:r w:rsidDel="006606B8">
        <w:t xml:space="preserve"> </w:t>
      </w:r>
      <w:r w:rsidR="003B1EA3" w:rsidDel="006606B8">
        <w:t>tier</w:t>
      </w:r>
      <w:r w:rsidR="0055774A" w:rsidDel="006606B8">
        <w:t xml:space="preserve"> above the lowest tier</w:t>
      </w:r>
      <w:r w:rsidR="002A6C0F" w:rsidDel="006606B8">
        <w:t xml:space="preserve"> </w:t>
      </w:r>
      <w:r w:rsidDel="006606B8">
        <w:t>to be applied to in-scope products</w:t>
      </w:r>
      <w:r w:rsidR="00A22485" w:rsidDel="006606B8">
        <w:t>,</w:t>
      </w:r>
      <w:r w:rsidDel="006606B8">
        <w:t xml:space="preserve"> </w:t>
      </w:r>
      <w:r>
        <w:t>the FBO would need to be able to provide documentary evidence demonstrating that the product has been produced in a manner consistent with the standards associated with that tier. If an FBO cannot demonstrate that a product has been produced to one of</w:t>
      </w:r>
      <w:r w:rsidR="00006C62">
        <w:t xml:space="preserve"> those</w:t>
      </w:r>
      <w:r>
        <w:t xml:space="preserve"> tiers, they would need to apply</w:t>
      </w:r>
      <w:r w:rsidR="00E27593">
        <w:t xml:space="preserve"> </w:t>
      </w:r>
      <w:r w:rsidR="00FB5930">
        <w:t>the lowest-tier</w:t>
      </w:r>
      <w:r w:rsidR="002F02B9">
        <w:t xml:space="preserve"> </w:t>
      </w:r>
      <w:r>
        <w:t xml:space="preserve">label to the product, indicating it has not been produced to any </w:t>
      </w:r>
      <w:proofErr w:type="gramStart"/>
      <w:r>
        <w:t xml:space="preserve">particular </w:t>
      </w:r>
      <w:r w:rsidR="003668C9">
        <w:t>production</w:t>
      </w:r>
      <w:proofErr w:type="gramEnd"/>
      <w:r w:rsidR="003668C9">
        <w:t xml:space="preserve"> </w:t>
      </w:r>
      <w:r>
        <w:t>standards.</w:t>
      </w:r>
    </w:p>
    <w:p w14:paraId="4AE6771D" w14:textId="1D026B0D" w:rsidR="20BF7EE2" w:rsidRDefault="0652F103" w:rsidP="4CCB72D2">
      <w:r>
        <w:t xml:space="preserve">The </w:t>
      </w:r>
      <w:r w:rsidR="00F51410" w:rsidRPr="00D61773">
        <w:rPr>
          <w:rFonts w:asciiTheme="minorHAnsi" w:hAnsiTheme="minorHAnsi" w:cstheme="minorHAnsi"/>
        </w:rPr>
        <w:t xml:space="preserve">UK </w:t>
      </w:r>
      <w:r w:rsidR="00D857F8">
        <w:rPr>
          <w:rFonts w:asciiTheme="minorHAnsi" w:hAnsiTheme="minorHAnsi" w:cstheme="minorHAnsi"/>
        </w:rPr>
        <w:t>g</w:t>
      </w:r>
      <w:r w:rsidR="00F51410" w:rsidRPr="00D61773">
        <w:rPr>
          <w:rFonts w:asciiTheme="minorHAnsi" w:hAnsiTheme="minorHAnsi" w:cstheme="minorHAnsi"/>
        </w:rPr>
        <w:t xml:space="preserve">overnment, </w:t>
      </w:r>
      <w:r w:rsidR="00CE5F0A">
        <w:rPr>
          <w:rFonts w:asciiTheme="minorHAnsi" w:hAnsiTheme="minorHAnsi" w:cstheme="minorHAnsi"/>
        </w:rPr>
        <w:t xml:space="preserve">the </w:t>
      </w:r>
      <w:r w:rsidR="00F51410" w:rsidRPr="00BB21F8">
        <w:rPr>
          <w:rFonts w:asciiTheme="minorHAnsi" w:hAnsiTheme="minorHAnsi" w:cstheme="minorHAnsi"/>
        </w:rPr>
        <w:t xml:space="preserve">Scottish Government, Welsh </w:t>
      </w:r>
      <w:proofErr w:type="gramStart"/>
      <w:r w:rsidR="00F51410" w:rsidRPr="00BB21F8">
        <w:rPr>
          <w:rFonts w:asciiTheme="minorHAnsi" w:hAnsiTheme="minorHAnsi" w:cstheme="minorHAnsi"/>
        </w:rPr>
        <w:t>Government</w:t>
      </w:r>
      <w:proofErr w:type="gramEnd"/>
      <w:r w:rsidR="00F51410" w:rsidRPr="00BB21F8">
        <w:rPr>
          <w:rFonts w:asciiTheme="minorHAnsi" w:hAnsiTheme="minorHAnsi" w:cstheme="minorHAnsi"/>
        </w:rPr>
        <w:t xml:space="preserve"> and the Northern Ireland Executive </w:t>
      </w:r>
      <w:r w:rsidRPr="00BB21F8">
        <w:rPr>
          <w:rFonts w:asciiTheme="minorHAnsi" w:hAnsiTheme="minorHAnsi" w:cstheme="minorHAnsi"/>
        </w:rPr>
        <w:t>would</w:t>
      </w:r>
      <w:r>
        <w:t xml:space="preserve"> designate an enforcement authority who would have powers to:</w:t>
      </w:r>
    </w:p>
    <w:p w14:paraId="5C3BACB2" w14:textId="16BA04E1" w:rsidR="20BF7EE2" w:rsidRPr="00CC53D4" w:rsidRDefault="00B80D55" w:rsidP="00CC53D4">
      <w:pPr>
        <w:pStyle w:val="ListParagraph"/>
        <w:numPr>
          <w:ilvl w:val="0"/>
          <w:numId w:val="28"/>
        </w:numPr>
        <w:rPr>
          <w:rFonts w:cs="Arial"/>
          <w:color w:val="000000" w:themeColor="text1"/>
        </w:rPr>
      </w:pPr>
      <w:r>
        <w:rPr>
          <w:rFonts w:cs="Arial"/>
          <w:color w:val="000000" w:themeColor="text1"/>
        </w:rPr>
        <w:t>m</w:t>
      </w:r>
      <w:r w:rsidR="0652F103" w:rsidRPr="00CC53D4">
        <w:rPr>
          <w:rFonts w:cs="Arial"/>
          <w:color w:val="000000" w:themeColor="text1"/>
        </w:rPr>
        <w:t>onitor and investigate compliance with the claimed tiers</w:t>
      </w:r>
      <w:r w:rsidR="00A40A4A">
        <w:rPr>
          <w:rFonts w:cs="Arial"/>
          <w:color w:val="000000" w:themeColor="text1"/>
        </w:rPr>
        <w:t>. F</w:t>
      </w:r>
      <w:r w:rsidR="0652F103" w:rsidRPr="00CC53D4">
        <w:rPr>
          <w:rFonts w:cs="Arial"/>
          <w:color w:val="000000" w:themeColor="text1"/>
        </w:rPr>
        <w:t>or example</w:t>
      </w:r>
      <w:r w:rsidR="00A40A4A">
        <w:rPr>
          <w:rFonts w:cs="Arial"/>
          <w:color w:val="000000" w:themeColor="text1"/>
        </w:rPr>
        <w:t>,</w:t>
      </w:r>
      <w:r w:rsidR="0652F103" w:rsidRPr="00CC53D4">
        <w:rPr>
          <w:rFonts w:cs="Arial"/>
          <w:color w:val="000000" w:themeColor="text1"/>
        </w:rPr>
        <w:t xml:space="preserve"> by checking that labels are correctly applied to products and that products labelled as a certain tier can be demonstrated as originating from animals raised under those standards.</w:t>
      </w:r>
    </w:p>
    <w:p w14:paraId="4CCC0819" w14:textId="2B935F85" w:rsidR="20BF7EE2" w:rsidRDefault="00B80D55" w:rsidP="007C6665">
      <w:pPr>
        <w:pStyle w:val="ListParagraph"/>
        <w:numPr>
          <w:ilvl w:val="0"/>
          <w:numId w:val="20"/>
        </w:numPr>
      </w:pPr>
      <w:r>
        <w:t>d</w:t>
      </w:r>
      <w:r w:rsidR="00C421CE">
        <w:t>eal effectively with any non-compliance</w:t>
      </w:r>
      <w:r w:rsidR="06861832">
        <w:t xml:space="preserve">. This could result in </w:t>
      </w:r>
      <w:r w:rsidR="00AF35D1">
        <w:t>prosecutions or imposing civil sanctions</w:t>
      </w:r>
      <w:r w:rsidR="0652F103">
        <w:t>.</w:t>
      </w:r>
    </w:p>
    <w:p w14:paraId="1E4A5F1A" w14:textId="1A6831E9" w:rsidR="20BF7EE2" w:rsidRDefault="0652F103" w:rsidP="4CCB72D2">
      <w:pPr>
        <w:pStyle w:val="Heading4"/>
      </w:pPr>
      <w:r>
        <w:t xml:space="preserve">Government guidance to support </w:t>
      </w:r>
      <w:proofErr w:type="gramStart"/>
      <w:r>
        <w:t>FBOs</w:t>
      </w:r>
      <w:proofErr w:type="gramEnd"/>
    </w:p>
    <w:p w14:paraId="42BD321D" w14:textId="1B3B8DDC" w:rsidR="20BF7EE2" w:rsidRDefault="0652F103" w:rsidP="4CCB72D2">
      <w:r>
        <w:t xml:space="preserve">Guidance would be published setting out how FBOs can </w:t>
      </w:r>
      <w:r w:rsidR="00285BA5">
        <w:t xml:space="preserve">meet </w:t>
      </w:r>
      <w:r>
        <w:t>their responsibility to apply accurate labelling. This would include the option of sourcing from producers who are members of farm assurance schemes that meet a minimum set of criteria including: independent ISO 17065 accreditation, a minimum of one farm inspection annually, and requirements for assessor competence.</w:t>
      </w:r>
    </w:p>
    <w:p w14:paraId="74C2A735" w14:textId="4702EDF4" w:rsidR="20BF7EE2" w:rsidRDefault="0652F103" w:rsidP="4CCB72D2">
      <w:r>
        <w:lastRenderedPageBreak/>
        <w:t>To support this, the</w:t>
      </w:r>
      <w:r w:rsidRPr="00D61773">
        <w:rPr>
          <w:rFonts w:asciiTheme="minorHAnsi" w:hAnsiTheme="minorHAnsi" w:cstheme="minorHAnsi"/>
        </w:rPr>
        <w:t xml:space="preserve"> </w:t>
      </w:r>
      <w:r w:rsidR="00264DDD" w:rsidRPr="00D61773">
        <w:rPr>
          <w:rFonts w:asciiTheme="minorHAnsi" w:hAnsiTheme="minorHAnsi" w:cstheme="minorHAnsi"/>
        </w:rPr>
        <w:t xml:space="preserve">UK </w:t>
      </w:r>
      <w:r w:rsidR="00D857F8">
        <w:rPr>
          <w:rFonts w:asciiTheme="minorHAnsi" w:hAnsiTheme="minorHAnsi" w:cstheme="minorHAnsi"/>
        </w:rPr>
        <w:t>g</w:t>
      </w:r>
      <w:r w:rsidR="00264DDD" w:rsidRPr="00D61773">
        <w:rPr>
          <w:rFonts w:asciiTheme="minorHAnsi" w:hAnsiTheme="minorHAnsi" w:cstheme="minorHAnsi"/>
        </w:rPr>
        <w:t xml:space="preserve">overnment, </w:t>
      </w:r>
      <w:r w:rsidR="00CE5F0A">
        <w:rPr>
          <w:rFonts w:asciiTheme="minorHAnsi" w:hAnsiTheme="minorHAnsi" w:cstheme="minorHAnsi"/>
        </w:rPr>
        <w:t xml:space="preserve">the </w:t>
      </w:r>
      <w:r w:rsidR="00264DDD" w:rsidRPr="00974D5A">
        <w:rPr>
          <w:rFonts w:asciiTheme="minorHAnsi" w:hAnsiTheme="minorHAnsi" w:cstheme="minorHAnsi"/>
        </w:rPr>
        <w:t xml:space="preserve">Scottish Government, Welsh </w:t>
      </w:r>
      <w:proofErr w:type="gramStart"/>
      <w:r w:rsidR="00264DDD" w:rsidRPr="00974D5A">
        <w:rPr>
          <w:rFonts w:asciiTheme="minorHAnsi" w:hAnsiTheme="minorHAnsi" w:cstheme="minorHAnsi"/>
        </w:rPr>
        <w:t>Government</w:t>
      </w:r>
      <w:proofErr w:type="gramEnd"/>
      <w:r w:rsidR="00264DDD" w:rsidRPr="00974D5A">
        <w:rPr>
          <w:rFonts w:asciiTheme="minorHAnsi" w:hAnsiTheme="minorHAnsi" w:cstheme="minorHAnsi"/>
        </w:rPr>
        <w:t xml:space="preserve"> and the Northern Ireland Executive </w:t>
      </w:r>
      <w:r w:rsidRPr="00974D5A">
        <w:rPr>
          <w:rFonts w:asciiTheme="minorHAnsi" w:hAnsiTheme="minorHAnsi" w:cstheme="minorHAnsi"/>
        </w:rPr>
        <w:t>would</w:t>
      </w:r>
      <w:r>
        <w:t xml:space="preserve"> keep an up-to-date and accessible register of farm assurance schemes and the tier or tiers their scheme is applicable to. Schemes, whether operating within the UK or overseas, would be able to submit documentary evidence to be included on this register. We propose documentation would need to be resubmitted </w:t>
      </w:r>
      <w:r w:rsidR="0076093C">
        <w:t>at regular intervals</w:t>
      </w:r>
      <w:r>
        <w:t xml:space="preserve"> to remain on the </w:t>
      </w:r>
      <w:r w:rsidR="006629C3">
        <w:t>register and</w:t>
      </w:r>
      <w:r w:rsidR="0076093C">
        <w:t xml:space="preserve"> </w:t>
      </w:r>
      <w:r w:rsidR="004D6D48">
        <w:t xml:space="preserve">we </w:t>
      </w:r>
      <w:r w:rsidR="0076093C">
        <w:t xml:space="preserve">seek your views below on how frequently this </w:t>
      </w:r>
      <w:r w:rsidR="00993A4A">
        <w:t>should be required</w:t>
      </w:r>
      <w:r>
        <w:t>.</w:t>
      </w:r>
    </w:p>
    <w:p w14:paraId="7E6E918A" w14:textId="478842EF" w:rsidR="20BF7EE2" w:rsidRDefault="0652F103" w:rsidP="4CCB72D2">
      <w:r>
        <w:t>For assured farmers</w:t>
      </w:r>
      <w:r w:rsidR="002F6644">
        <w:t>,</w:t>
      </w:r>
      <w:r>
        <w:t xml:space="preserve"> this would mean that their existing on-farm inspections could be used to help evidence that they meet the standards required for</w:t>
      </w:r>
      <w:r w:rsidR="00C11F25">
        <w:t xml:space="preserve"> the top three</w:t>
      </w:r>
      <w:r>
        <w:t xml:space="preserve"> tiers</w:t>
      </w:r>
      <w:r w:rsidR="00DB78B4">
        <w:t xml:space="preserve">. </w:t>
      </w:r>
      <w:r>
        <w:t xml:space="preserve">An estimated 95% of pigs and meat chickens, and 90% of laying hens, reared in the UK are on farms that are </w:t>
      </w:r>
      <w:r w:rsidR="00A16853">
        <w:t xml:space="preserve">already </w:t>
      </w:r>
      <w:r>
        <w:t>members of assurance schemes.</w:t>
      </w:r>
    </w:p>
    <w:p w14:paraId="0EAAA299" w14:textId="72E1F290" w:rsidR="0652F103" w:rsidRDefault="0652F103" w:rsidP="2A581BA9">
      <w:r>
        <w:t>FBOs could also meet their responsibility to apply accurate labelling</w:t>
      </w:r>
      <w:r w:rsidR="002F6644">
        <w:t>,</w:t>
      </w:r>
      <w:r>
        <w:t xml:space="preserve"> by demonstrating that a product originates from a country whose baseline</w:t>
      </w:r>
      <w:r w:rsidR="00327F4F">
        <w:t xml:space="preserve"> legislation</w:t>
      </w:r>
      <w:r>
        <w:t xml:space="preserve"> meets the standards for a certain tier. For example, as the UK legal baseline meets the standards for</w:t>
      </w:r>
      <w:r w:rsidR="007A6130">
        <w:t xml:space="preserve"> </w:t>
      </w:r>
      <w:r>
        <w:t>tier</w:t>
      </w:r>
      <w:r w:rsidR="007A6130">
        <w:t xml:space="preserve"> </w:t>
      </w:r>
      <w:r w:rsidR="00524AE0">
        <w:t>4</w:t>
      </w:r>
      <w:r>
        <w:t xml:space="preserve">, demonstrating that a product originates from the UK </w:t>
      </w:r>
      <w:r w:rsidR="00BC1E4B">
        <w:t xml:space="preserve">and meets those requirements </w:t>
      </w:r>
      <w:r>
        <w:t xml:space="preserve">would be sufficient evidence for </w:t>
      </w:r>
      <w:r w:rsidR="00CC3B13">
        <w:t>that tier</w:t>
      </w:r>
      <w:r w:rsidR="002F02B9">
        <w:t xml:space="preserve"> </w:t>
      </w:r>
      <w:r>
        <w:t xml:space="preserve">label to be applied. As part of published guidance, we are considering including a country-level register setting out countries whose minimum legal baseline meets the standards associated with a particular tier. As with assurance schemes above, countries would need to send evidence to the </w:t>
      </w:r>
      <w:r w:rsidR="00264DDD">
        <w:t xml:space="preserve">UK </w:t>
      </w:r>
      <w:r w:rsidR="003D52E2">
        <w:rPr>
          <w:rFonts w:cs="Arial"/>
        </w:rPr>
        <w:t>g</w:t>
      </w:r>
      <w:r w:rsidR="00264DDD" w:rsidRPr="66781C82">
        <w:rPr>
          <w:rFonts w:cs="Arial"/>
        </w:rPr>
        <w:t xml:space="preserve">overnment, </w:t>
      </w:r>
      <w:r w:rsidR="00CE5F0A">
        <w:rPr>
          <w:rFonts w:cs="Arial"/>
        </w:rPr>
        <w:t xml:space="preserve">the </w:t>
      </w:r>
      <w:r w:rsidR="00264DDD" w:rsidRPr="66781C82">
        <w:rPr>
          <w:rFonts w:cs="Arial"/>
        </w:rPr>
        <w:t xml:space="preserve">Scottish Government, Welsh </w:t>
      </w:r>
      <w:proofErr w:type="gramStart"/>
      <w:r w:rsidR="00264DDD" w:rsidRPr="66781C82">
        <w:rPr>
          <w:rFonts w:cs="Arial"/>
        </w:rPr>
        <w:t>Government</w:t>
      </w:r>
      <w:proofErr w:type="gramEnd"/>
      <w:r w:rsidR="00264DDD" w:rsidRPr="66781C82">
        <w:rPr>
          <w:rFonts w:cs="Arial"/>
        </w:rPr>
        <w:t xml:space="preserve"> and the Northern Ireland Executive </w:t>
      </w:r>
      <w:r w:rsidRPr="66781C82">
        <w:rPr>
          <w:rFonts w:cs="Arial"/>
        </w:rPr>
        <w:t>to</w:t>
      </w:r>
      <w:r>
        <w:t xml:space="preserve"> be added to the register.</w:t>
      </w:r>
    </w:p>
    <w:p w14:paraId="358E77D7" w14:textId="69567CCF" w:rsidR="20BF7EE2" w:rsidRDefault="0652F103" w:rsidP="2A581BA9">
      <w:pPr>
        <w:rPr>
          <w:b/>
          <w:bCs/>
        </w:rPr>
      </w:pPr>
      <w:r w:rsidRPr="2A581BA9">
        <w:rPr>
          <w:b/>
          <w:bCs/>
        </w:rPr>
        <w:t xml:space="preserve">Question </w:t>
      </w:r>
      <w:r w:rsidR="00CA67FE">
        <w:rPr>
          <w:b/>
          <w:bCs/>
        </w:rPr>
        <w:t>6</w:t>
      </w:r>
      <w:r w:rsidR="0074661E">
        <w:rPr>
          <w:b/>
          <w:bCs/>
        </w:rPr>
        <w:t>5</w:t>
      </w:r>
      <w:r w:rsidR="12BC7898" w:rsidRPr="1A54DA76">
        <w:rPr>
          <w:b/>
          <w:bCs/>
        </w:rPr>
        <w:t xml:space="preserve"> a</w:t>
      </w:r>
      <w:r w:rsidRPr="2A581BA9">
        <w:rPr>
          <w:b/>
          <w:bCs/>
        </w:rPr>
        <w:t>) To what extent do you support or oppose the proposed system of Food Business Operators being responsible for ensuring the labelling applied to their products is accurate?</w:t>
      </w:r>
    </w:p>
    <w:p w14:paraId="5AB03A00" w14:textId="2D004D3E" w:rsidR="20BF7EE2" w:rsidRPr="00F45E6B" w:rsidRDefault="0652F103" w:rsidP="2A581BA9">
      <w:r w:rsidRPr="00F45E6B">
        <w:t>[Strongly Support</w:t>
      </w:r>
      <w:r w:rsidR="002655A6">
        <w:t xml:space="preserve"> </w:t>
      </w:r>
      <w:r w:rsidRPr="00F45E6B">
        <w:t>/</w:t>
      </w:r>
      <w:r w:rsidR="002655A6">
        <w:t xml:space="preserve"> </w:t>
      </w:r>
      <w:r w:rsidRPr="00F45E6B">
        <w:t>Support</w:t>
      </w:r>
      <w:r w:rsidR="002655A6">
        <w:t xml:space="preserve"> </w:t>
      </w:r>
      <w:r w:rsidRPr="00F45E6B">
        <w:t>/</w:t>
      </w:r>
      <w:r w:rsidR="002655A6">
        <w:t xml:space="preserve"> </w:t>
      </w:r>
      <w:r w:rsidRPr="00F45E6B">
        <w:t>Neutral</w:t>
      </w:r>
      <w:r w:rsidR="002655A6">
        <w:t xml:space="preserve"> </w:t>
      </w:r>
      <w:r w:rsidRPr="00F45E6B">
        <w:t>/</w:t>
      </w:r>
      <w:r w:rsidR="002655A6">
        <w:t xml:space="preserve"> </w:t>
      </w:r>
      <w:r w:rsidRPr="00F45E6B">
        <w:t>Oppose</w:t>
      </w:r>
      <w:r w:rsidR="002655A6">
        <w:t xml:space="preserve"> </w:t>
      </w:r>
      <w:r w:rsidRPr="00F45E6B">
        <w:t>/</w:t>
      </w:r>
      <w:r w:rsidR="002655A6">
        <w:t xml:space="preserve"> </w:t>
      </w:r>
      <w:r w:rsidRPr="00F45E6B">
        <w:t>Strongly Oppose</w:t>
      </w:r>
      <w:r w:rsidR="002655A6">
        <w:t xml:space="preserve"> / Don’t know</w:t>
      </w:r>
      <w:r w:rsidRPr="00F45E6B">
        <w:t>]</w:t>
      </w:r>
    </w:p>
    <w:p w14:paraId="67FE2574" w14:textId="77777777" w:rsidR="000516B3" w:rsidRDefault="0652F103" w:rsidP="2A581BA9">
      <w:pPr>
        <w:rPr>
          <w:b/>
          <w:bCs/>
        </w:rPr>
      </w:pPr>
      <w:r w:rsidRPr="00EA3C1A">
        <w:rPr>
          <w:b/>
          <w:bCs/>
        </w:rPr>
        <w:t xml:space="preserve">Question </w:t>
      </w:r>
      <w:r w:rsidR="461449E8" w:rsidRPr="00EA3C1A">
        <w:rPr>
          <w:b/>
          <w:bCs/>
        </w:rPr>
        <w:t>6</w:t>
      </w:r>
      <w:r w:rsidR="0074661E">
        <w:rPr>
          <w:b/>
          <w:bCs/>
        </w:rPr>
        <w:t>5</w:t>
      </w:r>
      <w:r w:rsidR="461449E8" w:rsidRPr="00EA3C1A">
        <w:rPr>
          <w:b/>
          <w:bCs/>
        </w:rPr>
        <w:t xml:space="preserve"> </w:t>
      </w:r>
      <w:r w:rsidRPr="00EA3C1A">
        <w:rPr>
          <w:b/>
          <w:bCs/>
        </w:rPr>
        <w:t xml:space="preserve">b) Please explain your answer and share any relevant supporting evidence. </w:t>
      </w:r>
    </w:p>
    <w:p w14:paraId="4E773529" w14:textId="26A33737" w:rsidR="20BF7EE2" w:rsidRPr="00EA3C1A" w:rsidRDefault="0652F103" w:rsidP="2A581BA9">
      <w:pPr>
        <w:rPr>
          <w:b/>
          <w:bCs/>
        </w:rPr>
      </w:pPr>
      <w:r w:rsidRPr="00F45E6B">
        <w:t>[Free text</w:t>
      </w:r>
      <w:r w:rsidR="00384B51">
        <w:t xml:space="preserve"> box</w:t>
      </w:r>
      <w:r w:rsidRPr="00F45E6B">
        <w:t>]</w:t>
      </w:r>
    </w:p>
    <w:p w14:paraId="743E573F" w14:textId="142A8B21" w:rsidR="20BF7EE2" w:rsidRDefault="0652F103" w:rsidP="2A581BA9">
      <w:pPr>
        <w:rPr>
          <w:b/>
          <w:bCs/>
        </w:rPr>
      </w:pPr>
      <w:r w:rsidRPr="2A581BA9">
        <w:rPr>
          <w:b/>
          <w:bCs/>
        </w:rPr>
        <w:t xml:space="preserve">Question </w:t>
      </w:r>
      <w:r w:rsidR="00CA67FE">
        <w:rPr>
          <w:b/>
          <w:bCs/>
        </w:rPr>
        <w:t>6</w:t>
      </w:r>
      <w:r w:rsidR="00B43F7A">
        <w:rPr>
          <w:b/>
          <w:bCs/>
        </w:rPr>
        <w:t>6</w:t>
      </w:r>
      <w:r w:rsidR="32C10764" w:rsidRPr="0BFB374E">
        <w:rPr>
          <w:b/>
          <w:bCs/>
        </w:rPr>
        <w:t xml:space="preserve"> a</w:t>
      </w:r>
      <w:r w:rsidRPr="2A581BA9">
        <w:rPr>
          <w:b/>
          <w:bCs/>
        </w:rPr>
        <w:t xml:space="preserve">) To what extent do you support or oppose the proposal that membership of a recognised farm assurance scheme </w:t>
      </w:r>
      <w:r w:rsidR="29C6C160" w:rsidRPr="12F45ADF">
        <w:rPr>
          <w:b/>
          <w:bCs/>
        </w:rPr>
        <w:t>c</w:t>
      </w:r>
      <w:r w:rsidR="342F52D1" w:rsidRPr="12F45ADF">
        <w:rPr>
          <w:b/>
          <w:bCs/>
        </w:rPr>
        <w:t>ould</w:t>
      </w:r>
      <w:r w:rsidRPr="2A581BA9">
        <w:rPr>
          <w:b/>
          <w:bCs/>
        </w:rPr>
        <w:t xml:space="preserve"> be used by a Food Business Operator to help verify the </w:t>
      </w:r>
      <w:r w:rsidR="00DF3AF4">
        <w:rPr>
          <w:b/>
          <w:bCs/>
        </w:rPr>
        <w:t xml:space="preserve">production </w:t>
      </w:r>
      <w:r w:rsidRPr="2A581BA9">
        <w:rPr>
          <w:b/>
          <w:bCs/>
        </w:rPr>
        <w:t>standards for UK farmers?</w:t>
      </w:r>
    </w:p>
    <w:p w14:paraId="5A56F801" w14:textId="52533481" w:rsidR="20BF7EE2" w:rsidRPr="00F45E6B" w:rsidRDefault="0652F103" w:rsidP="40BE1654">
      <w:r w:rsidRPr="00F45E6B">
        <w:t>[Strongly Support</w:t>
      </w:r>
      <w:r w:rsidR="002655A6">
        <w:t xml:space="preserve"> </w:t>
      </w:r>
      <w:r w:rsidRPr="00F45E6B">
        <w:t>/</w:t>
      </w:r>
      <w:r w:rsidR="002655A6">
        <w:t xml:space="preserve"> </w:t>
      </w:r>
      <w:r w:rsidRPr="00F45E6B">
        <w:t>Support</w:t>
      </w:r>
      <w:r w:rsidR="002655A6">
        <w:t xml:space="preserve"> </w:t>
      </w:r>
      <w:r w:rsidRPr="00F45E6B">
        <w:t>/</w:t>
      </w:r>
      <w:r w:rsidR="002655A6">
        <w:t xml:space="preserve"> </w:t>
      </w:r>
      <w:r w:rsidRPr="00F45E6B">
        <w:t>Neutral</w:t>
      </w:r>
      <w:r w:rsidR="002655A6">
        <w:t xml:space="preserve"> </w:t>
      </w:r>
      <w:r w:rsidRPr="00F45E6B">
        <w:t>/</w:t>
      </w:r>
      <w:r w:rsidR="002655A6">
        <w:t xml:space="preserve"> </w:t>
      </w:r>
      <w:r w:rsidRPr="00F45E6B">
        <w:t>Oppose</w:t>
      </w:r>
      <w:r w:rsidR="002655A6">
        <w:t xml:space="preserve"> </w:t>
      </w:r>
      <w:r w:rsidRPr="00F45E6B">
        <w:t>/</w:t>
      </w:r>
      <w:r w:rsidR="002655A6">
        <w:t xml:space="preserve"> </w:t>
      </w:r>
      <w:r w:rsidRPr="00F45E6B">
        <w:t>Strongly Oppose</w:t>
      </w:r>
      <w:r w:rsidR="002655A6">
        <w:t xml:space="preserve"> / Don’t know</w:t>
      </w:r>
      <w:r w:rsidRPr="00F45E6B">
        <w:t>]</w:t>
      </w:r>
    </w:p>
    <w:p w14:paraId="58A7AC83" w14:textId="3F281FAB" w:rsidR="00D34C1D" w:rsidRDefault="0652F103" w:rsidP="40BE1654">
      <w:pPr>
        <w:rPr>
          <w:i/>
          <w:iCs/>
        </w:rPr>
      </w:pPr>
      <w:r w:rsidRPr="40BE1654">
        <w:rPr>
          <w:b/>
          <w:bCs/>
        </w:rPr>
        <w:t xml:space="preserve">Question </w:t>
      </w:r>
      <w:r w:rsidR="00CA67FE" w:rsidRPr="40BE1654">
        <w:rPr>
          <w:b/>
          <w:bCs/>
        </w:rPr>
        <w:t>6</w:t>
      </w:r>
      <w:r w:rsidR="00B43F7A">
        <w:rPr>
          <w:b/>
          <w:bCs/>
        </w:rPr>
        <w:t>6</w:t>
      </w:r>
      <w:r w:rsidR="7261D35A" w:rsidRPr="40BE1654">
        <w:rPr>
          <w:b/>
          <w:bCs/>
        </w:rPr>
        <w:t xml:space="preserve"> b</w:t>
      </w:r>
      <w:r w:rsidRPr="40BE1654">
        <w:rPr>
          <w:b/>
          <w:bCs/>
        </w:rPr>
        <w:t>) Please explain your answer and share any relevant supporting evidence.</w:t>
      </w:r>
      <w:r w:rsidRPr="40BE1654">
        <w:rPr>
          <w:i/>
          <w:iCs/>
        </w:rPr>
        <w:t xml:space="preserve"> </w:t>
      </w:r>
    </w:p>
    <w:p w14:paraId="7429ACDB" w14:textId="69A052EF" w:rsidR="20BF7EE2" w:rsidRDefault="0652F103" w:rsidP="2A581BA9">
      <w:r w:rsidRPr="00F45E6B">
        <w:t>[Free text</w:t>
      </w:r>
      <w:r w:rsidR="00384B51">
        <w:t xml:space="preserve"> box</w:t>
      </w:r>
      <w:r w:rsidRPr="00F45E6B">
        <w:t>]</w:t>
      </w:r>
    </w:p>
    <w:p w14:paraId="06003ADD" w14:textId="0153C32F" w:rsidR="20BF7EE2" w:rsidRDefault="0652F103" w:rsidP="2A581BA9">
      <w:pPr>
        <w:rPr>
          <w:b/>
          <w:bCs/>
        </w:rPr>
      </w:pPr>
      <w:r w:rsidRPr="2A581BA9">
        <w:rPr>
          <w:b/>
          <w:bCs/>
        </w:rPr>
        <w:lastRenderedPageBreak/>
        <w:t xml:space="preserve">Question </w:t>
      </w:r>
      <w:r w:rsidR="00B43F7A">
        <w:rPr>
          <w:b/>
          <w:bCs/>
        </w:rPr>
        <w:t>67</w:t>
      </w:r>
      <w:r w:rsidR="00855587" w:rsidRPr="3C023677">
        <w:rPr>
          <w:b/>
          <w:bCs/>
        </w:rPr>
        <w:t xml:space="preserve"> a</w:t>
      </w:r>
      <w:r w:rsidRPr="2A581BA9">
        <w:rPr>
          <w:b/>
          <w:bCs/>
        </w:rPr>
        <w:t>) To what extent do you support or oppose the proposal to use guidance to recognise bodies in other countries to help support label verification for the UK market?</w:t>
      </w:r>
    </w:p>
    <w:p w14:paraId="533A3E7B" w14:textId="0059D99F" w:rsidR="20BF7EE2" w:rsidRPr="00F45E6B" w:rsidRDefault="0652F103" w:rsidP="5397400B">
      <w:r w:rsidRPr="00F45E6B">
        <w:t>[Strongly Support</w:t>
      </w:r>
      <w:r w:rsidR="004B12BA">
        <w:t xml:space="preserve"> </w:t>
      </w:r>
      <w:r w:rsidRPr="00F45E6B">
        <w:t>/</w:t>
      </w:r>
      <w:r w:rsidR="004B12BA">
        <w:t xml:space="preserve"> </w:t>
      </w:r>
      <w:r w:rsidRPr="00F45E6B">
        <w:t>Support</w:t>
      </w:r>
      <w:r w:rsidR="004B12BA">
        <w:t xml:space="preserve"> </w:t>
      </w:r>
      <w:r w:rsidRPr="00F45E6B">
        <w:t>/</w:t>
      </w:r>
      <w:r w:rsidR="004B12BA">
        <w:t xml:space="preserve"> </w:t>
      </w:r>
      <w:r w:rsidRPr="00F45E6B">
        <w:t>Neutral</w:t>
      </w:r>
      <w:r w:rsidR="004B12BA">
        <w:t xml:space="preserve"> </w:t>
      </w:r>
      <w:r w:rsidRPr="00F45E6B">
        <w:t>/</w:t>
      </w:r>
      <w:r w:rsidR="004B12BA">
        <w:t xml:space="preserve"> </w:t>
      </w:r>
      <w:r w:rsidRPr="00F45E6B">
        <w:t>Oppose</w:t>
      </w:r>
      <w:r w:rsidR="004B12BA">
        <w:t xml:space="preserve"> </w:t>
      </w:r>
      <w:r w:rsidRPr="00F45E6B">
        <w:t>/</w:t>
      </w:r>
      <w:r w:rsidR="004B12BA">
        <w:t xml:space="preserve"> </w:t>
      </w:r>
      <w:r w:rsidRPr="00F45E6B">
        <w:t>Strongly Oppose</w:t>
      </w:r>
      <w:r w:rsidR="004B12BA">
        <w:t xml:space="preserve"> / Don’t know</w:t>
      </w:r>
      <w:r w:rsidRPr="00F45E6B">
        <w:t>]</w:t>
      </w:r>
    </w:p>
    <w:p w14:paraId="57472E46" w14:textId="77777777" w:rsidR="000516B3" w:rsidRDefault="0652F103" w:rsidP="5397400B">
      <w:pPr>
        <w:rPr>
          <w:b/>
          <w:bCs/>
        </w:rPr>
      </w:pPr>
      <w:r w:rsidRPr="5397400B">
        <w:rPr>
          <w:b/>
          <w:bCs/>
        </w:rPr>
        <w:t xml:space="preserve">Question </w:t>
      </w:r>
      <w:r w:rsidR="00B43F7A">
        <w:rPr>
          <w:b/>
          <w:bCs/>
        </w:rPr>
        <w:t>67</w:t>
      </w:r>
      <w:r w:rsidR="3D916F98" w:rsidRPr="3C023677">
        <w:rPr>
          <w:b/>
          <w:bCs/>
        </w:rPr>
        <w:t xml:space="preserve"> b</w:t>
      </w:r>
      <w:r w:rsidRPr="5397400B">
        <w:rPr>
          <w:b/>
          <w:bCs/>
        </w:rPr>
        <w:t xml:space="preserve">) Please explain your answer and share any relevant supporting evidence. </w:t>
      </w:r>
    </w:p>
    <w:p w14:paraId="10874723" w14:textId="6DB3C878" w:rsidR="20BF7EE2" w:rsidRPr="00EA3C1A" w:rsidRDefault="0652F103" w:rsidP="5397400B">
      <w:pPr>
        <w:rPr>
          <w:b/>
          <w:bCs/>
        </w:rPr>
      </w:pPr>
      <w:r w:rsidRPr="00F45E6B">
        <w:t>[Free text</w:t>
      </w:r>
      <w:r w:rsidR="00384B51">
        <w:t xml:space="preserve"> box</w:t>
      </w:r>
      <w:r w:rsidRPr="00F45E6B">
        <w:t>]</w:t>
      </w:r>
    </w:p>
    <w:p w14:paraId="50C1F150" w14:textId="77777777" w:rsidR="000516B3" w:rsidRDefault="0652F103" w:rsidP="5397400B">
      <w:pPr>
        <w:rPr>
          <w:b/>
          <w:bCs/>
          <w:iCs/>
        </w:rPr>
      </w:pPr>
      <w:r w:rsidRPr="5397400B">
        <w:rPr>
          <w:b/>
          <w:bCs/>
        </w:rPr>
        <w:t xml:space="preserve">Question </w:t>
      </w:r>
      <w:r w:rsidR="00B43F7A">
        <w:rPr>
          <w:b/>
          <w:bCs/>
        </w:rPr>
        <w:t>68</w:t>
      </w:r>
      <w:r w:rsidRPr="12F45ADF">
        <w:rPr>
          <w:b/>
          <w:bCs/>
        </w:rPr>
        <w:t>.</w:t>
      </w:r>
      <w:r w:rsidRPr="5397400B">
        <w:rPr>
          <w:b/>
          <w:bCs/>
        </w:rPr>
        <w:t xml:space="preserve"> Please identify any assurance schemes or bodies operating abroad that you would see as equivalent to one or more of the draft tiers, detailed in </w:t>
      </w:r>
      <w:r w:rsidRPr="00F45E6B">
        <w:rPr>
          <w:b/>
          <w:iCs/>
        </w:rPr>
        <w:t>Annex B</w:t>
      </w:r>
      <w:r w:rsidRPr="002B4E63">
        <w:rPr>
          <w:b/>
          <w:bCs/>
          <w:iCs/>
        </w:rPr>
        <w:t>.</w:t>
      </w:r>
    </w:p>
    <w:p w14:paraId="015B44BE" w14:textId="4C29B9C2" w:rsidR="20BF7EE2" w:rsidRDefault="0652F103" w:rsidP="5397400B">
      <w:pPr>
        <w:rPr>
          <w:i/>
        </w:rPr>
      </w:pPr>
      <w:r w:rsidRPr="00F45E6B">
        <w:t>[Free text</w:t>
      </w:r>
      <w:r w:rsidR="00384B51">
        <w:t xml:space="preserve"> box</w:t>
      </w:r>
      <w:r w:rsidRPr="00F45E6B">
        <w:t>]</w:t>
      </w:r>
    </w:p>
    <w:p w14:paraId="73D4F85D" w14:textId="20F028BC" w:rsidR="20BF7EE2" w:rsidRDefault="0652F103" w:rsidP="5397400B">
      <w:pPr>
        <w:rPr>
          <w:b/>
        </w:rPr>
      </w:pPr>
      <w:r w:rsidRPr="5397400B">
        <w:rPr>
          <w:b/>
          <w:bCs/>
        </w:rPr>
        <w:t xml:space="preserve">Question </w:t>
      </w:r>
      <w:r w:rsidR="00B43F7A">
        <w:rPr>
          <w:b/>
          <w:bCs/>
        </w:rPr>
        <w:t>69</w:t>
      </w:r>
      <w:r w:rsidR="6A3967A9" w:rsidRPr="37B9E222">
        <w:rPr>
          <w:b/>
          <w:bCs/>
        </w:rPr>
        <w:t xml:space="preserve"> a</w:t>
      </w:r>
      <w:r w:rsidRPr="5397400B">
        <w:rPr>
          <w:b/>
          <w:bCs/>
        </w:rPr>
        <w:t>) To what extent do you support or oppose offering a process where country-level recognition could be included in the guidance if a country’s legal minimum standards met those of a particular tier?</w:t>
      </w:r>
    </w:p>
    <w:p w14:paraId="02D620B3" w14:textId="5D16048F" w:rsidR="20BF7EE2" w:rsidRPr="00F45E6B" w:rsidRDefault="0652F103" w:rsidP="5397400B">
      <w:r w:rsidRPr="00F45E6B">
        <w:t>[Strongly Support</w:t>
      </w:r>
      <w:r w:rsidR="004B12BA">
        <w:t xml:space="preserve"> </w:t>
      </w:r>
      <w:r w:rsidRPr="00F45E6B">
        <w:t>/</w:t>
      </w:r>
      <w:r w:rsidR="004B12BA">
        <w:t xml:space="preserve"> </w:t>
      </w:r>
      <w:r w:rsidRPr="00F45E6B">
        <w:t>Support</w:t>
      </w:r>
      <w:r w:rsidR="004B12BA">
        <w:t xml:space="preserve"> </w:t>
      </w:r>
      <w:r w:rsidRPr="00F45E6B">
        <w:t>/</w:t>
      </w:r>
      <w:r w:rsidR="004B12BA">
        <w:t xml:space="preserve"> </w:t>
      </w:r>
      <w:r w:rsidRPr="00F45E6B">
        <w:t>Neutral</w:t>
      </w:r>
      <w:r w:rsidR="004B12BA">
        <w:t xml:space="preserve"> </w:t>
      </w:r>
      <w:r w:rsidRPr="00F45E6B">
        <w:t>/</w:t>
      </w:r>
      <w:r w:rsidR="004B12BA">
        <w:t xml:space="preserve"> </w:t>
      </w:r>
      <w:r w:rsidRPr="00F45E6B">
        <w:t>Oppose</w:t>
      </w:r>
      <w:r w:rsidR="004B12BA">
        <w:t xml:space="preserve"> </w:t>
      </w:r>
      <w:r w:rsidRPr="00F45E6B">
        <w:t>/</w:t>
      </w:r>
      <w:r w:rsidR="004B12BA">
        <w:t xml:space="preserve"> </w:t>
      </w:r>
      <w:r w:rsidRPr="00F45E6B">
        <w:t>Strongly Oppose</w:t>
      </w:r>
      <w:r w:rsidR="004B12BA">
        <w:t xml:space="preserve"> / Don’t know</w:t>
      </w:r>
      <w:r w:rsidRPr="00F45E6B">
        <w:t>]</w:t>
      </w:r>
    </w:p>
    <w:p w14:paraId="4617BEE4" w14:textId="77777777" w:rsidR="000516B3" w:rsidRDefault="0652F103" w:rsidP="5397400B">
      <w:r w:rsidRPr="5397400B">
        <w:rPr>
          <w:b/>
          <w:bCs/>
        </w:rPr>
        <w:t xml:space="preserve">Question </w:t>
      </w:r>
      <w:r w:rsidR="00B43F7A">
        <w:rPr>
          <w:b/>
          <w:bCs/>
        </w:rPr>
        <w:t>69</w:t>
      </w:r>
      <w:r w:rsidR="05CB8EC4" w:rsidRPr="37B9E222">
        <w:rPr>
          <w:b/>
          <w:bCs/>
        </w:rPr>
        <w:t xml:space="preserve"> </w:t>
      </w:r>
      <w:r w:rsidR="05CB8EC4" w:rsidRPr="34F5FC39">
        <w:rPr>
          <w:b/>
          <w:bCs/>
        </w:rPr>
        <w:t>b</w:t>
      </w:r>
      <w:r w:rsidRPr="5397400B">
        <w:rPr>
          <w:b/>
          <w:bCs/>
        </w:rPr>
        <w:t>) Please explain your answer and share any relevant supporting evidence</w:t>
      </w:r>
      <w:r w:rsidRPr="00F45E6B">
        <w:t xml:space="preserve">. </w:t>
      </w:r>
    </w:p>
    <w:p w14:paraId="21C31FD5" w14:textId="4069C1ED" w:rsidR="20BF7EE2" w:rsidRDefault="0652F103" w:rsidP="5397400B">
      <w:pPr>
        <w:rPr>
          <w:i/>
          <w:iCs/>
        </w:rPr>
      </w:pPr>
      <w:r w:rsidRPr="00F45E6B">
        <w:t>[Free text</w:t>
      </w:r>
      <w:r w:rsidR="00384B51">
        <w:t xml:space="preserve"> box</w:t>
      </w:r>
      <w:r w:rsidRPr="00F45E6B">
        <w:t>]</w:t>
      </w:r>
    </w:p>
    <w:p w14:paraId="4A2FB799" w14:textId="77777777" w:rsidR="000516B3" w:rsidRDefault="00510DA5" w:rsidP="66781C82">
      <w:r w:rsidRPr="66781C82">
        <w:rPr>
          <w:b/>
          <w:bCs/>
        </w:rPr>
        <w:t xml:space="preserve">Question </w:t>
      </w:r>
      <w:r w:rsidR="00CA67FE" w:rsidRPr="66781C82">
        <w:rPr>
          <w:b/>
          <w:bCs/>
        </w:rPr>
        <w:t>7</w:t>
      </w:r>
      <w:r w:rsidR="00B43F7A">
        <w:rPr>
          <w:b/>
          <w:bCs/>
        </w:rPr>
        <w:t>0</w:t>
      </w:r>
      <w:r w:rsidR="00385F4D" w:rsidRPr="66781C82">
        <w:rPr>
          <w:b/>
          <w:bCs/>
        </w:rPr>
        <w:t>.</w:t>
      </w:r>
      <w:r w:rsidRPr="66781C82">
        <w:rPr>
          <w:b/>
          <w:bCs/>
        </w:rPr>
        <w:t xml:space="preserve"> </w:t>
      </w:r>
      <w:r w:rsidR="000948BD" w:rsidRPr="66781C82">
        <w:rPr>
          <w:b/>
          <w:bCs/>
        </w:rPr>
        <w:t>Under the proposals above,</w:t>
      </w:r>
      <w:r w:rsidRPr="66781C82">
        <w:rPr>
          <w:b/>
          <w:bCs/>
        </w:rPr>
        <w:t xml:space="preserve"> farm assurance schemes </w:t>
      </w:r>
      <w:r w:rsidR="00660280" w:rsidRPr="66781C82">
        <w:rPr>
          <w:b/>
          <w:bCs/>
        </w:rPr>
        <w:t xml:space="preserve">would need to submit </w:t>
      </w:r>
      <w:r w:rsidR="004F5AE4" w:rsidRPr="66781C82">
        <w:rPr>
          <w:b/>
          <w:bCs/>
        </w:rPr>
        <w:t>documenta</w:t>
      </w:r>
      <w:r w:rsidR="008A37B6" w:rsidRPr="66781C82">
        <w:rPr>
          <w:b/>
          <w:bCs/>
        </w:rPr>
        <w:t xml:space="preserve">ry evidence that they certify to one </w:t>
      </w:r>
      <w:r w:rsidR="591C7969" w:rsidRPr="66781C82">
        <w:rPr>
          <w:b/>
          <w:bCs/>
        </w:rPr>
        <w:t xml:space="preserve">or more </w:t>
      </w:r>
      <w:r w:rsidR="008A37B6" w:rsidRPr="66781C82">
        <w:rPr>
          <w:b/>
          <w:bCs/>
        </w:rPr>
        <w:t xml:space="preserve">of the label standards, </w:t>
      </w:r>
      <w:proofErr w:type="gramStart"/>
      <w:r w:rsidR="008A37B6" w:rsidRPr="66781C82">
        <w:rPr>
          <w:b/>
          <w:bCs/>
        </w:rPr>
        <w:t>in order to</w:t>
      </w:r>
      <w:proofErr w:type="gramEnd"/>
      <w:r w:rsidR="008A37B6" w:rsidRPr="66781C82">
        <w:rPr>
          <w:b/>
          <w:bCs/>
        </w:rPr>
        <w:t xml:space="preserve"> be included in the government register.</w:t>
      </w:r>
      <w:r w:rsidR="00D83547" w:rsidRPr="66781C82">
        <w:rPr>
          <w:b/>
          <w:bCs/>
        </w:rPr>
        <w:t xml:space="preserve"> </w:t>
      </w:r>
      <w:r w:rsidR="008A37B6" w:rsidRPr="66781C82">
        <w:rPr>
          <w:b/>
          <w:bCs/>
        </w:rPr>
        <w:t>How</w:t>
      </w:r>
      <w:r w:rsidR="004F5AE4" w:rsidRPr="66781C82">
        <w:rPr>
          <w:b/>
          <w:bCs/>
        </w:rPr>
        <w:t xml:space="preserve"> frequently</w:t>
      </w:r>
      <w:r w:rsidR="008A37B6" w:rsidRPr="66781C82">
        <w:rPr>
          <w:b/>
          <w:bCs/>
        </w:rPr>
        <w:t xml:space="preserve"> </w:t>
      </w:r>
      <w:r w:rsidR="00F17B95" w:rsidRPr="66781C82">
        <w:rPr>
          <w:b/>
          <w:bCs/>
        </w:rPr>
        <w:t>do you feel this</w:t>
      </w:r>
      <w:r w:rsidR="00B765E1" w:rsidRPr="66781C82">
        <w:rPr>
          <w:b/>
          <w:bCs/>
        </w:rPr>
        <w:t xml:space="preserve"> evidence</w:t>
      </w:r>
      <w:r w:rsidR="00F17B95" w:rsidRPr="66781C82">
        <w:rPr>
          <w:b/>
          <w:bCs/>
        </w:rPr>
        <w:t xml:space="preserve"> should</w:t>
      </w:r>
      <w:r w:rsidR="00301A12" w:rsidRPr="66781C82">
        <w:rPr>
          <w:b/>
          <w:bCs/>
        </w:rPr>
        <w:t xml:space="preserve"> be </w:t>
      </w:r>
      <w:r w:rsidR="00FF74CF" w:rsidRPr="66781C82">
        <w:rPr>
          <w:b/>
          <w:bCs/>
        </w:rPr>
        <w:t>re-submitted, to ensure the register remains accurate and up to date</w:t>
      </w:r>
      <w:r w:rsidR="00B765E1" w:rsidRPr="66781C82">
        <w:rPr>
          <w:b/>
          <w:bCs/>
        </w:rPr>
        <w:t>?</w:t>
      </w:r>
      <w:r w:rsidR="00B765E1">
        <w:t xml:space="preserve"> </w:t>
      </w:r>
    </w:p>
    <w:p w14:paraId="44D475F5" w14:textId="753FC91B" w:rsidR="004F5AE4" w:rsidRDefault="00B765E1" w:rsidP="66781C82">
      <w:pPr>
        <w:rPr>
          <w:i/>
          <w:iCs/>
        </w:rPr>
      </w:pPr>
      <w:r w:rsidRPr="00F45E6B">
        <w:t>[Free text</w:t>
      </w:r>
      <w:r w:rsidR="00384B51">
        <w:t xml:space="preserve"> box</w:t>
      </w:r>
      <w:r w:rsidRPr="00F45E6B">
        <w:t>]</w:t>
      </w:r>
    </w:p>
    <w:p w14:paraId="682AAF70" w14:textId="4C3815E4" w:rsidR="00B64DEC" w:rsidRDefault="00A02382" w:rsidP="00A02382">
      <w:pPr>
        <w:rPr>
          <w:b/>
          <w:bCs/>
        </w:rPr>
      </w:pPr>
      <w:r w:rsidRPr="7AEE1539">
        <w:rPr>
          <w:b/>
          <w:bCs/>
        </w:rPr>
        <w:t xml:space="preserve">Question </w:t>
      </w:r>
      <w:r w:rsidR="00CA67FE">
        <w:rPr>
          <w:b/>
          <w:bCs/>
        </w:rPr>
        <w:t>7</w:t>
      </w:r>
      <w:r w:rsidR="00B43F7A">
        <w:rPr>
          <w:b/>
          <w:bCs/>
        </w:rPr>
        <w:t>1</w:t>
      </w:r>
      <w:r w:rsidRPr="0083CC70">
        <w:rPr>
          <w:b/>
          <w:bCs/>
        </w:rPr>
        <w:t xml:space="preserve"> a</w:t>
      </w:r>
      <w:r w:rsidRPr="7AEE1539">
        <w:rPr>
          <w:b/>
          <w:bCs/>
        </w:rPr>
        <w:t xml:space="preserve">) </w:t>
      </w:r>
      <w:r w:rsidR="00D5136D">
        <w:rPr>
          <w:b/>
          <w:bCs/>
        </w:rPr>
        <w:t>In</w:t>
      </w:r>
      <w:r w:rsidRPr="7AEE1539">
        <w:rPr>
          <w:b/>
          <w:bCs/>
        </w:rPr>
        <w:t xml:space="preserve"> cases where a Food Business Operator has not met their responsibility to accurately label products, we propose to</w:t>
      </w:r>
      <w:r w:rsidR="00CA01E1">
        <w:rPr>
          <w:b/>
          <w:bCs/>
        </w:rPr>
        <w:t xml:space="preserve"> ensure that prosecutions can be brought for the more serious cases of non-compliance</w:t>
      </w:r>
      <w:r w:rsidRPr="7AEE1539">
        <w:rPr>
          <w:b/>
          <w:bCs/>
        </w:rPr>
        <w:t>.</w:t>
      </w:r>
      <w:r w:rsidR="00A45708">
        <w:rPr>
          <w:b/>
          <w:bCs/>
        </w:rPr>
        <w:t xml:space="preserve"> </w:t>
      </w:r>
      <w:r w:rsidR="007A2229">
        <w:rPr>
          <w:b/>
          <w:bCs/>
        </w:rPr>
        <w:t>To what extent do you support or oppose</w:t>
      </w:r>
      <w:r w:rsidR="003F5C85">
        <w:rPr>
          <w:b/>
          <w:bCs/>
        </w:rPr>
        <w:t xml:space="preserve"> </w:t>
      </w:r>
      <w:r w:rsidR="00B64DEC">
        <w:rPr>
          <w:b/>
          <w:bCs/>
        </w:rPr>
        <w:t>this proposal?</w:t>
      </w:r>
    </w:p>
    <w:p w14:paraId="588E3462" w14:textId="0E306927" w:rsidR="007A2229" w:rsidRPr="00F45E6B" w:rsidRDefault="007A2229" w:rsidP="007A2229">
      <w:r w:rsidRPr="00F45E6B">
        <w:t>[Strongly Support</w:t>
      </w:r>
      <w:r w:rsidR="004B12BA">
        <w:t xml:space="preserve"> </w:t>
      </w:r>
      <w:r w:rsidRPr="00F45E6B">
        <w:t>/</w:t>
      </w:r>
      <w:r w:rsidR="004B12BA">
        <w:t xml:space="preserve"> </w:t>
      </w:r>
      <w:r w:rsidRPr="00F45E6B">
        <w:t>Support</w:t>
      </w:r>
      <w:r w:rsidR="004B12BA">
        <w:t xml:space="preserve"> </w:t>
      </w:r>
      <w:r w:rsidRPr="00F45E6B">
        <w:t>/</w:t>
      </w:r>
      <w:r w:rsidR="004B12BA">
        <w:t xml:space="preserve"> </w:t>
      </w:r>
      <w:r w:rsidRPr="00F45E6B">
        <w:t>Neutral</w:t>
      </w:r>
      <w:r w:rsidR="004B12BA">
        <w:t xml:space="preserve"> </w:t>
      </w:r>
      <w:r w:rsidRPr="00F45E6B">
        <w:t>/</w:t>
      </w:r>
      <w:r w:rsidR="004B12BA">
        <w:t xml:space="preserve"> </w:t>
      </w:r>
      <w:r w:rsidRPr="00F45E6B">
        <w:t>Oppose</w:t>
      </w:r>
      <w:r w:rsidR="004B12BA">
        <w:t xml:space="preserve"> </w:t>
      </w:r>
      <w:r w:rsidRPr="00F45E6B">
        <w:t>/</w:t>
      </w:r>
      <w:r w:rsidR="004B12BA">
        <w:t xml:space="preserve"> </w:t>
      </w:r>
      <w:r w:rsidRPr="00F45E6B">
        <w:t>Strongly Oppose</w:t>
      </w:r>
      <w:r w:rsidR="004B12BA">
        <w:t xml:space="preserve"> / Don’t know</w:t>
      </w:r>
      <w:r w:rsidRPr="00F45E6B">
        <w:t>]</w:t>
      </w:r>
    </w:p>
    <w:p w14:paraId="4C7F5525" w14:textId="77777777" w:rsidR="000516B3" w:rsidRDefault="00E45266" w:rsidP="00A02382">
      <w:pPr>
        <w:rPr>
          <w:i/>
          <w:iCs/>
        </w:rPr>
      </w:pPr>
      <w:r>
        <w:rPr>
          <w:b/>
          <w:bCs/>
        </w:rPr>
        <w:t xml:space="preserve">Question </w:t>
      </w:r>
      <w:r w:rsidR="00CA67FE">
        <w:rPr>
          <w:b/>
          <w:bCs/>
        </w:rPr>
        <w:t>7</w:t>
      </w:r>
      <w:r w:rsidR="00B43F7A">
        <w:rPr>
          <w:b/>
          <w:bCs/>
        </w:rPr>
        <w:t>1</w:t>
      </w:r>
      <w:r>
        <w:rPr>
          <w:b/>
          <w:bCs/>
        </w:rPr>
        <w:t xml:space="preserve"> </w:t>
      </w:r>
      <w:r w:rsidR="00AE4B30">
        <w:rPr>
          <w:b/>
          <w:bCs/>
        </w:rPr>
        <w:t>b</w:t>
      </w:r>
      <w:r>
        <w:rPr>
          <w:b/>
          <w:bCs/>
        </w:rPr>
        <w:t xml:space="preserve">) </w:t>
      </w:r>
      <w:r w:rsidR="00637856">
        <w:rPr>
          <w:b/>
          <w:bCs/>
        </w:rPr>
        <w:t xml:space="preserve">If you oppose </w:t>
      </w:r>
      <w:r w:rsidR="00E752F6">
        <w:rPr>
          <w:b/>
          <w:bCs/>
        </w:rPr>
        <w:t>the proposal</w:t>
      </w:r>
      <w:r w:rsidR="00D06E8A">
        <w:rPr>
          <w:b/>
          <w:bCs/>
        </w:rPr>
        <w:t xml:space="preserve"> to</w:t>
      </w:r>
      <w:r w:rsidR="00CA01E1">
        <w:rPr>
          <w:b/>
          <w:bCs/>
        </w:rPr>
        <w:t xml:space="preserve"> allow criminal prosecutions to be b</w:t>
      </w:r>
      <w:r w:rsidR="009C18A6">
        <w:rPr>
          <w:b/>
          <w:bCs/>
        </w:rPr>
        <w:t>rought for non</w:t>
      </w:r>
      <w:r w:rsidR="00094AA3">
        <w:rPr>
          <w:b/>
          <w:bCs/>
        </w:rPr>
        <w:t>-compliance</w:t>
      </w:r>
      <w:r w:rsidR="00D10694">
        <w:rPr>
          <w:b/>
          <w:bCs/>
        </w:rPr>
        <w:t>, what alternative would you prefer? For example, civil sanctions.</w:t>
      </w:r>
      <w:r w:rsidR="00A02382" w:rsidRPr="7AEE1539">
        <w:rPr>
          <w:b/>
          <w:bCs/>
        </w:rPr>
        <w:t xml:space="preserve"> Please explain your answer and share any relevant supporting evidence.</w:t>
      </w:r>
      <w:r w:rsidR="00A02382" w:rsidRPr="7AEE1539">
        <w:rPr>
          <w:i/>
          <w:iCs/>
        </w:rPr>
        <w:t xml:space="preserve"> </w:t>
      </w:r>
    </w:p>
    <w:p w14:paraId="198A5405" w14:textId="7F4140AA" w:rsidR="00A02382" w:rsidRDefault="00A02382" w:rsidP="00A02382">
      <w:pPr>
        <w:rPr>
          <w:i/>
        </w:rPr>
      </w:pPr>
      <w:r w:rsidRPr="00F45E6B">
        <w:lastRenderedPageBreak/>
        <w:t>[Free text</w:t>
      </w:r>
      <w:r w:rsidR="00384B51">
        <w:t xml:space="preserve"> box</w:t>
      </w:r>
      <w:r w:rsidRPr="00F45E6B">
        <w:t>]</w:t>
      </w:r>
    </w:p>
    <w:p w14:paraId="1F74E0EA" w14:textId="5E9362D1" w:rsidR="00A02382" w:rsidRDefault="00A02382" w:rsidP="77192B4D">
      <w:pPr>
        <w:rPr>
          <w:i/>
          <w:iCs/>
        </w:rPr>
      </w:pPr>
      <w:r w:rsidRPr="77192B4D">
        <w:rPr>
          <w:b/>
          <w:bCs/>
        </w:rPr>
        <w:t xml:space="preserve">Question </w:t>
      </w:r>
      <w:r w:rsidR="00CA67FE" w:rsidRPr="77192B4D">
        <w:rPr>
          <w:b/>
          <w:bCs/>
        </w:rPr>
        <w:t>7</w:t>
      </w:r>
      <w:r w:rsidR="00B43F7A">
        <w:rPr>
          <w:b/>
          <w:bCs/>
        </w:rPr>
        <w:t>1</w:t>
      </w:r>
      <w:r w:rsidRPr="77192B4D">
        <w:rPr>
          <w:b/>
          <w:bCs/>
        </w:rPr>
        <w:t xml:space="preserve"> </w:t>
      </w:r>
      <w:r w:rsidR="00AE4B30" w:rsidRPr="77192B4D">
        <w:rPr>
          <w:b/>
          <w:bCs/>
        </w:rPr>
        <w:t>c</w:t>
      </w:r>
      <w:r w:rsidRPr="77192B4D">
        <w:rPr>
          <w:b/>
          <w:bCs/>
        </w:rPr>
        <w:t xml:space="preserve">) </w:t>
      </w:r>
      <w:r w:rsidR="00312520" w:rsidRPr="77192B4D">
        <w:rPr>
          <w:b/>
          <w:bCs/>
        </w:rPr>
        <w:t>If either</w:t>
      </w:r>
      <w:r w:rsidRPr="77192B4D">
        <w:rPr>
          <w:b/>
          <w:bCs/>
        </w:rPr>
        <w:t xml:space="preserve"> criminal </w:t>
      </w:r>
      <w:r w:rsidR="00094AA3" w:rsidRPr="77192B4D">
        <w:rPr>
          <w:b/>
          <w:bCs/>
        </w:rPr>
        <w:t>sanctions</w:t>
      </w:r>
      <w:r w:rsidRPr="77192B4D">
        <w:rPr>
          <w:b/>
          <w:bCs/>
        </w:rPr>
        <w:t xml:space="preserve"> or civil sanctions</w:t>
      </w:r>
      <w:r w:rsidR="00312520" w:rsidRPr="77192B4D">
        <w:rPr>
          <w:b/>
          <w:bCs/>
        </w:rPr>
        <w:t xml:space="preserve"> are </w:t>
      </w:r>
      <w:r w:rsidR="00094AA3" w:rsidRPr="77192B4D">
        <w:rPr>
          <w:b/>
          <w:bCs/>
        </w:rPr>
        <w:t>available</w:t>
      </w:r>
      <w:r w:rsidR="00312520" w:rsidRPr="77192B4D">
        <w:rPr>
          <w:b/>
          <w:bCs/>
        </w:rPr>
        <w:t>, w</w:t>
      </w:r>
      <w:r w:rsidRPr="77192B4D">
        <w:rPr>
          <w:b/>
          <w:bCs/>
        </w:rPr>
        <w:t>hat do you think the appropriate penalties should be? Please explain your answer and share any relevant supporting evidence</w:t>
      </w:r>
      <w:r w:rsidRPr="77192B4D">
        <w:rPr>
          <w:i/>
          <w:iCs/>
        </w:rPr>
        <w:t xml:space="preserve">. </w:t>
      </w:r>
    </w:p>
    <w:p w14:paraId="6AC5FA96" w14:textId="325DD810" w:rsidR="00A02382" w:rsidRPr="00F45E6B" w:rsidRDefault="00A02382" w:rsidP="77192B4D">
      <w:r w:rsidRPr="00F45E6B">
        <w:t>[Free text</w:t>
      </w:r>
      <w:r w:rsidR="00384B51">
        <w:t xml:space="preserve"> box</w:t>
      </w:r>
      <w:r w:rsidRPr="00F45E6B">
        <w:t>]</w:t>
      </w:r>
    </w:p>
    <w:p w14:paraId="426279A4" w14:textId="285413BE" w:rsidR="00D36D50" w:rsidRDefault="00D36D50" w:rsidP="00D36D50">
      <w:pPr>
        <w:pStyle w:val="Heading4"/>
      </w:pPr>
      <w:r>
        <w:t>A</w:t>
      </w:r>
      <w:r w:rsidR="008E0CB9">
        <w:t xml:space="preserve"> g</w:t>
      </w:r>
      <w:r>
        <w:t xml:space="preserve">overnment </w:t>
      </w:r>
      <w:r w:rsidR="008E0CB9">
        <w:t>role in certifying standards</w:t>
      </w:r>
    </w:p>
    <w:p w14:paraId="18A8F922" w14:textId="13F47D54" w:rsidR="20BF7EE2" w:rsidRDefault="008E0CB9" w:rsidP="00F00CC9">
      <w:r w:rsidRPr="007016FD">
        <w:t>We would also like to gather your views on whether there is an additional need for government to</w:t>
      </w:r>
      <w:r w:rsidR="00095D1B" w:rsidRPr="000D4A8F">
        <w:t xml:space="preserve"> </w:t>
      </w:r>
      <w:r w:rsidR="00095D1B" w:rsidRPr="00CC53D4">
        <w:t>play a role in</w:t>
      </w:r>
      <w:r w:rsidRPr="007016FD">
        <w:t xml:space="preserve"> provid</w:t>
      </w:r>
      <w:r w:rsidR="007016FD" w:rsidRPr="00CC53D4">
        <w:t>ing</w:t>
      </w:r>
      <w:r w:rsidRPr="007016FD">
        <w:t xml:space="preserve"> the certification needed for an FBO to apply a label.</w:t>
      </w:r>
      <w:r>
        <w:t xml:space="preserve"> </w:t>
      </w:r>
      <w:r w:rsidR="0652F103">
        <w:t xml:space="preserve">This </w:t>
      </w:r>
      <w:r w:rsidR="007F7054">
        <w:t>c</w:t>
      </w:r>
      <w:r w:rsidR="0652F103">
        <w:t xml:space="preserve">ould involve official inspections carried out at farm-level by a government authority. </w:t>
      </w:r>
    </w:p>
    <w:p w14:paraId="4CDF62B2" w14:textId="2578C414" w:rsidR="001A5452" w:rsidRDefault="001A5452" w:rsidP="0041F31E">
      <w:pPr>
        <w:rPr>
          <w:b/>
          <w:bCs/>
        </w:rPr>
      </w:pPr>
      <w:r>
        <w:rPr>
          <w:b/>
          <w:bCs/>
        </w:rPr>
        <w:t xml:space="preserve">Question </w:t>
      </w:r>
      <w:r w:rsidR="00CA67FE">
        <w:rPr>
          <w:b/>
          <w:bCs/>
        </w:rPr>
        <w:t>7</w:t>
      </w:r>
      <w:r w:rsidR="00B43F7A">
        <w:rPr>
          <w:b/>
          <w:bCs/>
        </w:rPr>
        <w:t>2</w:t>
      </w:r>
      <w:r w:rsidR="00BC3532">
        <w:rPr>
          <w:b/>
          <w:bCs/>
        </w:rPr>
        <w:t xml:space="preserve"> a)</w:t>
      </w:r>
      <w:r w:rsidR="0084023C">
        <w:rPr>
          <w:b/>
          <w:bCs/>
        </w:rPr>
        <w:t xml:space="preserve"> Do you feel there is a</w:t>
      </w:r>
      <w:r w:rsidR="002209F9">
        <w:rPr>
          <w:b/>
          <w:bCs/>
        </w:rPr>
        <w:t xml:space="preserve">n additional need for government inspections to form part of the </w:t>
      </w:r>
      <w:r w:rsidR="00DF349A">
        <w:rPr>
          <w:b/>
          <w:bCs/>
        </w:rPr>
        <w:t>certification for the label standards?</w:t>
      </w:r>
    </w:p>
    <w:p w14:paraId="40EE6F21" w14:textId="1E1BE239" w:rsidR="00DF349A" w:rsidRPr="00F45E6B" w:rsidRDefault="00AE36CD" w:rsidP="0041F31E">
      <w:r w:rsidRPr="00F45E6B">
        <w:t>[Yes, there is a need</w:t>
      </w:r>
      <w:r w:rsidR="00B47513" w:rsidRPr="00F45E6B">
        <w:t xml:space="preserve"> for government inspections</w:t>
      </w:r>
      <w:r w:rsidR="004B12BA">
        <w:t xml:space="preserve"> </w:t>
      </w:r>
      <w:r w:rsidR="00B47513" w:rsidRPr="00F45E6B">
        <w:t>/</w:t>
      </w:r>
      <w:r w:rsidR="004B12BA">
        <w:t xml:space="preserve"> </w:t>
      </w:r>
      <w:r w:rsidR="00B47513" w:rsidRPr="00F45E6B">
        <w:t>No, there is not a need for government inspections</w:t>
      </w:r>
      <w:r w:rsidR="00136943">
        <w:t xml:space="preserve"> </w:t>
      </w:r>
      <w:r w:rsidR="005253E7" w:rsidRPr="00F45E6B">
        <w:t>/</w:t>
      </w:r>
      <w:r w:rsidR="004B12BA">
        <w:t xml:space="preserve"> </w:t>
      </w:r>
      <w:r w:rsidR="004C01BC" w:rsidRPr="00F45E6B">
        <w:t>Don’t know]</w:t>
      </w:r>
    </w:p>
    <w:p w14:paraId="329526CB" w14:textId="2506EE76" w:rsidR="00C67F0F" w:rsidRDefault="00F8086F" w:rsidP="0041F31E">
      <w:r>
        <w:rPr>
          <w:b/>
          <w:bCs/>
        </w:rPr>
        <w:t xml:space="preserve">Question </w:t>
      </w:r>
      <w:r w:rsidR="00CA67FE">
        <w:rPr>
          <w:b/>
          <w:bCs/>
        </w:rPr>
        <w:t>7</w:t>
      </w:r>
      <w:r w:rsidR="00E70E0B">
        <w:rPr>
          <w:b/>
          <w:bCs/>
        </w:rPr>
        <w:t>2</w:t>
      </w:r>
      <w:r>
        <w:rPr>
          <w:b/>
          <w:bCs/>
        </w:rPr>
        <w:t xml:space="preserve"> b) </w:t>
      </w:r>
      <w:r w:rsidRPr="0041F31E">
        <w:rPr>
          <w:b/>
          <w:bCs/>
        </w:rPr>
        <w:t>Please explain your answer and share any relevant supporting evidence.</w:t>
      </w:r>
      <w:r>
        <w:t xml:space="preserve"> </w:t>
      </w:r>
    </w:p>
    <w:p w14:paraId="3676B38C" w14:textId="26AE4DDD" w:rsidR="00F8086F" w:rsidRPr="00F45E6B" w:rsidRDefault="00F8086F" w:rsidP="0041F31E">
      <w:r w:rsidRPr="00F45E6B">
        <w:t>[Free text</w:t>
      </w:r>
      <w:r w:rsidR="00384B51">
        <w:t xml:space="preserve"> box</w:t>
      </w:r>
      <w:r w:rsidRPr="00F45E6B">
        <w:t>]</w:t>
      </w:r>
    </w:p>
    <w:p w14:paraId="3079AF1E" w14:textId="15F6EB61" w:rsidR="009752E9" w:rsidRDefault="009752E9" w:rsidP="0041F31E">
      <w:pPr>
        <w:rPr>
          <w:b/>
          <w:bCs/>
        </w:rPr>
      </w:pPr>
      <w:r w:rsidRPr="00CC53D4">
        <w:rPr>
          <w:b/>
          <w:bCs/>
        </w:rPr>
        <w:t>Question</w:t>
      </w:r>
      <w:r w:rsidR="00E84923" w:rsidRPr="00CC53D4">
        <w:rPr>
          <w:b/>
          <w:bCs/>
        </w:rPr>
        <w:t xml:space="preserve"> </w:t>
      </w:r>
      <w:r w:rsidR="00CA67FE">
        <w:rPr>
          <w:b/>
          <w:bCs/>
        </w:rPr>
        <w:t>7</w:t>
      </w:r>
      <w:r w:rsidR="00E70E0B">
        <w:rPr>
          <w:b/>
          <w:bCs/>
        </w:rPr>
        <w:t>2</w:t>
      </w:r>
      <w:r w:rsidR="00D7101D">
        <w:rPr>
          <w:b/>
          <w:bCs/>
        </w:rPr>
        <w:t xml:space="preserve"> c)</w:t>
      </w:r>
      <w:r w:rsidR="00FD0D7E">
        <w:rPr>
          <w:b/>
          <w:bCs/>
        </w:rPr>
        <w:t xml:space="preserve"> How could</w:t>
      </w:r>
      <w:r w:rsidR="006B7192">
        <w:rPr>
          <w:b/>
          <w:bCs/>
        </w:rPr>
        <w:t xml:space="preserve"> such</w:t>
      </w:r>
      <w:r w:rsidR="00FD0D7E">
        <w:rPr>
          <w:b/>
          <w:bCs/>
        </w:rPr>
        <w:t xml:space="preserve"> a </w:t>
      </w:r>
      <w:r w:rsidR="006D5B90">
        <w:rPr>
          <w:b/>
          <w:bCs/>
        </w:rPr>
        <w:t>system</w:t>
      </w:r>
      <w:r w:rsidR="005733FD">
        <w:rPr>
          <w:b/>
          <w:bCs/>
        </w:rPr>
        <w:t>,</w:t>
      </w:r>
      <w:r w:rsidR="006D5B90">
        <w:rPr>
          <w:b/>
          <w:bCs/>
        </w:rPr>
        <w:t xml:space="preserve"> where government play</w:t>
      </w:r>
      <w:r w:rsidR="005733FD">
        <w:rPr>
          <w:b/>
          <w:bCs/>
        </w:rPr>
        <w:t>s</w:t>
      </w:r>
      <w:r w:rsidR="006D5B90">
        <w:rPr>
          <w:b/>
          <w:bCs/>
        </w:rPr>
        <w:t xml:space="preserve"> a role in certifying standards</w:t>
      </w:r>
      <w:r w:rsidR="005733FD">
        <w:rPr>
          <w:b/>
          <w:bCs/>
        </w:rPr>
        <w:t>,</w:t>
      </w:r>
      <w:r w:rsidR="006D5B90">
        <w:rPr>
          <w:b/>
          <w:bCs/>
        </w:rPr>
        <w:t xml:space="preserve"> operate </w:t>
      </w:r>
      <w:r w:rsidR="00D22EF3">
        <w:rPr>
          <w:b/>
          <w:bCs/>
        </w:rPr>
        <w:t>for imported products?</w:t>
      </w:r>
      <w:r w:rsidR="003750C1">
        <w:rPr>
          <w:b/>
          <w:bCs/>
        </w:rPr>
        <w:t xml:space="preserve"> Please explain your answer and share any relevant supporting evidence, including any examples of existing </w:t>
      </w:r>
      <w:r w:rsidR="005A72D1">
        <w:rPr>
          <w:b/>
          <w:bCs/>
        </w:rPr>
        <w:t>systems you are aware of.</w:t>
      </w:r>
    </w:p>
    <w:p w14:paraId="292844B4" w14:textId="2F9C82FF" w:rsidR="005A72D1" w:rsidRPr="00F45E6B" w:rsidRDefault="005A72D1" w:rsidP="0041F31E">
      <w:r w:rsidRPr="00F45E6B">
        <w:t>[Free text</w:t>
      </w:r>
      <w:r w:rsidR="00384B51">
        <w:t xml:space="preserve"> box</w:t>
      </w:r>
      <w:r w:rsidRPr="00F45E6B">
        <w:t>]</w:t>
      </w:r>
    </w:p>
    <w:p w14:paraId="171B2815" w14:textId="77777777" w:rsidR="00F45E6B" w:rsidRDefault="0652F103" w:rsidP="7AEE1539">
      <w:r w:rsidRPr="7AEE1539">
        <w:rPr>
          <w:b/>
          <w:bCs/>
        </w:rPr>
        <w:t xml:space="preserve">Question </w:t>
      </w:r>
      <w:r w:rsidR="00CA67FE">
        <w:rPr>
          <w:b/>
          <w:bCs/>
        </w:rPr>
        <w:t>7</w:t>
      </w:r>
      <w:r w:rsidR="00E70E0B">
        <w:rPr>
          <w:b/>
          <w:bCs/>
        </w:rPr>
        <w:t>2</w:t>
      </w:r>
      <w:r w:rsidR="715C4746" w:rsidRPr="1280ABD7">
        <w:rPr>
          <w:b/>
          <w:bCs/>
        </w:rPr>
        <w:t xml:space="preserve"> </w:t>
      </w:r>
      <w:r w:rsidR="00D7101D">
        <w:rPr>
          <w:b/>
          <w:bCs/>
        </w:rPr>
        <w:t>d</w:t>
      </w:r>
      <w:r w:rsidRPr="7AEE1539">
        <w:rPr>
          <w:b/>
          <w:bCs/>
        </w:rPr>
        <w:t>) Please share any additional impacts you feel may result from requiring government certification and inspection</w:t>
      </w:r>
      <w:r w:rsidR="00B61600">
        <w:rPr>
          <w:b/>
          <w:bCs/>
        </w:rPr>
        <w:t>,</w:t>
      </w:r>
      <w:r w:rsidRPr="7AEE1539">
        <w:rPr>
          <w:b/>
          <w:bCs/>
        </w:rPr>
        <w:t xml:space="preserve"> with any relevant supporting evidence</w:t>
      </w:r>
      <w:r w:rsidRPr="00EA3C1A">
        <w:rPr>
          <w:b/>
          <w:bCs/>
        </w:rPr>
        <w:t>.</w:t>
      </w:r>
      <w:r w:rsidRPr="00F45E6B">
        <w:t xml:space="preserve"> </w:t>
      </w:r>
    </w:p>
    <w:p w14:paraId="20AA5987" w14:textId="43E7D2A3" w:rsidR="0652F103" w:rsidRPr="00F45E6B" w:rsidRDefault="0652F103" w:rsidP="7AEE1539">
      <w:r w:rsidRPr="00F45E6B">
        <w:t>[Free text</w:t>
      </w:r>
      <w:r w:rsidR="00384B51">
        <w:t xml:space="preserve"> box</w:t>
      </w:r>
      <w:r w:rsidRPr="00F45E6B">
        <w:t>]</w:t>
      </w:r>
    </w:p>
    <w:p w14:paraId="6016DED7" w14:textId="0BDFDD94" w:rsidR="00F45E6B" w:rsidRDefault="0652F103" w:rsidP="7AEE1539">
      <w:r w:rsidRPr="7AEE1539">
        <w:rPr>
          <w:b/>
          <w:bCs/>
        </w:rPr>
        <w:t xml:space="preserve">Question </w:t>
      </w:r>
      <w:r w:rsidR="00CA67FE">
        <w:rPr>
          <w:b/>
          <w:bCs/>
        </w:rPr>
        <w:t>7</w:t>
      </w:r>
      <w:r w:rsidR="00E70E0B">
        <w:rPr>
          <w:b/>
          <w:bCs/>
        </w:rPr>
        <w:t>3</w:t>
      </w:r>
      <w:r w:rsidRPr="7AEE1539">
        <w:rPr>
          <w:b/>
          <w:bCs/>
        </w:rPr>
        <w:t>. Please share any further comments on the monitoring and enforcement proposals</w:t>
      </w:r>
      <w:r w:rsidRPr="00EA3C1A">
        <w:rPr>
          <w:b/>
          <w:bCs/>
        </w:rPr>
        <w:t>.</w:t>
      </w:r>
      <w:r w:rsidRPr="00F45E6B">
        <w:t xml:space="preserve"> </w:t>
      </w:r>
    </w:p>
    <w:p w14:paraId="18A9F544" w14:textId="2B89C836" w:rsidR="0652F103" w:rsidRDefault="0652F103" w:rsidP="7AEE1539">
      <w:pPr>
        <w:rPr>
          <w:i/>
          <w:iCs/>
        </w:rPr>
      </w:pPr>
      <w:r w:rsidRPr="00F45E6B">
        <w:t>[Free text</w:t>
      </w:r>
      <w:r w:rsidR="00384B51">
        <w:t xml:space="preserve"> box</w:t>
      </w:r>
      <w:r w:rsidRPr="00F45E6B">
        <w:t>]</w:t>
      </w:r>
    </w:p>
    <w:p w14:paraId="17D5A465" w14:textId="1F75AEC2" w:rsidR="0652F103" w:rsidRDefault="0652F103" w:rsidP="00E71CE6">
      <w:pPr>
        <w:pStyle w:val="Heading2"/>
      </w:pPr>
      <w:bookmarkStart w:id="124" w:name="_Toc158795317"/>
      <w:bookmarkStart w:id="125" w:name="_Toc159943696"/>
      <w:r>
        <w:lastRenderedPageBreak/>
        <w:t>Business impacts</w:t>
      </w:r>
      <w:bookmarkEnd w:id="124"/>
      <w:bookmarkEnd w:id="125"/>
    </w:p>
    <w:p w14:paraId="62FE4554" w14:textId="46AA38DB" w:rsidR="0652F103" w:rsidRPr="00F45E6B" w:rsidRDefault="7C802E5D" w:rsidP="0A62F93D">
      <w:pPr>
        <w:pStyle w:val="Heading3"/>
      </w:pPr>
      <w:bookmarkStart w:id="126" w:name="_Toc156910633"/>
      <w:bookmarkStart w:id="127" w:name="_Toc156912224"/>
      <w:bookmarkStart w:id="128" w:name="_Toc158795318"/>
      <w:bookmarkStart w:id="129" w:name="_Toc159943380"/>
      <w:bookmarkStart w:id="130" w:name="_Toc159943697"/>
      <w:r w:rsidRPr="00F45E6B">
        <w:t>Geographic scope</w:t>
      </w:r>
      <w:bookmarkEnd w:id="126"/>
      <w:bookmarkEnd w:id="127"/>
      <w:bookmarkEnd w:id="128"/>
      <w:bookmarkEnd w:id="129"/>
      <w:bookmarkEnd w:id="130"/>
    </w:p>
    <w:p w14:paraId="6F5240DA" w14:textId="6ACD7A41" w:rsidR="447AD63D" w:rsidRDefault="1B952CA0" w:rsidP="7709969F">
      <w:pPr>
        <w:rPr>
          <w:rFonts w:cs="Arial"/>
          <w:color w:val="000000" w:themeColor="text1"/>
        </w:rPr>
      </w:pPr>
      <w:r w:rsidRPr="00F45E6B">
        <w:rPr>
          <w:rFonts w:cs="Arial"/>
          <w:color w:val="000000" w:themeColor="text1"/>
        </w:rPr>
        <w:t xml:space="preserve">Our preferred approach is that </w:t>
      </w:r>
      <w:r w:rsidRPr="00F45E6B">
        <w:rPr>
          <w:rFonts w:cs="Arial"/>
        </w:rPr>
        <w:t xml:space="preserve">any reforms are implemented on a UK-wide basis so that a consistent approach is taken across all UK administrations, noting the market access principles in the UK Internal Market </w:t>
      </w:r>
      <w:r w:rsidR="7DEBD400" w:rsidRPr="00F45E6B">
        <w:rPr>
          <w:rFonts w:cs="Arial"/>
        </w:rPr>
        <w:t>(UKIM)</w:t>
      </w:r>
      <w:r w:rsidRPr="00F45E6B">
        <w:rPr>
          <w:rFonts w:cs="Arial"/>
        </w:rPr>
        <w:t xml:space="preserve"> Act 2020 of mutual recognition and non-discrimination. </w:t>
      </w:r>
      <w:r w:rsidR="447AD63D" w:rsidRPr="00F45E6B">
        <w:t xml:space="preserve">The </w:t>
      </w:r>
      <w:r w:rsidR="72903A9E" w:rsidRPr="00F45E6B">
        <w:t>UK</w:t>
      </w:r>
      <w:r w:rsidR="4A0E4388" w:rsidRPr="00F45E6B">
        <w:t>IM</w:t>
      </w:r>
      <w:r w:rsidR="3F142BA8" w:rsidRPr="00F45E6B">
        <w:t xml:space="preserve"> Act</w:t>
      </w:r>
      <w:r w:rsidR="447AD63D" w:rsidRPr="00F45E6B">
        <w:t xml:space="preserve"> allows all goods that can be legally sold in one part of the UK to be sold in any other part, under the mutual recognition principle for goods. If we choose to proceed with the proposed labelling reforms in GB only, qualifying Northern Ireland goods benefitting from unfettered market access could be sold in other parts of the UK without the proposed </w:t>
      </w:r>
      <w:r w:rsidR="4693C5A2" w:rsidRPr="00F45E6B">
        <w:t>method of production</w:t>
      </w:r>
      <w:r w:rsidR="447AD63D" w:rsidRPr="00F45E6B">
        <w:t xml:space="preserve"> labelling requirements. This could mean that some pork, </w:t>
      </w:r>
      <w:proofErr w:type="gramStart"/>
      <w:r w:rsidR="447AD63D" w:rsidRPr="00F45E6B">
        <w:t>chicken</w:t>
      </w:r>
      <w:proofErr w:type="gramEnd"/>
      <w:r w:rsidR="447AD63D" w:rsidRPr="00F45E6B">
        <w:t xml:space="preserve"> or egg products could be sold in England, Scotland and Wales without a </w:t>
      </w:r>
      <w:r w:rsidR="313961AA" w:rsidRPr="00F45E6B">
        <w:t>method</w:t>
      </w:r>
      <w:r w:rsidR="313961AA">
        <w:t xml:space="preserve"> of production</w:t>
      </w:r>
      <w:r w:rsidR="447AD63D">
        <w:t xml:space="preserve"> label</w:t>
      </w:r>
      <w:r w:rsidR="00FC3DE6">
        <w:t>, that would otherwise be applicable in GB</w:t>
      </w:r>
      <w:r w:rsidR="447AD63D">
        <w:t>.</w:t>
      </w:r>
    </w:p>
    <w:p w14:paraId="6788B548" w14:textId="4C67E30A" w:rsidR="45E29313" w:rsidRDefault="45E29313" w:rsidP="1F82C8A7">
      <w:r>
        <w:t xml:space="preserve">GB goods moving to NI could choose to comply with GB method of production labelling requirements </w:t>
      </w:r>
      <w:r w:rsidR="59BE09D0">
        <w:t>instead of EU marketing standards</w:t>
      </w:r>
      <w:r w:rsidR="23969796">
        <w:t xml:space="preserve"> </w:t>
      </w:r>
      <w:r>
        <w:t>if moved under the NI Retail Movem</w:t>
      </w:r>
      <w:r w:rsidR="341B4819">
        <w:t>ent Scheme; however, any GB goods not moved under this scheme would need to comply with relevant EU food law, such as marketing standards.</w:t>
      </w:r>
    </w:p>
    <w:p w14:paraId="5DD55D7B" w14:textId="0906B190" w:rsidR="447AD63D" w:rsidRDefault="447AD63D" w:rsidP="3CE8F676">
      <w:pPr>
        <w:rPr>
          <w:b/>
          <w:bCs/>
        </w:rPr>
      </w:pPr>
      <w:r w:rsidRPr="6B649F94">
        <w:rPr>
          <w:b/>
          <w:bCs/>
        </w:rPr>
        <w:t xml:space="preserve">Question </w:t>
      </w:r>
      <w:r w:rsidR="00CA67FE" w:rsidRPr="359162C4">
        <w:rPr>
          <w:b/>
          <w:bCs/>
        </w:rPr>
        <w:t>7</w:t>
      </w:r>
      <w:r w:rsidR="00E70E0B">
        <w:rPr>
          <w:b/>
          <w:bCs/>
        </w:rPr>
        <w:t>4</w:t>
      </w:r>
      <w:r w:rsidRPr="6B649F94">
        <w:rPr>
          <w:b/>
          <w:bCs/>
        </w:rPr>
        <w:t xml:space="preserve"> a) Do you agree or disagree that our proposed </w:t>
      </w:r>
      <w:r w:rsidR="3A3803B1" w:rsidRPr="6B649F94">
        <w:rPr>
          <w:b/>
          <w:bCs/>
        </w:rPr>
        <w:t>method of production</w:t>
      </w:r>
      <w:r w:rsidRPr="6B649F94">
        <w:rPr>
          <w:b/>
          <w:bCs/>
        </w:rPr>
        <w:t xml:space="preserve"> labelling requirements </w:t>
      </w:r>
      <w:r w:rsidR="00DD65EB">
        <w:rPr>
          <w:b/>
          <w:bCs/>
        </w:rPr>
        <w:t xml:space="preserve">should </w:t>
      </w:r>
      <w:r w:rsidRPr="6B649F94">
        <w:rPr>
          <w:b/>
          <w:bCs/>
        </w:rPr>
        <w:t>apply on a UK-wide basis?</w:t>
      </w:r>
    </w:p>
    <w:p w14:paraId="1C3DC4C1" w14:textId="7C2C49B4" w:rsidR="447AD63D" w:rsidRPr="00F45E6B" w:rsidRDefault="447AD63D" w:rsidP="6DB88178">
      <w:r w:rsidRPr="00F45E6B">
        <w:t>[Strongly agree</w:t>
      </w:r>
      <w:r w:rsidR="004B12BA">
        <w:t xml:space="preserve"> </w:t>
      </w:r>
      <w:r w:rsidRPr="00F45E6B">
        <w:t>/</w:t>
      </w:r>
      <w:r w:rsidR="004B12BA">
        <w:t xml:space="preserve"> </w:t>
      </w:r>
      <w:r w:rsidR="00384B51">
        <w:t>A</w:t>
      </w:r>
      <w:r w:rsidRPr="00F45E6B">
        <w:t>gree</w:t>
      </w:r>
      <w:r w:rsidR="004B12BA">
        <w:t xml:space="preserve"> </w:t>
      </w:r>
      <w:r w:rsidRPr="00F45E6B">
        <w:t>/</w:t>
      </w:r>
      <w:r w:rsidR="004B12BA">
        <w:t xml:space="preserve"> </w:t>
      </w:r>
      <w:r w:rsidR="00384B51">
        <w:t>N</w:t>
      </w:r>
      <w:r w:rsidRPr="00F45E6B">
        <w:t>either agree nor disagree</w:t>
      </w:r>
      <w:r w:rsidR="004B12BA">
        <w:t xml:space="preserve"> </w:t>
      </w:r>
      <w:r w:rsidRPr="00F45E6B">
        <w:t>/</w:t>
      </w:r>
      <w:r w:rsidR="004B12BA">
        <w:t xml:space="preserve"> </w:t>
      </w:r>
      <w:r w:rsidR="00384B51">
        <w:t>D</w:t>
      </w:r>
      <w:r w:rsidRPr="00F45E6B">
        <w:t>isagree</w:t>
      </w:r>
      <w:r w:rsidR="004B12BA">
        <w:t xml:space="preserve"> </w:t>
      </w:r>
      <w:r w:rsidRPr="00F45E6B">
        <w:t>/</w:t>
      </w:r>
      <w:r w:rsidR="004B12BA">
        <w:t xml:space="preserve"> </w:t>
      </w:r>
      <w:r w:rsidR="00384B51">
        <w:t>S</w:t>
      </w:r>
      <w:r w:rsidRPr="00F45E6B">
        <w:t>trongly disagree</w:t>
      </w:r>
      <w:r w:rsidR="004B12BA">
        <w:t xml:space="preserve"> </w:t>
      </w:r>
      <w:r w:rsidRPr="00F45E6B">
        <w:t>/</w:t>
      </w:r>
      <w:r w:rsidR="004B12BA">
        <w:t xml:space="preserve"> </w:t>
      </w:r>
      <w:r w:rsidR="00384B51">
        <w:t>D</w:t>
      </w:r>
      <w:r w:rsidRPr="00F45E6B">
        <w:t>on’t know]</w:t>
      </w:r>
    </w:p>
    <w:p w14:paraId="4ED5BD1C" w14:textId="743F4FD4" w:rsidR="447AD63D" w:rsidRDefault="447AD63D" w:rsidP="3CE8F676">
      <w:pPr>
        <w:rPr>
          <w:b/>
          <w:bCs/>
        </w:rPr>
      </w:pPr>
      <w:r w:rsidRPr="3CE8F676">
        <w:rPr>
          <w:b/>
          <w:bCs/>
        </w:rPr>
        <w:t xml:space="preserve">Question </w:t>
      </w:r>
      <w:r w:rsidR="00CA67FE">
        <w:rPr>
          <w:b/>
          <w:bCs/>
        </w:rPr>
        <w:t>7</w:t>
      </w:r>
      <w:r w:rsidR="00E70E0B">
        <w:rPr>
          <w:b/>
          <w:bCs/>
        </w:rPr>
        <w:t>4</w:t>
      </w:r>
      <w:r w:rsidR="69FAD98A" w:rsidRPr="3FCD4634">
        <w:rPr>
          <w:b/>
          <w:bCs/>
        </w:rPr>
        <w:t xml:space="preserve"> </w:t>
      </w:r>
      <w:r w:rsidRPr="3CE8F676">
        <w:rPr>
          <w:b/>
          <w:bCs/>
        </w:rPr>
        <w:t>b) Please provide any evidence to support your view.</w:t>
      </w:r>
    </w:p>
    <w:p w14:paraId="5E1D7245" w14:textId="2C533AD1" w:rsidR="447AD63D" w:rsidRPr="00F45E6B" w:rsidRDefault="447AD63D" w:rsidP="6DB88178">
      <w:r w:rsidRPr="00F45E6B">
        <w:t>[Free</w:t>
      </w:r>
      <w:r w:rsidR="00384B51">
        <w:t xml:space="preserve"> </w:t>
      </w:r>
      <w:r w:rsidRPr="00F45E6B">
        <w:t>text box]</w:t>
      </w:r>
    </w:p>
    <w:p w14:paraId="7C10A835" w14:textId="3BE66137" w:rsidR="06F3D942" w:rsidRDefault="06F3D942" w:rsidP="6DB88178">
      <w:pPr>
        <w:rPr>
          <w:b/>
          <w:bCs/>
        </w:rPr>
      </w:pPr>
      <w:r w:rsidRPr="0C73B88D">
        <w:rPr>
          <w:b/>
          <w:bCs/>
        </w:rPr>
        <w:t xml:space="preserve">Question </w:t>
      </w:r>
      <w:r w:rsidR="00CA67FE" w:rsidRPr="0C73B88D">
        <w:rPr>
          <w:b/>
          <w:bCs/>
        </w:rPr>
        <w:t>7</w:t>
      </w:r>
      <w:r w:rsidR="00E70E0B">
        <w:rPr>
          <w:b/>
          <w:bCs/>
        </w:rPr>
        <w:t>5</w:t>
      </w:r>
      <w:r w:rsidRPr="0C73B88D">
        <w:rPr>
          <w:b/>
          <w:bCs/>
        </w:rPr>
        <w:t xml:space="preserve"> a) What differential impacts would these proposals have on you and/or your business if mandatory </w:t>
      </w:r>
      <w:r w:rsidR="622D7331" w:rsidRPr="0C73B88D">
        <w:rPr>
          <w:b/>
          <w:bCs/>
        </w:rPr>
        <w:t>method of production</w:t>
      </w:r>
      <w:r w:rsidRPr="0C73B88D">
        <w:rPr>
          <w:b/>
          <w:bCs/>
        </w:rPr>
        <w:t xml:space="preserve"> </w:t>
      </w:r>
      <w:r w:rsidRPr="0055187E">
        <w:rPr>
          <w:b/>
          <w:bCs/>
        </w:rPr>
        <w:t xml:space="preserve">labelling requirements were to apply on a GB-wide basis only, and the principles of </w:t>
      </w:r>
      <w:r w:rsidR="45FAABAC" w:rsidRPr="00F45E6B">
        <w:rPr>
          <w:b/>
          <w:bCs/>
        </w:rPr>
        <w:t xml:space="preserve">the </w:t>
      </w:r>
      <w:r w:rsidRPr="00F45E6B">
        <w:rPr>
          <w:b/>
          <w:bCs/>
        </w:rPr>
        <w:t>UKIM</w:t>
      </w:r>
      <w:r w:rsidR="6DAE28C3" w:rsidRPr="00F45E6B">
        <w:rPr>
          <w:b/>
          <w:bCs/>
        </w:rPr>
        <w:t xml:space="preserve"> </w:t>
      </w:r>
      <w:r w:rsidR="62A46B37" w:rsidRPr="00F45E6B">
        <w:rPr>
          <w:b/>
          <w:bCs/>
        </w:rPr>
        <w:t>A</w:t>
      </w:r>
      <w:r w:rsidR="58D6B192" w:rsidRPr="00F45E6B">
        <w:rPr>
          <w:b/>
          <w:bCs/>
        </w:rPr>
        <w:t>ct</w:t>
      </w:r>
      <w:r w:rsidRPr="00F45E6B">
        <w:rPr>
          <w:b/>
          <w:bCs/>
        </w:rPr>
        <w:t xml:space="preserve"> c</w:t>
      </w:r>
      <w:r w:rsidRPr="0055187E">
        <w:rPr>
          <w:b/>
          <w:bCs/>
        </w:rPr>
        <w:t xml:space="preserve">ontinued to apply, so that qualifying NI goods moving from NI to GB not meeting the </w:t>
      </w:r>
      <w:r w:rsidR="1111CD63" w:rsidRPr="0055187E">
        <w:rPr>
          <w:b/>
          <w:bCs/>
        </w:rPr>
        <w:t>method of production</w:t>
      </w:r>
      <w:r w:rsidRPr="0055187E">
        <w:rPr>
          <w:b/>
          <w:bCs/>
        </w:rPr>
        <w:t xml:space="preserve"> labelling requirements could be sold on the GB market?</w:t>
      </w:r>
    </w:p>
    <w:p w14:paraId="04FFB5E5" w14:textId="0EC524EB" w:rsidR="06F3D942" w:rsidRPr="00EA3C1A" w:rsidRDefault="06F3D942" w:rsidP="6DB88178">
      <w:r w:rsidRPr="00F45E6B">
        <w:t>[Free</w:t>
      </w:r>
      <w:r w:rsidR="00384B51">
        <w:t xml:space="preserve"> </w:t>
      </w:r>
      <w:r w:rsidRPr="00F45E6B">
        <w:t>text box]</w:t>
      </w:r>
    </w:p>
    <w:p w14:paraId="1236FEF2" w14:textId="102C55B9" w:rsidR="06F3D942" w:rsidRDefault="06F3D942" w:rsidP="6DB88178">
      <w:pPr>
        <w:rPr>
          <w:b/>
          <w:bCs/>
        </w:rPr>
      </w:pPr>
      <w:r w:rsidRPr="6DB88178">
        <w:rPr>
          <w:b/>
          <w:bCs/>
        </w:rPr>
        <w:t xml:space="preserve">Question </w:t>
      </w:r>
      <w:r w:rsidR="00CA67FE">
        <w:rPr>
          <w:b/>
          <w:bCs/>
        </w:rPr>
        <w:t>7</w:t>
      </w:r>
      <w:r w:rsidR="00E70E0B">
        <w:rPr>
          <w:b/>
          <w:bCs/>
        </w:rPr>
        <w:t>5</w:t>
      </w:r>
      <w:r w:rsidRPr="6DB88178">
        <w:rPr>
          <w:b/>
          <w:bCs/>
        </w:rPr>
        <w:t xml:space="preserve"> b) How would your business manage these impacts if </w:t>
      </w:r>
      <w:r w:rsidR="5E7DCBC0" w:rsidRPr="5A60F146">
        <w:rPr>
          <w:b/>
          <w:bCs/>
        </w:rPr>
        <w:t>method of production</w:t>
      </w:r>
      <w:r w:rsidRPr="6DB88178">
        <w:rPr>
          <w:b/>
          <w:bCs/>
        </w:rPr>
        <w:t xml:space="preserve"> labelling requirements were to apply on a GB-wide basis?</w:t>
      </w:r>
    </w:p>
    <w:p w14:paraId="507640BF" w14:textId="19527523" w:rsidR="06F3D942" w:rsidRPr="00EA3C1A" w:rsidRDefault="06F3D942" w:rsidP="6DB88178">
      <w:r w:rsidRPr="00F45E6B">
        <w:t>[Free</w:t>
      </w:r>
      <w:r w:rsidR="00384B51">
        <w:t xml:space="preserve"> </w:t>
      </w:r>
      <w:r w:rsidRPr="00F45E6B">
        <w:t>text box]</w:t>
      </w:r>
    </w:p>
    <w:p w14:paraId="29DB94EE" w14:textId="28AC0908" w:rsidR="06F3D942" w:rsidRDefault="06F3D942" w:rsidP="6DB88178">
      <w:pPr>
        <w:rPr>
          <w:b/>
          <w:bCs/>
        </w:rPr>
      </w:pPr>
      <w:r w:rsidRPr="6DB88178">
        <w:rPr>
          <w:b/>
          <w:bCs/>
        </w:rPr>
        <w:t xml:space="preserve">Question </w:t>
      </w:r>
      <w:r w:rsidR="00CA67FE">
        <w:rPr>
          <w:b/>
          <w:bCs/>
        </w:rPr>
        <w:t>7</w:t>
      </w:r>
      <w:r w:rsidR="00E70E0B">
        <w:rPr>
          <w:b/>
          <w:bCs/>
        </w:rPr>
        <w:t>6</w:t>
      </w:r>
      <w:r w:rsidRPr="6DB88178">
        <w:rPr>
          <w:b/>
          <w:bCs/>
        </w:rPr>
        <w:t xml:space="preserve"> a) What differential impacts would these proposals have on you and/or your business if mandatory </w:t>
      </w:r>
      <w:r w:rsidR="11790F98" w:rsidRPr="2BA05A06">
        <w:rPr>
          <w:b/>
          <w:bCs/>
        </w:rPr>
        <w:t>method of production</w:t>
      </w:r>
      <w:r w:rsidRPr="6DB88178">
        <w:rPr>
          <w:b/>
          <w:bCs/>
        </w:rPr>
        <w:t xml:space="preserve"> labelling requirements were to </w:t>
      </w:r>
      <w:r w:rsidRPr="6DB88178">
        <w:rPr>
          <w:b/>
          <w:bCs/>
        </w:rPr>
        <w:lastRenderedPageBreak/>
        <w:t>apply on a GB-wide basis only, with respect to the movement of goods from GB to NI?</w:t>
      </w:r>
    </w:p>
    <w:p w14:paraId="5353561C" w14:textId="26DD9966" w:rsidR="06F3D942" w:rsidRPr="00EA3C1A" w:rsidRDefault="06F3D942" w:rsidP="6DB88178">
      <w:r w:rsidRPr="00F45E6B">
        <w:t>[Free</w:t>
      </w:r>
      <w:r w:rsidR="00384B51">
        <w:t xml:space="preserve"> </w:t>
      </w:r>
      <w:r w:rsidRPr="00F45E6B">
        <w:t>text box]</w:t>
      </w:r>
    </w:p>
    <w:p w14:paraId="6D48B21E" w14:textId="6AE34442" w:rsidR="06F3D942" w:rsidRDefault="06F3D942" w:rsidP="6DB88178">
      <w:pPr>
        <w:rPr>
          <w:b/>
          <w:bCs/>
        </w:rPr>
      </w:pPr>
      <w:r w:rsidRPr="6DB88178">
        <w:rPr>
          <w:b/>
          <w:bCs/>
        </w:rPr>
        <w:t xml:space="preserve">Question </w:t>
      </w:r>
      <w:r w:rsidR="00CA67FE">
        <w:rPr>
          <w:b/>
          <w:bCs/>
        </w:rPr>
        <w:t>7</w:t>
      </w:r>
      <w:r w:rsidR="00E70E0B">
        <w:rPr>
          <w:b/>
          <w:bCs/>
        </w:rPr>
        <w:t>6</w:t>
      </w:r>
      <w:r w:rsidRPr="6DB88178">
        <w:rPr>
          <w:b/>
          <w:bCs/>
        </w:rPr>
        <w:t xml:space="preserve"> b) How would your business manage these impacts if </w:t>
      </w:r>
      <w:r w:rsidR="45D548D4" w:rsidRPr="20FEC461">
        <w:rPr>
          <w:b/>
          <w:bCs/>
        </w:rPr>
        <w:t>method of production</w:t>
      </w:r>
      <w:r w:rsidRPr="6DB88178">
        <w:rPr>
          <w:b/>
          <w:bCs/>
        </w:rPr>
        <w:t xml:space="preserve"> labelling requirements were to apply on a GB-wide basis?</w:t>
      </w:r>
    </w:p>
    <w:p w14:paraId="263C7AAE" w14:textId="62F32591" w:rsidR="00081596" w:rsidRDefault="06F3D942" w:rsidP="6DB88178">
      <w:r w:rsidRPr="00F45E6B">
        <w:t>[Free</w:t>
      </w:r>
      <w:r w:rsidR="00384B51">
        <w:t xml:space="preserve"> </w:t>
      </w:r>
      <w:r w:rsidRPr="00F45E6B">
        <w:t>text box]</w:t>
      </w:r>
    </w:p>
    <w:p w14:paraId="2858061A" w14:textId="53F8AE42" w:rsidR="6DB88178" w:rsidRDefault="06F3D942" w:rsidP="00E71CE6">
      <w:pPr>
        <w:pStyle w:val="Heading2"/>
      </w:pPr>
      <w:bookmarkStart w:id="131" w:name="_Toc158795319"/>
      <w:bookmarkStart w:id="132" w:name="_Toc159943698"/>
      <w:r>
        <w:t>Small and medium businesses</w:t>
      </w:r>
      <w:bookmarkEnd w:id="131"/>
      <w:bookmarkEnd w:id="132"/>
    </w:p>
    <w:p w14:paraId="6A1D89CA" w14:textId="2373FD7B" w:rsidR="6DB88178" w:rsidRDefault="06F3D942" w:rsidP="4CC836FA">
      <w:r w:rsidRPr="4CC836FA">
        <w:t xml:space="preserve">We want to support SMEs through any transition </w:t>
      </w:r>
      <w:r w:rsidR="6E594A3B">
        <w:t>into</w:t>
      </w:r>
      <w:r>
        <w:t xml:space="preserve"> expand</w:t>
      </w:r>
      <w:r w:rsidR="49EEF8BD">
        <w:t>ed</w:t>
      </w:r>
      <w:r w:rsidRPr="4CC836FA">
        <w:t xml:space="preserve"> mandatory labelling. We are considering </w:t>
      </w:r>
      <w:r w:rsidR="558BA668">
        <w:t xml:space="preserve">possible </w:t>
      </w:r>
      <w:r w:rsidRPr="4CC836FA">
        <w:t>exemptions to mitigate impacts without undermining our policy objectives.</w:t>
      </w:r>
    </w:p>
    <w:p w14:paraId="12F20DDE" w14:textId="66B08CD2" w:rsidR="6DB88178" w:rsidRDefault="06F3D942" w:rsidP="4CC836FA">
      <w:r>
        <w:t xml:space="preserve">Following the exemptions set out in the </w:t>
      </w:r>
      <w:r w:rsidR="4BC18357">
        <w:t>assimi</w:t>
      </w:r>
      <w:r w:rsidR="7A44BF60">
        <w:t>l</w:t>
      </w:r>
      <w:r w:rsidR="4BC18357">
        <w:t>ated regulations on the provision of f</w:t>
      </w:r>
      <w:r>
        <w:t xml:space="preserve">ood </w:t>
      </w:r>
      <w:r w:rsidR="00384B51">
        <w:t>i</w:t>
      </w:r>
      <w:r>
        <w:t xml:space="preserve">nformation to </w:t>
      </w:r>
      <w:r w:rsidR="13A3B5FE">
        <w:t>c</w:t>
      </w:r>
      <w:r>
        <w:t xml:space="preserve">onsumers, we </w:t>
      </w:r>
      <w:r w:rsidR="1CE900F5">
        <w:t xml:space="preserve">are considering </w:t>
      </w:r>
      <w:r>
        <w:t>exempt</w:t>
      </w:r>
      <w:r w:rsidR="50F5EA25">
        <w:t>ing</w:t>
      </w:r>
      <w:r>
        <w:t xml:space="preserve"> from mandatory labelling requirements “food directly supplied by the manufacturer of small quantities of products to the final consumer or to local retail establishments directly supplying the final consumer”.</w:t>
      </w:r>
    </w:p>
    <w:p w14:paraId="54A83FCF" w14:textId="7F0023BA" w:rsidR="6DB88178" w:rsidRDefault="5A6F5643" w:rsidP="4CC836FA">
      <w:r>
        <w:t>In line with existing exemptions on nutrition labe</w:t>
      </w:r>
      <w:r w:rsidR="787A6D8F">
        <w:t>l</w:t>
      </w:r>
      <w:r>
        <w:t>ling</w:t>
      </w:r>
      <w:r w:rsidR="601130A1">
        <w:t xml:space="preserve"> </w:t>
      </w:r>
      <w:r w:rsidR="00D20A4C">
        <w:t xml:space="preserve">(in the </w:t>
      </w:r>
      <w:hyperlink r:id="rId47" w:history="1">
        <w:r w:rsidR="0064686E" w:rsidRPr="4B3792B1">
          <w:rPr>
            <w:rStyle w:val="Hyperlink"/>
            <w:rFonts w:cs="Arial"/>
          </w:rPr>
          <w:t xml:space="preserve">assimilated regulations on the provision of food </w:t>
        </w:r>
        <w:r w:rsidR="00384B51">
          <w:rPr>
            <w:rStyle w:val="Hyperlink"/>
            <w:rFonts w:cs="Arial"/>
          </w:rPr>
          <w:t>i</w:t>
        </w:r>
        <w:r w:rsidR="0064686E" w:rsidRPr="4B3792B1">
          <w:rPr>
            <w:rStyle w:val="Hyperlink"/>
            <w:rFonts w:cs="Arial"/>
          </w:rPr>
          <w:t>nformation to consumers, Annex V, 19)</w:t>
        </w:r>
      </w:hyperlink>
      <w:r w:rsidR="002A6C90">
        <w:rPr>
          <w:rStyle w:val="Hyperlink"/>
          <w:rFonts w:cs="Arial"/>
        </w:rPr>
        <w:t xml:space="preserve"> </w:t>
      </w:r>
      <w:r>
        <w:t>w</w:t>
      </w:r>
      <w:r w:rsidR="06F3D942">
        <w:t>e propose that “manufacturer of small quantities” refers to manufacturers with fewer than 10 employees and a balance sheet of less than £1.4 million. We propose that “local retail establishments” refers to those situated within the supplying manufacturer’s own county</w:t>
      </w:r>
      <w:r w:rsidR="00B242ED">
        <w:t>,</w:t>
      </w:r>
      <w:r w:rsidR="00866DE3">
        <w:t xml:space="preserve"> </w:t>
      </w:r>
      <w:r w:rsidR="06F3D942">
        <w:t>plus the greater of either the neighbouring county or counties or 30 miles (50 kilometres) from the boundary of the county the manufacturer is in.</w:t>
      </w:r>
    </w:p>
    <w:p w14:paraId="6F09B515" w14:textId="29EB3029" w:rsidR="6DB88178" w:rsidRDefault="06F3D942" w:rsidP="4CC836FA">
      <w:pPr>
        <w:rPr>
          <w:b/>
          <w:bCs/>
        </w:rPr>
      </w:pPr>
      <w:r w:rsidRPr="4B3792B1">
        <w:rPr>
          <w:b/>
          <w:bCs/>
        </w:rPr>
        <w:t xml:space="preserve">Question </w:t>
      </w:r>
      <w:r w:rsidR="00E70E0B">
        <w:rPr>
          <w:b/>
          <w:bCs/>
        </w:rPr>
        <w:t>77</w:t>
      </w:r>
      <w:r w:rsidR="70549C58" w:rsidRPr="4B3792B1">
        <w:rPr>
          <w:b/>
          <w:bCs/>
        </w:rPr>
        <w:t>.</w:t>
      </w:r>
      <w:r w:rsidRPr="4B3792B1">
        <w:rPr>
          <w:b/>
          <w:bCs/>
        </w:rPr>
        <w:t xml:space="preserve"> To what extent do you agree that this exemption would mitigate the burden on small businesses?</w:t>
      </w:r>
    </w:p>
    <w:p w14:paraId="5666CD4C" w14:textId="44D5AE9D" w:rsidR="6DB88178" w:rsidRPr="00EA3C1A" w:rsidRDefault="06F3D942" w:rsidP="4CC836FA">
      <w:r w:rsidRPr="00F45E6B">
        <w:t xml:space="preserve">[Strongly agree </w:t>
      </w:r>
      <w:r w:rsidR="00AA2E4F">
        <w:t>/</w:t>
      </w:r>
      <w:r w:rsidRPr="00F45E6B">
        <w:t xml:space="preserve"> </w:t>
      </w:r>
      <w:r w:rsidR="00384B51">
        <w:t>A</w:t>
      </w:r>
      <w:r w:rsidRPr="00F45E6B">
        <w:t>gree</w:t>
      </w:r>
      <w:r w:rsidR="00AA2E4F">
        <w:t xml:space="preserve"> /</w:t>
      </w:r>
      <w:r w:rsidRPr="00F45E6B">
        <w:t xml:space="preserve"> </w:t>
      </w:r>
      <w:r w:rsidR="00384B51">
        <w:t>N</w:t>
      </w:r>
      <w:r w:rsidRPr="00F45E6B">
        <w:t>eutral</w:t>
      </w:r>
      <w:r w:rsidR="00AA2E4F">
        <w:t xml:space="preserve"> /</w:t>
      </w:r>
      <w:r w:rsidRPr="00F45E6B">
        <w:t xml:space="preserve"> </w:t>
      </w:r>
      <w:r w:rsidR="00384B51">
        <w:t>D</w:t>
      </w:r>
      <w:r w:rsidRPr="00F45E6B">
        <w:t>isagree</w:t>
      </w:r>
      <w:r w:rsidR="00AA2E4F">
        <w:t xml:space="preserve"> /</w:t>
      </w:r>
      <w:r w:rsidRPr="00F45E6B">
        <w:t xml:space="preserve"> </w:t>
      </w:r>
      <w:r w:rsidR="00384B51">
        <w:t>S</w:t>
      </w:r>
      <w:r w:rsidRPr="00F45E6B">
        <w:t>trongly disagree</w:t>
      </w:r>
      <w:r w:rsidR="00AA2E4F">
        <w:t xml:space="preserve"> /</w:t>
      </w:r>
      <w:r w:rsidRPr="00F45E6B">
        <w:t xml:space="preserve"> </w:t>
      </w:r>
      <w:r w:rsidR="00384B51">
        <w:t>D</w:t>
      </w:r>
      <w:r w:rsidRPr="00F45E6B">
        <w:t>on’t know]</w:t>
      </w:r>
    </w:p>
    <w:p w14:paraId="2C71970E" w14:textId="34AE4BB6" w:rsidR="06F3D942" w:rsidRDefault="06F3D942" w:rsidP="4C75F6AB">
      <w:pPr>
        <w:rPr>
          <w:b/>
          <w:bCs/>
        </w:rPr>
      </w:pPr>
      <w:r w:rsidRPr="1FB5D0ED">
        <w:rPr>
          <w:b/>
          <w:bCs/>
        </w:rPr>
        <w:t xml:space="preserve">Question </w:t>
      </w:r>
      <w:r w:rsidR="00E70E0B">
        <w:rPr>
          <w:b/>
          <w:bCs/>
        </w:rPr>
        <w:t>78</w:t>
      </w:r>
      <w:r w:rsidR="3517E610" w:rsidRPr="1FB5D0ED">
        <w:rPr>
          <w:b/>
          <w:bCs/>
        </w:rPr>
        <w:t xml:space="preserve">. </w:t>
      </w:r>
      <w:r w:rsidRPr="1FB5D0ED">
        <w:rPr>
          <w:b/>
          <w:bCs/>
        </w:rPr>
        <w:t>What other exemptions might mitigate the impacts of our proposals on small and medium businesses?</w:t>
      </w:r>
    </w:p>
    <w:p w14:paraId="7BF48E21" w14:textId="5D6EEABF" w:rsidR="06F3D942" w:rsidRPr="00EA3C1A" w:rsidRDefault="06F3D942" w:rsidP="4C75F6AB">
      <w:r w:rsidRPr="00F45E6B">
        <w:t>[Free text</w:t>
      </w:r>
      <w:r w:rsidR="00384B51">
        <w:t xml:space="preserve"> box</w:t>
      </w:r>
      <w:r w:rsidRPr="00F45E6B">
        <w:t>]</w:t>
      </w:r>
    </w:p>
    <w:p w14:paraId="55D61E3D" w14:textId="4E2A4CB7" w:rsidR="06F3D942" w:rsidRDefault="06F3D942" w:rsidP="00E71CE6">
      <w:pPr>
        <w:pStyle w:val="Heading2"/>
        <w:rPr>
          <w:i/>
        </w:rPr>
      </w:pPr>
      <w:bookmarkStart w:id="133" w:name="_Toc158795320"/>
      <w:bookmarkStart w:id="134" w:name="_Toc159943699"/>
      <w:r>
        <w:t xml:space="preserve">Impact </w:t>
      </w:r>
      <w:r w:rsidR="39A0BD61">
        <w:t>a</w:t>
      </w:r>
      <w:r>
        <w:t>ssessment</w:t>
      </w:r>
      <w:bookmarkEnd w:id="133"/>
      <w:bookmarkEnd w:id="134"/>
    </w:p>
    <w:p w14:paraId="3630A7B3" w14:textId="5A9263C4" w:rsidR="4C75F6AB" w:rsidRDefault="06F3D942" w:rsidP="10F7B51B">
      <w:r w:rsidRPr="10F7B51B">
        <w:t>We have produced a consultation stage Impact Assessment to explore</w:t>
      </w:r>
      <w:r w:rsidR="004B05D1">
        <w:t>,</w:t>
      </w:r>
      <w:r w:rsidRPr="10F7B51B">
        <w:t xml:space="preserve"> and where possible</w:t>
      </w:r>
      <w:r w:rsidR="007B1D4A">
        <w:t>,</w:t>
      </w:r>
      <w:r w:rsidRPr="10F7B51B">
        <w:t xml:space="preserve"> monetise the </w:t>
      </w:r>
      <w:r w:rsidR="47542EDE">
        <w:t>impacts (</w:t>
      </w:r>
      <w:r>
        <w:t>costs</w:t>
      </w:r>
      <w:r w:rsidRPr="10F7B51B">
        <w:t xml:space="preserve"> and benefits</w:t>
      </w:r>
      <w:r w:rsidR="2DC7804F">
        <w:t>)</w:t>
      </w:r>
      <w:r w:rsidRPr="10F7B51B">
        <w:t xml:space="preserve"> associated with the proposed labelling reforms. The Impact Assessment has been published alongside this consultation document as </w:t>
      </w:r>
      <w:r w:rsidRPr="00D34A3F">
        <w:rPr>
          <w:iCs/>
        </w:rPr>
        <w:t>Annex C</w:t>
      </w:r>
      <w:r w:rsidRPr="10F7B51B">
        <w:t>.</w:t>
      </w:r>
    </w:p>
    <w:p w14:paraId="2C4931DD" w14:textId="3825BDD2" w:rsidR="4C75F6AB" w:rsidRDefault="06F3D942" w:rsidP="10F7B51B">
      <w:r w:rsidRPr="10F7B51B">
        <w:lastRenderedPageBreak/>
        <w:t xml:space="preserve">Our analysis is underpinned by several key assumptions and inputs, discussed in greater detail in the accompanying Impact Assessment. </w:t>
      </w:r>
      <w:r w:rsidR="42C97350" w:rsidRPr="57DDCAF5">
        <w:rPr>
          <w:rFonts w:cs="Arial"/>
          <w:szCs w:val="24"/>
        </w:rPr>
        <w:t>We welcome your evidence to strengthen or correct the analysis.</w:t>
      </w:r>
    </w:p>
    <w:p w14:paraId="1E9CB32B" w14:textId="21221824" w:rsidR="06F3D942" w:rsidRDefault="06F3D942" w:rsidP="03077CAA">
      <w:r>
        <w:t xml:space="preserve">Following </w:t>
      </w:r>
      <w:hyperlink r:id="rId48" w:history="1">
        <w:r w:rsidRPr="00F64B2F">
          <w:rPr>
            <w:rStyle w:val="Hyperlink"/>
            <w:rFonts w:cs="Arial"/>
          </w:rPr>
          <w:t>RPC guidance</w:t>
        </w:r>
      </w:hyperlink>
      <w:r>
        <w:t xml:space="preserve">, we have split our analysis into direct </w:t>
      </w:r>
      <w:r w:rsidR="0ED2219D">
        <w:t>impacts</w:t>
      </w:r>
      <w:r w:rsidR="2B59BE65">
        <w:t xml:space="preserve">, </w:t>
      </w:r>
      <w:r>
        <w:t xml:space="preserve">where the effects of the measure are immediate and unavoidable, and indirect </w:t>
      </w:r>
      <w:r w:rsidR="5018909D">
        <w:t>impacts</w:t>
      </w:r>
      <w:r w:rsidR="6B800B95">
        <w:t>,</w:t>
      </w:r>
      <w:r>
        <w:t xml:space="preserve"> </w:t>
      </w:r>
      <w:r w:rsidR="26A320B1">
        <w:t>where</w:t>
      </w:r>
      <w:r>
        <w:t xml:space="preserve"> subsequent effects are beyond the immediate implications of the measure</w:t>
      </w:r>
      <w:r w:rsidR="15DD6DF5">
        <w:t>.</w:t>
      </w:r>
    </w:p>
    <w:p w14:paraId="7063DEC6" w14:textId="29958A3C" w:rsidR="06F3D942" w:rsidRDefault="06F3D942" w:rsidP="70442C22">
      <w:pPr>
        <w:pStyle w:val="Heading3"/>
      </w:pPr>
      <w:bookmarkStart w:id="135" w:name="_Toc156910636"/>
      <w:bookmarkStart w:id="136" w:name="_Toc156912227"/>
      <w:bookmarkStart w:id="137" w:name="_Toc158795321"/>
      <w:bookmarkStart w:id="138" w:name="_Toc159943383"/>
      <w:bookmarkStart w:id="139" w:name="_Toc159943700"/>
      <w:r>
        <w:t xml:space="preserve">Direct </w:t>
      </w:r>
      <w:r w:rsidR="1A11F956">
        <w:t>c</w:t>
      </w:r>
      <w:r>
        <w:t xml:space="preserve">osts and </w:t>
      </w:r>
      <w:r w:rsidR="1C0FA07A">
        <w:t>b</w:t>
      </w:r>
      <w:r>
        <w:t>enefits</w:t>
      </w:r>
      <w:bookmarkEnd w:id="135"/>
      <w:bookmarkEnd w:id="136"/>
      <w:bookmarkEnd w:id="137"/>
      <w:bookmarkEnd w:id="138"/>
      <w:bookmarkEnd w:id="139"/>
    </w:p>
    <w:p w14:paraId="52A9841D" w14:textId="3A1B9BC9" w:rsidR="4C75F6AB" w:rsidRDefault="06F3D942" w:rsidP="727878BE">
      <w:r>
        <w:t xml:space="preserve">The accompanying Impact Assessment </w:t>
      </w:r>
      <w:r w:rsidR="3999B4A5">
        <w:t>(</w:t>
      </w:r>
      <w:r w:rsidR="3999B4A5" w:rsidRPr="00D34A3F">
        <w:t>Annex C</w:t>
      </w:r>
      <w:r w:rsidR="3999B4A5">
        <w:t xml:space="preserve">) </w:t>
      </w:r>
      <w:r>
        <w:t xml:space="preserve">estimates the following direct costs (negative figures) and benefits (positive figures). Estimated direct costs are costs to UK businesses over a ten-year </w:t>
      </w:r>
      <w:proofErr w:type="gramStart"/>
      <w:r>
        <w:t>time period</w:t>
      </w:r>
      <w:proofErr w:type="gramEnd"/>
      <w:r>
        <w:t>:</w:t>
      </w:r>
    </w:p>
    <w:p w14:paraId="2C50868B" w14:textId="4BF237BE" w:rsidR="4C75F6AB" w:rsidRDefault="282DBEAC" w:rsidP="007C6665">
      <w:pPr>
        <w:pStyle w:val="ListParagraph"/>
        <w:numPr>
          <w:ilvl w:val="0"/>
          <w:numId w:val="25"/>
        </w:numPr>
      </w:pPr>
      <w:r>
        <w:t>l</w:t>
      </w:r>
      <w:r w:rsidR="06F3D942">
        <w:t>abelling changes costs (-£2.0m</w:t>
      </w:r>
      <w:r w:rsidR="25F93D4B">
        <w:t>, one off</w:t>
      </w:r>
      <w:r w:rsidR="06F3D942">
        <w:t>) (</w:t>
      </w:r>
      <w:r w:rsidR="5A8C9F15">
        <w:t>average c</w:t>
      </w:r>
      <w:r w:rsidR="06F3D942">
        <w:t>ost per supermarket £179k)</w:t>
      </w:r>
    </w:p>
    <w:p w14:paraId="78845191" w14:textId="04E154B0" w:rsidR="4C75F6AB" w:rsidRDefault="66CF539C" w:rsidP="007C6665">
      <w:pPr>
        <w:pStyle w:val="ListParagraph"/>
        <w:numPr>
          <w:ilvl w:val="0"/>
          <w:numId w:val="25"/>
        </w:numPr>
      </w:pPr>
      <w:r>
        <w:t>f</w:t>
      </w:r>
      <w:r w:rsidR="06F3D942">
        <w:t>amiliarisation costs (-£8.9m</w:t>
      </w:r>
      <w:r w:rsidR="21BC250B">
        <w:t>, one off</w:t>
      </w:r>
      <w:r w:rsidR="06F3D942">
        <w:t>) (</w:t>
      </w:r>
      <w:r w:rsidR="4AAD807D">
        <w:t xml:space="preserve">average </w:t>
      </w:r>
      <w:r w:rsidR="3B10636D">
        <w:t>c</w:t>
      </w:r>
      <w:r w:rsidR="06F3D942">
        <w:t>ost per impacted business £122)</w:t>
      </w:r>
    </w:p>
    <w:p w14:paraId="3267B4EB" w14:textId="537A971D" w:rsidR="4C75F6AB" w:rsidRPr="000A6AD3" w:rsidRDefault="21D8540C" w:rsidP="007C6665">
      <w:pPr>
        <w:pStyle w:val="ListParagraph"/>
        <w:numPr>
          <w:ilvl w:val="0"/>
          <w:numId w:val="25"/>
        </w:numPr>
      </w:pPr>
      <w:r>
        <w:t>m</w:t>
      </w:r>
      <w:r w:rsidR="06F3D942" w:rsidRPr="000A6AD3">
        <w:t>onitoring and compliance costs (-£3.4m per year) (</w:t>
      </w:r>
      <w:r w:rsidR="111EB994">
        <w:t>a</w:t>
      </w:r>
      <w:r w:rsidR="4CB709AE">
        <w:t xml:space="preserve">verage </w:t>
      </w:r>
      <w:r w:rsidR="111EB994">
        <w:t>a</w:t>
      </w:r>
      <w:r w:rsidR="45D83CBE">
        <w:t>nnual c</w:t>
      </w:r>
      <w:r w:rsidR="06F3D942">
        <w:t>ost</w:t>
      </w:r>
      <w:r w:rsidR="06F3D942" w:rsidRPr="000A6AD3">
        <w:t xml:space="preserve"> per farm £109)</w:t>
      </w:r>
    </w:p>
    <w:p w14:paraId="54DBAE3A" w14:textId="21040FB3" w:rsidR="4C75F6AB" w:rsidRDefault="52697247" w:rsidP="007C6665">
      <w:pPr>
        <w:pStyle w:val="ListParagraph"/>
        <w:numPr>
          <w:ilvl w:val="0"/>
          <w:numId w:val="25"/>
        </w:numPr>
      </w:pPr>
      <w:r>
        <w:t>t</w:t>
      </w:r>
      <w:r w:rsidR="06F3D942">
        <w:t>raceability costs (not quantified)</w:t>
      </w:r>
    </w:p>
    <w:p w14:paraId="3101BEB0" w14:textId="33DB098A" w:rsidR="4C75F6AB" w:rsidRDefault="594A3D49" w:rsidP="007C6665">
      <w:pPr>
        <w:pStyle w:val="ListParagraph"/>
        <w:numPr>
          <w:ilvl w:val="0"/>
          <w:numId w:val="25"/>
        </w:numPr>
      </w:pPr>
      <w:r>
        <w:t>b</w:t>
      </w:r>
      <w:r w:rsidR="06F3D942">
        <w:t>enefits to consumers from improved information (not quantified)</w:t>
      </w:r>
    </w:p>
    <w:p w14:paraId="0B24F87E" w14:textId="039D659E" w:rsidR="4C75F6AB" w:rsidRDefault="564C8464" w:rsidP="6901EDF9">
      <w:pPr>
        <w:rPr>
          <w:b/>
          <w:bCs/>
        </w:rPr>
      </w:pPr>
      <w:r w:rsidRPr="28DFBED6">
        <w:rPr>
          <w:b/>
          <w:bCs/>
        </w:rPr>
        <w:t>We</w:t>
      </w:r>
      <w:r w:rsidRPr="189EDB01">
        <w:rPr>
          <w:b/>
          <w:bCs/>
        </w:rPr>
        <w:t xml:space="preserve"> would welcome your views on</w:t>
      </w:r>
      <w:r w:rsidR="06F3D942" w:rsidRPr="141DAACC">
        <w:rPr>
          <w:b/>
          <w:bCs/>
        </w:rPr>
        <w:t xml:space="preserve"> the costing calculations and assumptions listed below for the following </w:t>
      </w:r>
      <w:r w:rsidR="06F3D942" w:rsidRPr="00D34A3F">
        <w:rPr>
          <w:b/>
          <w:bCs/>
        </w:rPr>
        <w:t>direct</w:t>
      </w:r>
      <w:r w:rsidR="06F3D942" w:rsidRPr="141DAACC">
        <w:rPr>
          <w:b/>
          <w:bCs/>
          <w:i/>
          <w:iCs/>
        </w:rPr>
        <w:t xml:space="preserve"> </w:t>
      </w:r>
      <w:r w:rsidR="06F3D942" w:rsidRPr="141DAACC">
        <w:rPr>
          <w:b/>
          <w:bCs/>
        </w:rPr>
        <w:t>costs and benefits:</w:t>
      </w:r>
    </w:p>
    <w:p w14:paraId="6A4DAFE2" w14:textId="4F136AF1" w:rsidR="4C75F6AB" w:rsidRDefault="4C035268" w:rsidP="00D34A3F">
      <w:pPr>
        <w:spacing w:after="0"/>
        <w:rPr>
          <w:rFonts w:cs="Arial"/>
        </w:rPr>
      </w:pPr>
      <w:r w:rsidRPr="41AF143B">
        <w:rPr>
          <w:rFonts w:cs="Arial"/>
          <w:color w:val="000000" w:themeColor="text1"/>
        </w:rPr>
        <w:t xml:space="preserve">Based on submissions to the 2021 </w:t>
      </w:r>
      <w:r w:rsidR="00812654">
        <w:rPr>
          <w:rFonts w:cs="Arial"/>
          <w:color w:val="000000" w:themeColor="text1"/>
        </w:rPr>
        <w:t>c</w:t>
      </w:r>
      <w:r w:rsidR="004E3D47">
        <w:rPr>
          <w:rFonts w:cs="Arial"/>
          <w:color w:val="000000" w:themeColor="text1"/>
        </w:rPr>
        <w:t>all for evidence</w:t>
      </w:r>
      <w:r w:rsidRPr="41AF143B">
        <w:rPr>
          <w:rFonts w:cs="Arial"/>
          <w:color w:val="000000" w:themeColor="text1"/>
        </w:rPr>
        <w:t>, we understand that most food products have a routine labelling refresh every 1</w:t>
      </w:r>
      <w:r w:rsidR="00CC23F8">
        <w:rPr>
          <w:rFonts w:cs="Arial"/>
          <w:color w:val="000000" w:themeColor="text1"/>
        </w:rPr>
        <w:t xml:space="preserve"> to </w:t>
      </w:r>
      <w:r w:rsidRPr="41AF143B">
        <w:rPr>
          <w:rFonts w:cs="Arial"/>
          <w:color w:val="000000" w:themeColor="text1"/>
        </w:rPr>
        <w:t xml:space="preserve">3 years. For our central estimate, we assume that 80% of label changes can take place as part of routine refreshes. </w:t>
      </w:r>
      <w:r w:rsidRPr="41AF143B">
        <w:rPr>
          <w:rFonts w:cs="Arial"/>
        </w:rPr>
        <w:t xml:space="preserve"> </w:t>
      </w:r>
    </w:p>
    <w:p w14:paraId="3495F617" w14:textId="7CEFDC71" w:rsidR="4C75F6AB" w:rsidRDefault="4C035268" w:rsidP="141DAACC">
      <w:pPr>
        <w:spacing w:after="0" w:line="240" w:lineRule="auto"/>
        <w:rPr>
          <w:rFonts w:cs="Arial"/>
        </w:rPr>
      </w:pPr>
      <w:r w:rsidRPr="760DD28B">
        <w:rPr>
          <w:rFonts w:cs="Arial"/>
          <w:b/>
          <w:color w:val="000000" w:themeColor="text1"/>
        </w:rPr>
        <w:t xml:space="preserve">Question </w:t>
      </w:r>
      <w:r w:rsidR="00E70E0B">
        <w:rPr>
          <w:rFonts w:cs="Arial"/>
          <w:b/>
          <w:bCs/>
          <w:color w:val="000000" w:themeColor="text1"/>
        </w:rPr>
        <w:t>79</w:t>
      </w:r>
      <w:r w:rsidRPr="70442C22">
        <w:rPr>
          <w:rFonts w:cs="Arial"/>
          <w:b/>
          <w:bCs/>
          <w:color w:val="000000" w:themeColor="text1"/>
        </w:rPr>
        <w:t>.</w:t>
      </w:r>
      <w:r w:rsidRPr="760DD28B">
        <w:rPr>
          <w:rFonts w:cs="Arial"/>
          <w:b/>
          <w:color w:val="000000" w:themeColor="text1"/>
        </w:rPr>
        <w:t xml:space="preserve"> Do you agree with this estimate?</w:t>
      </w:r>
      <w:r w:rsidR="3F8A5201" w:rsidRPr="760DD28B">
        <w:rPr>
          <w:rFonts w:cs="Arial"/>
          <w:b/>
          <w:color w:val="000000" w:themeColor="text1"/>
        </w:rPr>
        <w:t xml:space="preserve"> Please provide evidence to support your answer.</w:t>
      </w:r>
    </w:p>
    <w:p w14:paraId="61049963" w14:textId="408860C9" w:rsidR="4C75F6AB" w:rsidRPr="00EA3C1A" w:rsidRDefault="4C035268" w:rsidP="141DAACC">
      <w:pPr>
        <w:spacing w:after="0" w:line="240" w:lineRule="auto"/>
        <w:rPr>
          <w:rFonts w:cs="Arial"/>
          <w:color w:val="000000" w:themeColor="text1"/>
          <w:szCs w:val="24"/>
        </w:rPr>
      </w:pPr>
      <w:r w:rsidRPr="00D34A3F">
        <w:rPr>
          <w:rFonts w:cs="Arial"/>
          <w:color w:val="000000" w:themeColor="text1"/>
          <w:szCs w:val="24"/>
        </w:rPr>
        <w:t>[Yes</w:t>
      </w:r>
      <w:r w:rsidR="00AA2E4F">
        <w:rPr>
          <w:rFonts w:cs="Arial"/>
          <w:color w:val="000000" w:themeColor="text1"/>
          <w:szCs w:val="24"/>
        </w:rPr>
        <w:t xml:space="preserve"> </w:t>
      </w:r>
      <w:r w:rsidRPr="00D34A3F">
        <w:rPr>
          <w:rFonts w:cs="Arial"/>
          <w:color w:val="000000" w:themeColor="text1"/>
          <w:szCs w:val="24"/>
        </w:rPr>
        <w:t>/</w:t>
      </w:r>
      <w:r w:rsidR="00AA2E4F">
        <w:rPr>
          <w:rFonts w:cs="Arial"/>
          <w:color w:val="000000" w:themeColor="text1"/>
          <w:szCs w:val="24"/>
        </w:rPr>
        <w:t xml:space="preserve"> </w:t>
      </w:r>
      <w:r w:rsidRPr="00D34A3F">
        <w:rPr>
          <w:rFonts w:cs="Arial"/>
          <w:color w:val="000000" w:themeColor="text1"/>
          <w:szCs w:val="24"/>
        </w:rPr>
        <w:t>No</w:t>
      </w:r>
      <w:r w:rsidR="00AA2E4F">
        <w:rPr>
          <w:rFonts w:cs="Arial"/>
          <w:color w:val="000000" w:themeColor="text1"/>
          <w:szCs w:val="24"/>
        </w:rPr>
        <w:t xml:space="preserve"> </w:t>
      </w:r>
      <w:r w:rsidRPr="00D34A3F">
        <w:rPr>
          <w:rFonts w:cs="Arial"/>
          <w:color w:val="000000" w:themeColor="text1"/>
          <w:szCs w:val="24"/>
        </w:rPr>
        <w:t>/</w:t>
      </w:r>
      <w:r w:rsidR="00AA2E4F">
        <w:rPr>
          <w:rFonts w:cs="Arial"/>
          <w:color w:val="000000" w:themeColor="text1"/>
          <w:szCs w:val="24"/>
        </w:rPr>
        <w:t xml:space="preserve"> </w:t>
      </w:r>
      <w:r w:rsidRPr="00D34A3F">
        <w:rPr>
          <w:rFonts w:cs="Arial"/>
          <w:color w:val="000000" w:themeColor="text1"/>
          <w:szCs w:val="24"/>
        </w:rPr>
        <w:t>Don’t know]</w:t>
      </w:r>
    </w:p>
    <w:p w14:paraId="49615CCF" w14:textId="125AA8E8" w:rsidR="36D18F11" w:rsidRPr="00D34A3F" w:rsidRDefault="36D18F11" w:rsidP="141DAACC">
      <w:pPr>
        <w:spacing w:after="0" w:line="240" w:lineRule="auto"/>
        <w:rPr>
          <w:rFonts w:cs="Arial"/>
          <w:color w:val="000000" w:themeColor="text1"/>
          <w:szCs w:val="24"/>
        </w:rPr>
      </w:pPr>
      <w:r w:rsidRPr="00D34A3F">
        <w:rPr>
          <w:rFonts w:cs="Arial"/>
          <w:color w:val="000000" w:themeColor="text1"/>
          <w:szCs w:val="24"/>
        </w:rPr>
        <w:t>[Free text</w:t>
      </w:r>
      <w:r w:rsidR="00BE4BD7">
        <w:rPr>
          <w:rFonts w:cs="Arial"/>
          <w:color w:val="000000" w:themeColor="text1"/>
          <w:szCs w:val="24"/>
        </w:rPr>
        <w:t xml:space="preserve"> box</w:t>
      </w:r>
      <w:r w:rsidRPr="00D34A3F">
        <w:rPr>
          <w:rFonts w:cs="Arial"/>
          <w:color w:val="000000" w:themeColor="text1"/>
          <w:szCs w:val="24"/>
        </w:rPr>
        <w:t>]</w:t>
      </w:r>
    </w:p>
    <w:p w14:paraId="3B845F3A" w14:textId="5DB95307" w:rsidR="4C75F6AB" w:rsidRDefault="4C035268" w:rsidP="141DAACC">
      <w:pPr>
        <w:spacing w:line="259" w:lineRule="auto"/>
        <w:rPr>
          <w:rFonts w:cs="Arial"/>
          <w:color w:val="000000" w:themeColor="text1"/>
        </w:rPr>
      </w:pPr>
      <w:r w:rsidRPr="6E185296">
        <w:rPr>
          <w:rFonts w:cs="Arial"/>
          <w:color w:val="000000" w:themeColor="text1"/>
        </w:rPr>
        <w:t xml:space="preserve">We use data from a 2010 </w:t>
      </w:r>
      <w:hyperlink r:id="rId49">
        <w:r w:rsidRPr="6E185296">
          <w:rPr>
            <w:rStyle w:val="Hyperlink"/>
            <w:rFonts w:cs="Arial"/>
          </w:rPr>
          <w:t>Campden BRI report</w:t>
        </w:r>
      </w:hyperlink>
      <w:r w:rsidRPr="6E185296">
        <w:rPr>
          <w:rFonts w:cs="Arial"/>
          <w:color w:val="000000" w:themeColor="text1"/>
        </w:rPr>
        <w:t xml:space="preserve"> to estimate the cost per stock keeping unit (SKU) of labelling changes and assume a central cost of £3,945 (2022 prices). </w:t>
      </w:r>
    </w:p>
    <w:p w14:paraId="73880B30" w14:textId="29556115" w:rsidR="4C75F6AB" w:rsidRDefault="77C8A0CE" w:rsidP="141DAACC">
      <w:pPr>
        <w:spacing w:line="259" w:lineRule="auto"/>
        <w:rPr>
          <w:rFonts w:cs="Arial"/>
        </w:rPr>
      </w:pPr>
      <w:r w:rsidRPr="4B3792B1">
        <w:rPr>
          <w:rFonts w:cs="Arial"/>
          <w:b/>
          <w:bCs/>
          <w:color w:val="000000" w:themeColor="text1"/>
        </w:rPr>
        <w:t xml:space="preserve">Question </w:t>
      </w:r>
      <w:r w:rsidR="008D0297" w:rsidRPr="4B3792B1">
        <w:rPr>
          <w:rFonts w:cs="Arial"/>
          <w:b/>
          <w:bCs/>
          <w:color w:val="000000" w:themeColor="text1"/>
        </w:rPr>
        <w:t>8</w:t>
      </w:r>
      <w:r w:rsidR="00E70E0B">
        <w:rPr>
          <w:rFonts w:cs="Arial"/>
          <w:b/>
          <w:bCs/>
          <w:color w:val="000000" w:themeColor="text1"/>
        </w:rPr>
        <w:t>0</w:t>
      </w:r>
      <w:r w:rsidR="02411874" w:rsidRPr="4B3792B1">
        <w:rPr>
          <w:rFonts w:cs="Arial"/>
          <w:b/>
          <w:bCs/>
          <w:color w:val="000000" w:themeColor="text1"/>
        </w:rPr>
        <w:t>a)</w:t>
      </w:r>
      <w:r w:rsidRPr="4B3792B1">
        <w:rPr>
          <w:rFonts w:cs="Arial"/>
          <w:color w:val="000000" w:themeColor="text1"/>
        </w:rPr>
        <w:t xml:space="preserve"> </w:t>
      </w:r>
      <w:r w:rsidRPr="4B3792B1">
        <w:rPr>
          <w:rFonts w:cs="Arial"/>
          <w:b/>
          <w:bCs/>
          <w:color w:val="000000" w:themeColor="text1"/>
        </w:rPr>
        <w:t xml:space="preserve">If you </w:t>
      </w:r>
      <w:proofErr w:type="gramStart"/>
      <w:r w:rsidRPr="4B3792B1">
        <w:rPr>
          <w:rFonts w:cs="Arial"/>
          <w:b/>
          <w:bCs/>
          <w:color w:val="000000" w:themeColor="text1"/>
        </w:rPr>
        <w:t>are able to</w:t>
      </w:r>
      <w:proofErr w:type="gramEnd"/>
      <w:r w:rsidRPr="4B3792B1">
        <w:rPr>
          <w:rFonts w:cs="Arial"/>
          <w:b/>
          <w:bCs/>
          <w:color w:val="000000" w:themeColor="text1"/>
        </w:rPr>
        <w:t xml:space="preserve"> provide an up-to-date figure for the cost per SKU of labelling changes, please do so below</w:t>
      </w:r>
      <w:r w:rsidR="6511D844" w:rsidRPr="4B3792B1">
        <w:rPr>
          <w:rFonts w:cs="Arial"/>
          <w:b/>
          <w:bCs/>
          <w:color w:val="000000" w:themeColor="text1"/>
        </w:rPr>
        <w:t>.</w:t>
      </w:r>
    </w:p>
    <w:p w14:paraId="785DBF9B" w14:textId="0D274889" w:rsidR="4C75F6AB" w:rsidRPr="00EA3C1A" w:rsidRDefault="4C035268" w:rsidP="4B3792B1">
      <w:pPr>
        <w:spacing w:line="240" w:lineRule="auto"/>
        <w:jc w:val="both"/>
        <w:rPr>
          <w:rFonts w:cs="Arial"/>
          <w:color w:val="000000" w:themeColor="text1"/>
        </w:rPr>
      </w:pPr>
      <w:r w:rsidRPr="008242E3">
        <w:rPr>
          <w:color w:val="000000" w:themeColor="text1"/>
        </w:rPr>
        <w:t>[Free text box – numbers only]</w:t>
      </w:r>
    </w:p>
    <w:p w14:paraId="27525C19" w14:textId="5EEDD851" w:rsidR="4B9008A6" w:rsidRDefault="4B9008A6" w:rsidP="4B3792B1">
      <w:pPr>
        <w:spacing w:line="240" w:lineRule="auto"/>
        <w:jc w:val="both"/>
        <w:rPr>
          <w:rFonts w:cs="Arial"/>
          <w:b/>
          <w:bCs/>
          <w:color w:val="000000" w:themeColor="text1"/>
        </w:rPr>
      </w:pPr>
      <w:r w:rsidRPr="008242E3">
        <w:rPr>
          <w:b/>
          <w:color w:val="000000" w:themeColor="text1"/>
        </w:rPr>
        <w:t>Question 8</w:t>
      </w:r>
      <w:r w:rsidR="00E70E0B">
        <w:rPr>
          <w:rFonts w:cs="Arial"/>
          <w:b/>
          <w:bCs/>
          <w:color w:val="000000" w:themeColor="text1"/>
        </w:rPr>
        <w:t>0</w:t>
      </w:r>
      <w:r w:rsidRPr="008242E3">
        <w:rPr>
          <w:b/>
          <w:color w:val="000000" w:themeColor="text1"/>
        </w:rPr>
        <w:t xml:space="preserve"> b)</w:t>
      </w:r>
      <w:r w:rsidRPr="4B3792B1">
        <w:rPr>
          <w:rFonts w:cs="Arial"/>
          <w:b/>
          <w:bCs/>
          <w:color w:val="000000" w:themeColor="text1"/>
        </w:rPr>
        <w:t xml:space="preserve"> Please provide any evidence to support your response</w:t>
      </w:r>
      <w:r w:rsidR="5977F2F1" w:rsidRPr="4B3792B1">
        <w:rPr>
          <w:rFonts w:cs="Arial"/>
          <w:b/>
          <w:bCs/>
          <w:color w:val="000000" w:themeColor="text1"/>
        </w:rPr>
        <w:t>.</w:t>
      </w:r>
    </w:p>
    <w:p w14:paraId="63090C66" w14:textId="1543F02D" w:rsidR="5977F2F1" w:rsidRPr="008242E3" w:rsidRDefault="5977F2F1" w:rsidP="4B3792B1">
      <w:pPr>
        <w:spacing w:line="240" w:lineRule="auto"/>
        <w:jc w:val="both"/>
        <w:rPr>
          <w:color w:val="000000" w:themeColor="text1"/>
        </w:rPr>
      </w:pPr>
      <w:r w:rsidRPr="008242E3">
        <w:rPr>
          <w:color w:val="000000" w:themeColor="text1"/>
        </w:rPr>
        <w:t>[Free text box]</w:t>
      </w:r>
    </w:p>
    <w:p w14:paraId="1040AA0D" w14:textId="27D34083" w:rsidR="6EC914CD" w:rsidRDefault="6EC914CD" w:rsidP="008242E3">
      <w:pPr>
        <w:spacing w:after="0"/>
        <w:rPr>
          <w:rFonts w:cs="Arial"/>
          <w:color w:val="000000" w:themeColor="text1"/>
        </w:rPr>
      </w:pPr>
      <w:r w:rsidRPr="096772BC">
        <w:rPr>
          <w:rFonts w:cs="Arial"/>
          <w:color w:val="000000" w:themeColor="text1"/>
        </w:rPr>
        <w:lastRenderedPageBreak/>
        <w:t xml:space="preserve">We </w:t>
      </w:r>
      <w:r w:rsidR="6963C7F3" w:rsidRPr="1A5BB095">
        <w:rPr>
          <w:rFonts w:cs="Arial"/>
          <w:color w:val="000000" w:themeColor="text1"/>
        </w:rPr>
        <w:t xml:space="preserve">have </w:t>
      </w:r>
      <w:r w:rsidRPr="1A5BB095">
        <w:rPr>
          <w:rFonts w:cs="Arial"/>
          <w:color w:val="000000" w:themeColor="text1"/>
        </w:rPr>
        <w:t>assume</w:t>
      </w:r>
      <w:r w:rsidR="0CB5DDFB" w:rsidRPr="1A5BB095">
        <w:rPr>
          <w:rFonts w:cs="Arial"/>
          <w:color w:val="000000" w:themeColor="text1"/>
        </w:rPr>
        <w:t>d</w:t>
      </w:r>
      <w:r w:rsidRPr="096772BC">
        <w:rPr>
          <w:rFonts w:cs="Arial"/>
          <w:color w:val="000000" w:themeColor="text1"/>
        </w:rPr>
        <w:t xml:space="preserve"> that </w:t>
      </w:r>
      <w:r w:rsidR="41A38352" w:rsidRPr="67A2B4C5">
        <w:rPr>
          <w:rFonts w:cs="Arial"/>
          <w:color w:val="000000" w:themeColor="text1"/>
        </w:rPr>
        <w:t xml:space="preserve">all farmers will incur familiarisation and compliance costs </w:t>
      </w:r>
      <w:proofErr w:type="gramStart"/>
      <w:r w:rsidR="41A38352" w:rsidRPr="67A2B4C5">
        <w:rPr>
          <w:rFonts w:cs="Arial"/>
          <w:color w:val="000000" w:themeColor="text1"/>
        </w:rPr>
        <w:t xml:space="preserve">as a result </w:t>
      </w:r>
      <w:r w:rsidR="41A38352" w:rsidRPr="200AF895">
        <w:rPr>
          <w:rFonts w:cs="Arial"/>
          <w:color w:val="000000" w:themeColor="text1"/>
        </w:rPr>
        <w:t>of</w:t>
      </w:r>
      <w:proofErr w:type="gramEnd"/>
      <w:r w:rsidR="41A38352" w:rsidRPr="200AF895">
        <w:rPr>
          <w:rFonts w:cs="Arial"/>
          <w:color w:val="000000" w:themeColor="text1"/>
        </w:rPr>
        <w:t xml:space="preserve"> these proposed labelling </w:t>
      </w:r>
      <w:r w:rsidRPr="09BC43BC" w:rsidDel="41A38352">
        <w:rPr>
          <w:rFonts w:cs="Arial"/>
          <w:color w:val="000000" w:themeColor="text1"/>
        </w:rPr>
        <w:t>requirements</w:t>
      </w:r>
      <w:r w:rsidR="6DE9B0C0" w:rsidRPr="096772BC">
        <w:rPr>
          <w:rFonts w:cs="Arial"/>
          <w:color w:val="000000" w:themeColor="text1"/>
        </w:rPr>
        <w:t xml:space="preserve">, regardless of whether they choose to </w:t>
      </w:r>
      <w:r w:rsidR="5AADCBE7" w:rsidRPr="1E8E120D">
        <w:rPr>
          <w:rFonts w:cs="Arial"/>
          <w:color w:val="000000" w:themeColor="text1"/>
        </w:rPr>
        <w:t>continue with their current production systems or to</w:t>
      </w:r>
      <w:r w:rsidR="6DE9B0C0" w:rsidRPr="1E8E120D">
        <w:rPr>
          <w:rFonts w:cs="Arial"/>
          <w:color w:val="000000" w:themeColor="text1"/>
        </w:rPr>
        <w:t xml:space="preserve"> </w:t>
      </w:r>
      <w:r w:rsidR="6DE9B0C0" w:rsidRPr="096772BC">
        <w:rPr>
          <w:rFonts w:cs="Arial"/>
          <w:color w:val="000000" w:themeColor="text1"/>
        </w:rPr>
        <w:t xml:space="preserve">move to higher welfare production systems. </w:t>
      </w:r>
    </w:p>
    <w:p w14:paraId="49BD745C" w14:textId="25D15979" w:rsidR="4C035268" w:rsidRDefault="6EC914CD" w:rsidP="66781C82">
      <w:pPr>
        <w:spacing w:after="0" w:line="240" w:lineRule="auto"/>
        <w:rPr>
          <w:rFonts w:cs="Arial"/>
          <w:b/>
          <w:bCs/>
          <w:color w:val="000000" w:themeColor="text1"/>
        </w:rPr>
      </w:pPr>
      <w:r w:rsidRPr="008242E3">
        <w:rPr>
          <w:b/>
          <w:color w:val="000000" w:themeColor="text1"/>
        </w:rPr>
        <w:t>Question 8</w:t>
      </w:r>
      <w:r w:rsidR="00E70E0B">
        <w:rPr>
          <w:rFonts w:cs="Arial"/>
          <w:b/>
          <w:bCs/>
          <w:color w:val="000000" w:themeColor="text1"/>
        </w:rPr>
        <w:t>1</w:t>
      </w:r>
      <w:r w:rsidRPr="008242E3">
        <w:rPr>
          <w:b/>
          <w:color w:val="000000" w:themeColor="text1"/>
        </w:rPr>
        <w:t xml:space="preserve"> a) To what extent do you agree or disagree with our assumption that </w:t>
      </w:r>
      <w:r w:rsidR="60FC7CE2" w:rsidRPr="008242E3">
        <w:rPr>
          <w:b/>
          <w:color w:val="000000" w:themeColor="text1"/>
          <w:u w:val="single"/>
        </w:rPr>
        <w:t>all</w:t>
      </w:r>
      <w:r w:rsidRPr="008242E3">
        <w:rPr>
          <w:b/>
          <w:color w:val="000000" w:themeColor="text1"/>
          <w:u w:val="single"/>
        </w:rPr>
        <w:t xml:space="preserve"> </w:t>
      </w:r>
      <w:r w:rsidRPr="008242E3">
        <w:rPr>
          <w:b/>
          <w:color w:val="000000" w:themeColor="text1"/>
        </w:rPr>
        <w:t xml:space="preserve">producers will incur familiarisation and compliance costs </w:t>
      </w:r>
      <w:proofErr w:type="gramStart"/>
      <w:r w:rsidRPr="008242E3">
        <w:rPr>
          <w:b/>
          <w:color w:val="000000" w:themeColor="text1"/>
        </w:rPr>
        <w:t>as a result of</w:t>
      </w:r>
      <w:proofErr w:type="gramEnd"/>
      <w:r w:rsidRPr="008242E3">
        <w:rPr>
          <w:b/>
          <w:color w:val="000000" w:themeColor="text1"/>
        </w:rPr>
        <w:t xml:space="preserve"> these proposed labelling requirements?</w:t>
      </w:r>
    </w:p>
    <w:p w14:paraId="60CA4523" w14:textId="7142CA70" w:rsidR="4C035268" w:rsidRPr="008242E3" w:rsidRDefault="6EC914CD" w:rsidP="66781C82">
      <w:pPr>
        <w:spacing w:after="0" w:line="259" w:lineRule="auto"/>
      </w:pPr>
      <w:r w:rsidRPr="008242E3">
        <w:t>[Strongly agree</w:t>
      </w:r>
      <w:r w:rsidR="00AA2E4F">
        <w:t xml:space="preserve"> /</w:t>
      </w:r>
      <w:r w:rsidRPr="008242E3">
        <w:t xml:space="preserve"> </w:t>
      </w:r>
      <w:r w:rsidR="000E38AE">
        <w:t>A</w:t>
      </w:r>
      <w:r w:rsidRPr="008242E3">
        <w:t>gree</w:t>
      </w:r>
      <w:r w:rsidR="00AA2E4F">
        <w:t xml:space="preserve"> /</w:t>
      </w:r>
      <w:r w:rsidRPr="008242E3">
        <w:t xml:space="preserve"> </w:t>
      </w:r>
      <w:r w:rsidR="000E38AE">
        <w:t>N</w:t>
      </w:r>
      <w:r w:rsidRPr="008242E3">
        <w:t>eutral</w:t>
      </w:r>
      <w:r w:rsidR="00AA2E4F">
        <w:t xml:space="preserve"> /</w:t>
      </w:r>
      <w:r w:rsidRPr="008242E3">
        <w:t xml:space="preserve"> </w:t>
      </w:r>
      <w:r w:rsidR="000E38AE">
        <w:t>D</w:t>
      </w:r>
      <w:r w:rsidRPr="008242E3">
        <w:t>isagree</w:t>
      </w:r>
      <w:r w:rsidR="00AA2E4F">
        <w:t xml:space="preserve"> /</w:t>
      </w:r>
      <w:r w:rsidRPr="008242E3">
        <w:t xml:space="preserve"> </w:t>
      </w:r>
      <w:r w:rsidR="000E38AE">
        <w:t>S</w:t>
      </w:r>
      <w:r w:rsidRPr="008242E3">
        <w:t>trongly disagree</w:t>
      </w:r>
      <w:r w:rsidR="00AA2E4F">
        <w:t xml:space="preserve"> /</w:t>
      </w:r>
      <w:r w:rsidRPr="008242E3">
        <w:t xml:space="preserve"> </w:t>
      </w:r>
      <w:r w:rsidR="000E38AE">
        <w:t>D</w:t>
      </w:r>
      <w:r w:rsidRPr="008242E3">
        <w:t>on’t know]</w:t>
      </w:r>
    </w:p>
    <w:p w14:paraId="60009333" w14:textId="4D1A557F" w:rsidR="4C035268" w:rsidRDefault="6EC914CD" w:rsidP="66781C82">
      <w:pPr>
        <w:spacing w:after="0" w:line="240" w:lineRule="auto"/>
        <w:jc w:val="both"/>
        <w:rPr>
          <w:rFonts w:cs="Arial"/>
          <w:b/>
          <w:bCs/>
          <w:color w:val="000000" w:themeColor="text1"/>
        </w:rPr>
      </w:pPr>
      <w:r w:rsidRPr="66781C82">
        <w:rPr>
          <w:rFonts w:cs="Arial"/>
          <w:b/>
          <w:bCs/>
          <w:color w:val="000000" w:themeColor="text1"/>
        </w:rPr>
        <w:t>Question 8</w:t>
      </w:r>
      <w:r w:rsidR="00DE0D30">
        <w:rPr>
          <w:rFonts w:cs="Arial"/>
          <w:b/>
          <w:bCs/>
          <w:color w:val="000000" w:themeColor="text1"/>
        </w:rPr>
        <w:t>1</w:t>
      </w:r>
      <w:r w:rsidRPr="66781C82">
        <w:rPr>
          <w:rFonts w:cs="Arial"/>
          <w:b/>
          <w:bCs/>
          <w:color w:val="000000" w:themeColor="text1"/>
        </w:rPr>
        <w:t xml:space="preserve"> b) Please provide any evidence to support your response.</w:t>
      </w:r>
    </w:p>
    <w:p w14:paraId="1EE3EE57" w14:textId="2A9B4B2D" w:rsidR="4C035268" w:rsidRDefault="6EC914CD" w:rsidP="66781C82">
      <w:pPr>
        <w:spacing w:after="0" w:line="240" w:lineRule="auto"/>
        <w:jc w:val="both"/>
        <w:rPr>
          <w:color w:val="000000" w:themeColor="text1"/>
        </w:rPr>
      </w:pPr>
      <w:r w:rsidRPr="008242E3">
        <w:rPr>
          <w:color w:val="000000" w:themeColor="text1"/>
        </w:rPr>
        <w:t>[Free text box]</w:t>
      </w:r>
    </w:p>
    <w:p w14:paraId="30B5B143" w14:textId="55536BD3" w:rsidR="00DC300F" w:rsidRPr="00DC300F" w:rsidRDefault="00DC300F" w:rsidP="00DC300F">
      <w:pPr>
        <w:pStyle w:val="Heading3"/>
      </w:pPr>
      <w:bookmarkStart w:id="140" w:name="_Toc159943384"/>
      <w:bookmarkStart w:id="141" w:name="_Toc159943701"/>
      <w:r>
        <w:t>Traceability and auditing</w:t>
      </w:r>
      <w:bookmarkEnd w:id="140"/>
      <w:bookmarkEnd w:id="141"/>
    </w:p>
    <w:p w14:paraId="16E3F153" w14:textId="136743CE" w:rsidR="4C035268" w:rsidRDefault="4C035268" w:rsidP="66781C82">
      <w:pPr>
        <w:spacing w:after="0" w:line="240" w:lineRule="auto"/>
        <w:rPr>
          <w:rFonts w:cs="Arial"/>
          <w:color w:val="000000" w:themeColor="text1"/>
        </w:rPr>
      </w:pPr>
      <w:r w:rsidRPr="66781C82">
        <w:rPr>
          <w:rFonts w:cs="Arial"/>
          <w:color w:val="000000" w:themeColor="text1"/>
        </w:rPr>
        <w:t xml:space="preserve">Our proposal would create a responsibility on Food Business Operators to ensure the accuracy of </w:t>
      </w:r>
      <w:r w:rsidR="00D047D8">
        <w:rPr>
          <w:rFonts w:cs="Arial"/>
          <w:color w:val="000000" w:themeColor="text1"/>
        </w:rPr>
        <w:t>method of production</w:t>
      </w:r>
      <w:r w:rsidRPr="66781C82">
        <w:rPr>
          <w:rFonts w:cs="Arial"/>
          <w:color w:val="000000" w:themeColor="text1"/>
        </w:rPr>
        <w:t xml:space="preserve"> labels. For a label to be accurate, there must be:</w:t>
      </w:r>
    </w:p>
    <w:p w14:paraId="2C2C3D92" w14:textId="73A0841C" w:rsidR="4C035268" w:rsidRDefault="4C035268" w:rsidP="007C6665">
      <w:pPr>
        <w:pStyle w:val="ListParagraph"/>
        <w:numPr>
          <w:ilvl w:val="0"/>
          <w:numId w:val="24"/>
        </w:numPr>
        <w:spacing w:after="0" w:line="240" w:lineRule="auto"/>
        <w:rPr>
          <w:rFonts w:cs="Arial"/>
          <w:color w:val="000000" w:themeColor="text1"/>
          <w:szCs w:val="24"/>
        </w:rPr>
      </w:pPr>
      <w:r w:rsidRPr="141DAACC">
        <w:rPr>
          <w:rFonts w:cs="Arial"/>
          <w:color w:val="000000" w:themeColor="text1"/>
          <w:szCs w:val="24"/>
        </w:rPr>
        <w:t xml:space="preserve">appropriate traceability mechanisms in place, to ensure that a product’s stated origin is </w:t>
      </w:r>
      <w:proofErr w:type="gramStart"/>
      <w:r w:rsidRPr="141DAACC">
        <w:rPr>
          <w:rFonts w:cs="Arial"/>
          <w:color w:val="000000" w:themeColor="text1"/>
          <w:szCs w:val="24"/>
        </w:rPr>
        <w:t>correct</w:t>
      </w:r>
      <w:proofErr w:type="gramEnd"/>
    </w:p>
    <w:p w14:paraId="2E73A680" w14:textId="104C6F31" w:rsidR="4C035268" w:rsidRDefault="4C035268" w:rsidP="007C6665">
      <w:pPr>
        <w:pStyle w:val="ListParagraph"/>
        <w:numPr>
          <w:ilvl w:val="0"/>
          <w:numId w:val="24"/>
        </w:numPr>
        <w:spacing w:after="0" w:line="240" w:lineRule="auto"/>
        <w:rPr>
          <w:rFonts w:cs="Arial"/>
          <w:color w:val="000000" w:themeColor="text1"/>
          <w:szCs w:val="24"/>
        </w:rPr>
      </w:pPr>
      <w:r w:rsidRPr="141DAACC">
        <w:rPr>
          <w:rFonts w:cs="Arial"/>
          <w:color w:val="000000" w:themeColor="text1"/>
          <w:szCs w:val="24"/>
        </w:rPr>
        <w:t xml:space="preserve">farm-level inspections, to ensure that the farm fulfils the specifications of the label </w:t>
      </w:r>
      <w:proofErr w:type="gramStart"/>
      <w:r w:rsidRPr="141DAACC">
        <w:rPr>
          <w:rFonts w:cs="Arial"/>
          <w:color w:val="000000" w:themeColor="text1"/>
          <w:szCs w:val="24"/>
        </w:rPr>
        <w:t>tier</w:t>
      </w:r>
      <w:proofErr w:type="gramEnd"/>
    </w:p>
    <w:p w14:paraId="54BDCED2" w14:textId="525105EF" w:rsidR="4C035268" w:rsidRDefault="4C035268" w:rsidP="008242E3">
      <w:pPr>
        <w:spacing w:after="0"/>
        <w:rPr>
          <w:rFonts w:cs="Arial"/>
          <w:color w:val="000000" w:themeColor="text1"/>
        </w:rPr>
      </w:pPr>
      <w:r w:rsidRPr="60E0B927">
        <w:rPr>
          <w:rFonts w:cs="Arial"/>
          <w:color w:val="000000" w:themeColor="text1"/>
        </w:rPr>
        <w:t>We estimate the additional traceability costs arising from this policy to be minimal for domestic animal products</w:t>
      </w:r>
      <w:r w:rsidR="00866DE3">
        <w:rPr>
          <w:rFonts w:cs="Arial"/>
          <w:color w:val="000000" w:themeColor="text1"/>
        </w:rPr>
        <w:t xml:space="preserve"> </w:t>
      </w:r>
      <w:r w:rsidRPr="60E0B927">
        <w:rPr>
          <w:rFonts w:cs="Arial"/>
          <w:color w:val="000000" w:themeColor="text1"/>
        </w:rPr>
        <w:t xml:space="preserve">due to the </w:t>
      </w:r>
      <w:hyperlink r:id="rId50" w:history="1">
        <w:r w:rsidR="002522DF" w:rsidRPr="00F023D9">
          <w:rPr>
            <w:rStyle w:val="Hyperlink"/>
          </w:rPr>
          <w:t>existing traceability requirements in the UK</w:t>
        </w:r>
      </w:hyperlink>
      <w:r w:rsidRPr="60E0B927">
        <w:rPr>
          <w:rFonts w:cs="Arial"/>
          <w:color w:val="000000" w:themeColor="text1"/>
        </w:rPr>
        <w:t xml:space="preserve">. For example, many retailers and assurance schemes currently require full supply chain traceability, and </w:t>
      </w:r>
      <w:r w:rsidR="7BA2A39B" w:rsidRPr="60E0B927">
        <w:rPr>
          <w:rFonts w:cs="Arial"/>
          <w:color w:val="000000" w:themeColor="text1"/>
        </w:rPr>
        <w:t>the</w:t>
      </w:r>
      <w:r w:rsidRPr="60E0B927">
        <w:rPr>
          <w:rFonts w:cs="Arial"/>
          <w:color w:val="000000" w:themeColor="text1"/>
        </w:rPr>
        <w:t xml:space="preserve"> </w:t>
      </w:r>
      <w:hyperlink r:id="rId51" w:history="1">
        <w:r w:rsidR="3EB45FE2" w:rsidRPr="005345A7">
          <w:rPr>
            <w:rStyle w:val="Hyperlink"/>
          </w:rPr>
          <w:t>Livestock Information Transformation Program</w:t>
        </w:r>
        <w:r w:rsidRPr="005345A7">
          <w:rPr>
            <w:rStyle w:val="Hyperlink"/>
          </w:rPr>
          <w:fldChar w:fldCharType="begin"/>
        </w:r>
        <w:r w:rsidRPr="005345A7">
          <w:rPr>
            <w:rStyle w:val="Hyperlink"/>
          </w:rPr>
          <w:instrText>￼￼Livestock Information Transformation Program</w:instrText>
        </w:r>
        <w:r w:rsidRPr="005345A7">
          <w:rPr>
            <w:rStyle w:val="Hyperlink"/>
          </w:rPr>
          <w:fldChar w:fldCharType="end"/>
        </w:r>
        <w:r w:rsidR="2338B5F1" w:rsidRPr="005345A7">
          <w:rPr>
            <w:rStyle w:val="Hyperlink"/>
          </w:rPr>
          <w:t>m</w:t>
        </w:r>
        <w:r w:rsidRPr="005345A7">
          <w:rPr>
            <w:rStyle w:val="Hyperlink"/>
          </w:rPr>
          <w:t>e</w:t>
        </w:r>
      </w:hyperlink>
      <w:r w:rsidR="00866DE3" w:rsidRPr="00762E7A">
        <w:t xml:space="preserve"> </w:t>
      </w:r>
      <w:r w:rsidRPr="00762E7A">
        <w:t xml:space="preserve">is </w:t>
      </w:r>
      <w:r w:rsidRPr="00762E7A">
        <w:rPr>
          <w:rFonts w:cs="Arial"/>
        </w:rPr>
        <w:t xml:space="preserve">in development </w:t>
      </w:r>
      <w:r w:rsidRPr="60E0B927">
        <w:rPr>
          <w:rFonts w:cs="Arial"/>
          <w:color w:val="000000" w:themeColor="text1"/>
        </w:rPr>
        <w:t>to improve farm-to-fork traceability.</w:t>
      </w:r>
    </w:p>
    <w:p w14:paraId="08ACB353" w14:textId="469D74BD" w:rsidR="4C035268" w:rsidRDefault="4C035268" w:rsidP="141DAACC">
      <w:pPr>
        <w:spacing w:line="259" w:lineRule="auto"/>
        <w:rPr>
          <w:rFonts w:cs="Arial"/>
          <w:color w:val="000000" w:themeColor="text1"/>
        </w:rPr>
      </w:pPr>
      <w:r w:rsidRPr="66781C82">
        <w:rPr>
          <w:rFonts w:cs="Arial"/>
          <w:b/>
          <w:bCs/>
          <w:color w:val="000000" w:themeColor="text1"/>
        </w:rPr>
        <w:t xml:space="preserve">Question </w:t>
      </w:r>
      <w:r w:rsidR="004E673A" w:rsidRPr="66781C82">
        <w:rPr>
          <w:rFonts w:cs="Arial"/>
          <w:b/>
          <w:bCs/>
          <w:color w:val="000000" w:themeColor="text1"/>
        </w:rPr>
        <w:t>8</w:t>
      </w:r>
      <w:r w:rsidR="00DE0D30">
        <w:rPr>
          <w:rFonts w:cs="Arial"/>
          <w:b/>
          <w:bCs/>
          <w:color w:val="000000" w:themeColor="text1"/>
        </w:rPr>
        <w:t>2</w:t>
      </w:r>
      <w:r w:rsidRPr="66781C82">
        <w:rPr>
          <w:rFonts w:cs="Arial"/>
          <w:color w:val="000000" w:themeColor="text1"/>
        </w:rPr>
        <w:t>.</w:t>
      </w:r>
      <w:r w:rsidRPr="66781C82">
        <w:rPr>
          <w:rFonts w:cs="Arial"/>
          <w:b/>
          <w:bCs/>
          <w:color w:val="000000" w:themeColor="text1"/>
        </w:rPr>
        <w:t xml:space="preserve"> Please provide any further evidence on likely traceability costs for a business. </w:t>
      </w:r>
      <w:r w:rsidRPr="66781C82">
        <w:rPr>
          <w:rFonts w:cs="Arial"/>
          <w:color w:val="000000" w:themeColor="text1"/>
        </w:rPr>
        <w:t>Please specify the sector or group this evidence relates to, and use worked examples if helpful</w:t>
      </w:r>
      <w:r w:rsidR="00F8376F">
        <w:rPr>
          <w:rFonts w:cs="Arial"/>
          <w:color w:val="000000" w:themeColor="text1"/>
        </w:rPr>
        <w:t>.</w:t>
      </w:r>
    </w:p>
    <w:p w14:paraId="7A075ED6" w14:textId="38B53E8D" w:rsidR="4C035268" w:rsidRDefault="4C035268" w:rsidP="141DAACC">
      <w:pPr>
        <w:spacing w:line="240" w:lineRule="auto"/>
        <w:jc w:val="both"/>
        <w:rPr>
          <w:rFonts w:cs="Arial"/>
          <w:color w:val="000000" w:themeColor="text1"/>
        </w:rPr>
      </w:pPr>
      <w:r w:rsidRPr="007B54B0">
        <w:rPr>
          <w:rFonts w:cs="Arial"/>
          <w:color w:val="000000" w:themeColor="text1"/>
          <w:szCs w:val="24"/>
        </w:rPr>
        <w:t>[Free text box]</w:t>
      </w:r>
    </w:p>
    <w:p w14:paraId="4236C491" w14:textId="3F75AE2C" w:rsidR="4C035268" w:rsidRDefault="4C035268" w:rsidP="141DAACC">
      <w:pPr>
        <w:spacing w:after="0" w:line="240" w:lineRule="auto"/>
        <w:rPr>
          <w:rFonts w:cs="Arial"/>
          <w:color w:val="000000" w:themeColor="text1"/>
        </w:rPr>
      </w:pPr>
      <w:r w:rsidRPr="1C2CBB48">
        <w:rPr>
          <w:rFonts w:cs="Arial"/>
          <w:color w:val="000000" w:themeColor="text1"/>
        </w:rPr>
        <w:t xml:space="preserve">We assume that auditing of a mandatory </w:t>
      </w:r>
      <w:r w:rsidR="00D047D8">
        <w:rPr>
          <w:rFonts w:cs="Arial"/>
          <w:color w:val="000000" w:themeColor="text1"/>
        </w:rPr>
        <w:t>method of production</w:t>
      </w:r>
      <w:r w:rsidRPr="1C2CBB48">
        <w:rPr>
          <w:rFonts w:cs="Arial"/>
          <w:color w:val="000000" w:themeColor="text1"/>
        </w:rPr>
        <w:t xml:space="preserve"> label would either integrate with existing monitoring and enforcement regimes or would entail a small add-on cost.</w:t>
      </w:r>
    </w:p>
    <w:p w14:paraId="60A57101" w14:textId="1B33873E" w:rsidR="4DC2B2C4" w:rsidRDefault="4DC2B2C4" w:rsidP="141DAACC">
      <w:pPr>
        <w:spacing w:after="0" w:line="240" w:lineRule="auto"/>
        <w:rPr>
          <w:rFonts w:cs="Arial"/>
        </w:rPr>
      </w:pPr>
      <w:r w:rsidRPr="66781C82">
        <w:rPr>
          <w:rFonts w:cs="Arial"/>
          <w:b/>
          <w:bCs/>
          <w:color w:val="000000" w:themeColor="text1"/>
        </w:rPr>
        <w:t xml:space="preserve">Question </w:t>
      </w:r>
      <w:r w:rsidR="0052597C" w:rsidRPr="66781C82">
        <w:rPr>
          <w:rFonts w:cs="Arial"/>
          <w:b/>
          <w:bCs/>
          <w:color w:val="000000" w:themeColor="text1"/>
        </w:rPr>
        <w:t>8</w:t>
      </w:r>
      <w:r w:rsidR="00DE0D30">
        <w:rPr>
          <w:rFonts w:cs="Arial"/>
          <w:b/>
          <w:bCs/>
          <w:color w:val="000000" w:themeColor="text1"/>
        </w:rPr>
        <w:t>3</w:t>
      </w:r>
      <w:r w:rsidR="0052597C" w:rsidRPr="66781C82">
        <w:rPr>
          <w:rFonts w:cs="Arial"/>
          <w:b/>
          <w:bCs/>
          <w:color w:val="000000" w:themeColor="text1"/>
        </w:rPr>
        <w:t>.</w:t>
      </w:r>
      <w:r w:rsidRPr="66781C82">
        <w:rPr>
          <w:rFonts w:cs="Arial"/>
          <w:b/>
          <w:bCs/>
          <w:color w:val="000000" w:themeColor="text1"/>
        </w:rPr>
        <w:t xml:space="preserve"> Please provide any company-level data on the costs of undergoing an audit</w:t>
      </w:r>
      <w:r w:rsidR="75126B31" w:rsidRPr="66781C82">
        <w:rPr>
          <w:rFonts w:cs="Arial"/>
          <w:b/>
          <w:bCs/>
          <w:color w:val="000000" w:themeColor="text1"/>
        </w:rPr>
        <w:t xml:space="preserve"> (</w:t>
      </w:r>
      <w:r w:rsidR="1D214047" w:rsidRPr="66781C82">
        <w:rPr>
          <w:rFonts w:cs="Arial"/>
          <w:b/>
          <w:bCs/>
          <w:color w:val="000000" w:themeColor="text1"/>
        </w:rPr>
        <w:t>for example,</w:t>
      </w:r>
      <w:r w:rsidR="75126B31" w:rsidRPr="66781C82">
        <w:rPr>
          <w:rFonts w:cs="Arial"/>
          <w:b/>
          <w:bCs/>
          <w:color w:val="000000" w:themeColor="text1"/>
        </w:rPr>
        <w:t xml:space="preserve"> the costs to your business of undergoing a farm assurance scheme inspection).</w:t>
      </w:r>
    </w:p>
    <w:p w14:paraId="635AB293" w14:textId="7E86E6A8" w:rsidR="75126B31" w:rsidRDefault="75126B31" w:rsidP="141DAACC">
      <w:pPr>
        <w:spacing w:line="240" w:lineRule="auto"/>
        <w:jc w:val="both"/>
        <w:rPr>
          <w:rFonts w:cs="Arial"/>
          <w:color w:val="000000" w:themeColor="text1"/>
        </w:rPr>
      </w:pPr>
      <w:r w:rsidRPr="007B54B0">
        <w:rPr>
          <w:rFonts w:cs="Arial"/>
          <w:color w:val="000000" w:themeColor="text1"/>
          <w:szCs w:val="24"/>
        </w:rPr>
        <w:t>[Free text box]</w:t>
      </w:r>
    </w:p>
    <w:p w14:paraId="5A2DECE8" w14:textId="5391406F" w:rsidR="28CDAB15" w:rsidRDefault="28CDAB15" w:rsidP="141DAACC">
      <w:pPr>
        <w:pStyle w:val="Heading3"/>
        <w:rPr>
          <w:rFonts w:eastAsia="Arial" w:cs="Arial"/>
          <w:sz w:val="24"/>
          <w:szCs w:val="24"/>
        </w:rPr>
      </w:pPr>
      <w:bookmarkStart w:id="142" w:name="_Toc156910637"/>
      <w:bookmarkStart w:id="143" w:name="_Toc156912228"/>
      <w:bookmarkStart w:id="144" w:name="_Toc158795322"/>
      <w:bookmarkStart w:id="145" w:name="_Toc159943385"/>
      <w:bookmarkStart w:id="146" w:name="_Toc159943702"/>
      <w:r>
        <w:lastRenderedPageBreak/>
        <w:t xml:space="preserve">Indirect </w:t>
      </w:r>
      <w:r w:rsidR="4240879E">
        <w:t>c</w:t>
      </w:r>
      <w:r>
        <w:t xml:space="preserve">osts and </w:t>
      </w:r>
      <w:r w:rsidR="2CC60B33">
        <w:t>b</w:t>
      </w:r>
      <w:r>
        <w:t>enefits</w:t>
      </w:r>
      <w:bookmarkEnd w:id="142"/>
      <w:bookmarkEnd w:id="143"/>
      <w:bookmarkEnd w:id="144"/>
      <w:bookmarkEnd w:id="145"/>
      <w:bookmarkEnd w:id="146"/>
    </w:p>
    <w:p w14:paraId="1373E071" w14:textId="5B428D5A" w:rsidR="28CDAB15" w:rsidRDefault="28CDAB15" w:rsidP="141DAACC">
      <w:pPr>
        <w:spacing w:after="160" w:line="259" w:lineRule="auto"/>
        <w:rPr>
          <w:rFonts w:cs="Arial"/>
          <w:color w:val="000000" w:themeColor="text1"/>
          <w:szCs w:val="24"/>
        </w:rPr>
      </w:pPr>
      <w:r w:rsidRPr="141DAACC">
        <w:rPr>
          <w:rFonts w:cs="Arial"/>
          <w:color w:val="000000" w:themeColor="text1"/>
          <w:szCs w:val="24"/>
        </w:rPr>
        <w:t>The accompanying consultation stage Impact Assessment (</w:t>
      </w:r>
      <w:r w:rsidRPr="007B54B0">
        <w:rPr>
          <w:rFonts w:cs="Arial"/>
          <w:color w:val="000000" w:themeColor="text1"/>
          <w:szCs w:val="24"/>
        </w:rPr>
        <w:t>Annex C</w:t>
      </w:r>
      <w:r w:rsidRPr="141DAACC">
        <w:rPr>
          <w:rFonts w:cs="Arial"/>
          <w:color w:val="000000" w:themeColor="text1"/>
          <w:szCs w:val="24"/>
        </w:rPr>
        <w:t xml:space="preserve">) estimates the following </w:t>
      </w:r>
      <w:r w:rsidRPr="007B54B0">
        <w:rPr>
          <w:rFonts w:cs="Arial"/>
          <w:b/>
          <w:bCs/>
          <w:color w:val="000000" w:themeColor="text1"/>
          <w:szCs w:val="24"/>
        </w:rPr>
        <w:t>indirect</w:t>
      </w:r>
      <w:r w:rsidRPr="141DAACC">
        <w:rPr>
          <w:rFonts w:cs="Arial"/>
          <w:b/>
          <w:bCs/>
          <w:i/>
          <w:iCs/>
          <w:color w:val="000000" w:themeColor="text1"/>
          <w:szCs w:val="24"/>
        </w:rPr>
        <w:t xml:space="preserve"> </w:t>
      </w:r>
      <w:r w:rsidRPr="141DAACC">
        <w:rPr>
          <w:rFonts w:cs="Arial"/>
          <w:color w:val="000000" w:themeColor="text1"/>
          <w:szCs w:val="24"/>
        </w:rPr>
        <w:t xml:space="preserve">costs (negative figures) and benefits (positive figures), </w:t>
      </w:r>
      <w:proofErr w:type="gramStart"/>
      <w:r w:rsidRPr="141DAACC">
        <w:rPr>
          <w:rFonts w:cs="Arial"/>
          <w:color w:val="000000" w:themeColor="text1"/>
          <w:szCs w:val="24"/>
        </w:rPr>
        <w:t>as a result of</w:t>
      </w:r>
      <w:proofErr w:type="gramEnd"/>
      <w:r w:rsidRPr="141DAACC">
        <w:rPr>
          <w:rFonts w:cs="Arial"/>
          <w:color w:val="000000" w:themeColor="text1"/>
          <w:szCs w:val="24"/>
        </w:rPr>
        <w:t xml:space="preserve"> labelling encouraging an increase in the proportion of sales of higher welfare products. Estimated indirect costs are costs to UK businesses over a ten-year </w:t>
      </w:r>
      <w:proofErr w:type="gramStart"/>
      <w:r w:rsidRPr="141DAACC">
        <w:rPr>
          <w:rFonts w:cs="Arial"/>
          <w:color w:val="000000" w:themeColor="text1"/>
          <w:szCs w:val="24"/>
        </w:rPr>
        <w:t>time period</w:t>
      </w:r>
      <w:proofErr w:type="gramEnd"/>
      <w:r w:rsidRPr="141DAACC">
        <w:rPr>
          <w:rFonts w:cs="Arial"/>
          <w:color w:val="000000" w:themeColor="text1"/>
          <w:szCs w:val="24"/>
        </w:rPr>
        <w:t>:</w:t>
      </w:r>
    </w:p>
    <w:p w14:paraId="419D426F" w14:textId="1841C6A7" w:rsidR="28CDAB15" w:rsidRDefault="00E759E8" w:rsidP="00CC53D4">
      <w:pPr>
        <w:pStyle w:val="ListParagraph"/>
        <w:numPr>
          <w:ilvl w:val="0"/>
          <w:numId w:val="28"/>
        </w:numPr>
        <w:rPr>
          <w:rFonts w:cs="Arial"/>
          <w:color w:val="000000" w:themeColor="text1"/>
          <w:szCs w:val="24"/>
        </w:rPr>
      </w:pPr>
      <w:r w:rsidRPr="5084CEAC">
        <w:rPr>
          <w:rFonts w:cs="Arial"/>
          <w:color w:val="000000" w:themeColor="text1"/>
        </w:rPr>
        <w:t>b</w:t>
      </w:r>
      <w:r w:rsidR="28CDAB15" w:rsidRPr="5084CEAC">
        <w:rPr>
          <w:rFonts w:cs="Arial"/>
          <w:color w:val="000000" w:themeColor="text1"/>
        </w:rPr>
        <w:t>enefits to society from improved animal welfare (not quantified)</w:t>
      </w:r>
    </w:p>
    <w:p w14:paraId="4938BD07" w14:textId="2E6EA4A0" w:rsidR="28CDAB15" w:rsidRDefault="00E759E8" w:rsidP="00CC53D4">
      <w:pPr>
        <w:pStyle w:val="ListParagraph"/>
        <w:numPr>
          <w:ilvl w:val="0"/>
          <w:numId w:val="28"/>
        </w:numPr>
        <w:rPr>
          <w:rFonts w:cs="Arial"/>
          <w:color w:val="000000" w:themeColor="text1"/>
          <w:szCs w:val="24"/>
        </w:rPr>
      </w:pPr>
      <w:r w:rsidRPr="5084CEAC">
        <w:rPr>
          <w:rFonts w:cs="Arial"/>
          <w:color w:val="000000" w:themeColor="text1"/>
        </w:rPr>
        <w:t>b</w:t>
      </w:r>
      <w:r w:rsidR="28CDAB15" w:rsidRPr="5084CEAC">
        <w:rPr>
          <w:rFonts w:cs="Arial"/>
          <w:color w:val="000000" w:themeColor="text1"/>
        </w:rPr>
        <w:t>enefits to animals arising from improved welfare (not quantified)</w:t>
      </w:r>
    </w:p>
    <w:p w14:paraId="13DC77A7" w14:textId="65AE4B31" w:rsidR="28CDAB15" w:rsidRDefault="00E759E8" w:rsidP="00CC53D4">
      <w:pPr>
        <w:pStyle w:val="ListParagraph"/>
        <w:numPr>
          <w:ilvl w:val="0"/>
          <w:numId w:val="28"/>
        </w:numPr>
        <w:rPr>
          <w:rFonts w:cs="Arial"/>
          <w:color w:val="000000" w:themeColor="text1"/>
          <w:szCs w:val="24"/>
        </w:rPr>
      </w:pPr>
      <w:r w:rsidRPr="5084CEAC">
        <w:rPr>
          <w:rFonts w:cs="Arial"/>
          <w:color w:val="000000" w:themeColor="text1"/>
        </w:rPr>
        <w:t>b</w:t>
      </w:r>
      <w:r w:rsidR="28CDAB15" w:rsidRPr="5084CEAC">
        <w:rPr>
          <w:rFonts w:cs="Arial"/>
          <w:color w:val="000000" w:themeColor="text1"/>
        </w:rPr>
        <w:t xml:space="preserve">enefits to UK baseline farmers </w:t>
      </w:r>
      <w:r w:rsidR="28CDAB15" w:rsidRPr="00CC53D4">
        <w:rPr>
          <w:rFonts w:cs="Arial"/>
          <w:color w:val="000000" w:themeColor="text1"/>
        </w:rPr>
        <w:t>who can increase sales</w:t>
      </w:r>
      <w:r w:rsidR="28CDAB15" w:rsidRPr="5084CEAC">
        <w:rPr>
          <w:rFonts w:cs="Arial"/>
          <w:color w:val="000000" w:themeColor="text1"/>
        </w:rPr>
        <w:t xml:space="preserve"> (+£46.56m per year, based upon a partial shift towards higher welfare production)</w:t>
      </w:r>
    </w:p>
    <w:p w14:paraId="5DC59BA1" w14:textId="6A877210" w:rsidR="28CDAB15" w:rsidRDefault="00E759E8" w:rsidP="00CC53D4">
      <w:pPr>
        <w:pStyle w:val="ListParagraph"/>
        <w:numPr>
          <w:ilvl w:val="0"/>
          <w:numId w:val="28"/>
        </w:numPr>
        <w:rPr>
          <w:rFonts w:cs="Arial"/>
          <w:color w:val="000000" w:themeColor="text1"/>
          <w:szCs w:val="24"/>
        </w:rPr>
      </w:pPr>
      <w:r w:rsidRPr="5084CEAC">
        <w:rPr>
          <w:rFonts w:cs="Arial"/>
          <w:color w:val="000000" w:themeColor="text1"/>
        </w:rPr>
        <w:t>c</w:t>
      </w:r>
      <w:r w:rsidR="28CDAB15" w:rsidRPr="5084CEAC">
        <w:rPr>
          <w:rFonts w:cs="Arial"/>
          <w:color w:val="000000" w:themeColor="text1"/>
        </w:rPr>
        <w:t>apital expenditure for farmers choosing to move to higher welfare production practices (not quantified)</w:t>
      </w:r>
    </w:p>
    <w:p w14:paraId="5CAC198D" w14:textId="65EAED8F" w:rsidR="28CDAB15" w:rsidRDefault="00E759E8" w:rsidP="00CC53D4">
      <w:pPr>
        <w:pStyle w:val="ListParagraph"/>
        <w:numPr>
          <w:ilvl w:val="0"/>
          <w:numId w:val="28"/>
        </w:numPr>
        <w:rPr>
          <w:rFonts w:cs="Arial"/>
          <w:color w:val="000000" w:themeColor="text1"/>
          <w:szCs w:val="24"/>
        </w:rPr>
      </w:pPr>
      <w:r w:rsidRPr="5084CEAC">
        <w:rPr>
          <w:rFonts w:cs="Arial"/>
          <w:color w:val="000000" w:themeColor="text1"/>
        </w:rPr>
        <w:t>e</w:t>
      </w:r>
      <w:r w:rsidR="28CDAB15" w:rsidRPr="5084CEAC">
        <w:rPr>
          <w:rFonts w:cs="Arial"/>
          <w:color w:val="000000" w:themeColor="text1"/>
        </w:rPr>
        <w:t>nvironmental impacts (partially monetised for meat chickens as -£17.7m per year in increased greenhouse gas emissions)</w:t>
      </w:r>
    </w:p>
    <w:p w14:paraId="5EE9CCAF" w14:textId="443D1F0E" w:rsidR="28CDAB15" w:rsidRDefault="5B3D7410" w:rsidP="00CC53D4">
      <w:pPr>
        <w:pStyle w:val="ListParagraph"/>
        <w:numPr>
          <w:ilvl w:val="1"/>
          <w:numId w:val="28"/>
        </w:numPr>
        <w:rPr>
          <w:rFonts w:cs="Arial"/>
          <w:color w:val="000000" w:themeColor="text1"/>
        </w:rPr>
      </w:pPr>
      <w:r w:rsidRPr="4AE25DEB">
        <w:rPr>
          <w:rFonts w:cs="Arial"/>
          <w:color w:val="000000" w:themeColor="text1"/>
        </w:rPr>
        <w:t>p</w:t>
      </w:r>
      <w:r w:rsidR="28CDAB15" w:rsidRPr="006043ED">
        <w:rPr>
          <w:rFonts w:cs="Arial"/>
          <w:color w:val="000000" w:themeColor="text1"/>
        </w:rPr>
        <w:t>ositive</w:t>
      </w:r>
      <w:r w:rsidR="28CDAB15" w:rsidRPr="6593B9D2">
        <w:rPr>
          <w:rFonts w:cs="Arial"/>
          <w:color w:val="000000" w:themeColor="text1"/>
        </w:rPr>
        <w:t xml:space="preserve"> impacts (for example, improved biodiversity) could offset these negative impacts and have not been </w:t>
      </w:r>
      <w:proofErr w:type="gramStart"/>
      <w:r w:rsidR="28CDAB15" w:rsidRPr="6593B9D2">
        <w:rPr>
          <w:rFonts w:cs="Arial"/>
          <w:color w:val="000000" w:themeColor="text1"/>
        </w:rPr>
        <w:t>quantified</w:t>
      </w:r>
      <w:proofErr w:type="gramEnd"/>
    </w:p>
    <w:p w14:paraId="3958A4C6" w14:textId="0A91BE83" w:rsidR="28CDAB15" w:rsidRDefault="28CDAB15" w:rsidP="141DAACC">
      <w:pPr>
        <w:spacing w:after="160" w:line="259" w:lineRule="auto"/>
        <w:rPr>
          <w:rFonts w:cs="Arial"/>
        </w:rPr>
      </w:pPr>
      <w:r w:rsidRPr="57F4A7E7">
        <w:rPr>
          <w:rFonts w:cs="Arial"/>
          <w:color w:val="000000" w:themeColor="text1"/>
        </w:rPr>
        <w:t xml:space="preserve">We assume that farmers </w:t>
      </w:r>
      <w:proofErr w:type="gramStart"/>
      <w:r w:rsidRPr="57F4A7E7">
        <w:rPr>
          <w:rFonts w:cs="Arial"/>
          <w:color w:val="000000" w:themeColor="text1"/>
        </w:rPr>
        <w:t>w</w:t>
      </w:r>
      <w:r w:rsidRPr="57F4A7E7">
        <w:rPr>
          <w:rFonts w:cs="Arial"/>
        </w:rPr>
        <w:t>ould</w:t>
      </w:r>
      <w:proofErr w:type="gramEnd"/>
      <w:r w:rsidRPr="57F4A7E7">
        <w:rPr>
          <w:rFonts w:cs="Arial"/>
        </w:rPr>
        <w:t xml:space="preserve"> </w:t>
      </w:r>
      <w:r w:rsidRPr="57F4A7E7">
        <w:rPr>
          <w:rFonts w:cs="Arial"/>
          <w:color w:val="000000" w:themeColor="text1"/>
        </w:rPr>
        <w:t xml:space="preserve">only choose to invest in higher welfare systems if they expect the shift to advantage their business in the long term. As such, any </w:t>
      </w:r>
      <w:r w:rsidR="00994440">
        <w:rPr>
          <w:rFonts w:cs="Arial"/>
          <w:color w:val="000000" w:themeColor="text1"/>
        </w:rPr>
        <w:t>related</w:t>
      </w:r>
      <w:r w:rsidRPr="57F4A7E7">
        <w:rPr>
          <w:rFonts w:cs="Arial"/>
          <w:color w:val="000000" w:themeColor="text1"/>
        </w:rPr>
        <w:t xml:space="preserve"> costs are considered indirect </w:t>
      </w:r>
      <w:r w:rsidR="000843F0">
        <w:rPr>
          <w:rFonts w:cs="Arial"/>
          <w:color w:val="000000" w:themeColor="text1"/>
        </w:rPr>
        <w:t xml:space="preserve">costs which </w:t>
      </w:r>
      <w:r w:rsidRPr="57F4A7E7">
        <w:rPr>
          <w:rFonts w:cs="Arial"/>
          <w:color w:val="000000" w:themeColor="text1"/>
        </w:rPr>
        <w:t>we assume to be offset by profit changes for farmers.</w:t>
      </w:r>
    </w:p>
    <w:p w14:paraId="1F80EC5E" w14:textId="34D6A3FB" w:rsidR="28CDAB15" w:rsidRDefault="28CDAB15" w:rsidP="141DAACC">
      <w:pPr>
        <w:spacing w:after="160" w:line="259" w:lineRule="auto"/>
        <w:rPr>
          <w:rFonts w:cs="Arial"/>
          <w:color w:val="000000" w:themeColor="text1"/>
          <w:szCs w:val="24"/>
        </w:rPr>
      </w:pPr>
      <w:r w:rsidRPr="141DAACC">
        <w:rPr>
          <w:rFonts w:cs="Arial"/>
          <w:color w:val="000000" w:themeColor="text1"/>
          <w:szCs w:val="24"/>
        </w:rPr>
        <w:t>As labelling is a market-driven lever, we expect that in the long term, food business profits would either stay the same or increase. Our modelling assumes overall profits would stay the same.</w:t>
      </w:r>
    </w:p>
    <w:p w14:paraId="5EB28807" w14:textId="4DB3D458" w:rsidR="28CDAB15" w:rsidRDefault="28CDAB15" w:rsidP="141DAACC">
      <w:pPr>
        <w:spacing w:after="160" w:line="259" w:lineRule="auto"/>
        <w:rPr>
          <w:rFonts w:cs="Arial"/>
          <w:color w:val="000000" w:themeColor="text1"/>
        </w:rPr>
      </w:pPr>
      <w:r w:rsidRPr="70442C22">
        <w:rPr>
          <w:rFonts w:cs="Arial"/>
          <w:color w:val="000000" w:themeColor="text1"/>
        </w:rPr>
        <w:t xml:space="preserve">We assume that retailers currently balance their costs and prices by setting prices at a product category or business level, rather than at an individual product level. Retailers would continue to ‘balance the books’ after the introduction of labelling reforms. Profits for retailers may be redistributed across the product range </w:t>
      </w:r>
      <w:proofErr w:type="gramStart"/>
      <w:r w:rsidRPr="70442C22">
        <w:rPr>
          <w:rFonts w:cs="Arial"/>
          <w:color w:val="000000" w:themeColor="text1"/>
        </w:rPr>
        <w:t>as a result of</w:t>
      </w:r>
      <w:proofErr w:type="gramEnd"/>
      <w:r w:rsidRPr="70442C22">
        <w:rPr>
          <w:rFonts w:cs="Arial"/>
          <w:color w:val="000000" w:themeColor="text1"/>
        </w:rPr>
        <w:t xml:space="preserve"> changes in retailer stocking policies and consumer demand.</w:t>
      </w:r>
    </w:p>
    <w:p w14:paraId="124B4A94" w14:textId="5FF38234" w:rsidR="28CDAB15" w:rsidRDefault="28CDAB15" w:rsidP="141DAACC">
      <w:pPr>
        <w:spacing w:after="0" w:line="240" w:lineRule="auto"/>
        <w:rPr>
          <w:rFonts w:cs="Arial"/>
          <w:color w:val="000000" w:themeColor="text1"/>
        </w:rPr>
      </w:pPr>
      <w:r w:rsidRPr="66781C82">
        <w:rPr>
          <w:rFonts w:cs="Arial"/>
          <w:b/>
          <w:bCs/>
          <w:color w:val="000000" w:themeColor="text1"/>
        </w:rPr>
        <w:t xml:space="preserve">Question </w:t>
      </w:r>
      <w:r w:rsidR="009B4E5A" w:rsidRPr="66781C82">
        <w:rPr>
          <w:rFonts w:cs="Arial"/>
          <w:b/>
          <w:bCs/>
          <w:color w:val="000000" w:themeColor="text1"/>
        </w:rPr>
        <w:t>8</w:t>
      </w:r>
      <w:r w:rsidR="00DE0D30">
        <w:rPr>
          <w:rFonts w:cs="Arial"/>
          <w:b/>
          <w:bCs/>
          <w:color w:val="000000" w:themeColor="text1"/>
        </w:rPr>
        <w:t>4</w:t>
      </w:r>
      <w:r w:rsidRPr="66781C82">
        <w:rPr>
          <w:rFonts w:cs="Arial"/>
          <w:b/>
          <w:bCs/>
          <w:color w:val="000000" w:themeColor="text1"/>
        </w:rPr>
        <w:t xml:space="preserve"> a) To what extent do you agree or disagree with our assumption that retailers set prices at a product category or business level?</w:t>
      </w:r>
    </w:p>
    <w:p w14:paraId="3034CF93" w14:textId="15BF98AC" w:rsidR="28CDAB15" w:rsidRPr="007B54B0" w:rsidRDefault="28CDAB15" w:rsidP="141DAACC">
      <w:pPr>
        <w:spacing w:after="0" w:line="259" w:lineRule="auto"/>
        <w:rPr>
          <w:rFonts w:cs="Arial"/>
          <w:iCs/>
        </w:rPr>
      </w:pPr>
      <w:r w:rsidRPr="007B54B0">
        <w:rPr>
          <w:rFonts w:cs="Arial"/>
          <w:iCs/>
        </w:rPr>
        <w:t>[Strongly agree</w:t>
      </w:r>
      <w:r w:rsidR="000C4548">
        <w:rPr>
          <w:rFonts w:cs="Arial"/>
          <w:iCs/>
        </w:rPr>
        <w:t xml:space="preserve"> /</w:t>
      </w:r>
      <w:r w:rsidRPr="007B54B0">
        <w:rPr>
          <w:rFonts w:cs="Arial"/>
          <w:iCs/>
        </w:rPr>
        <w:t xml:space="preserve"> </w:t>
      </w:r>
      <w:r w:rsidR="006A6193">
        <w:rPr>
          <w:rFonts w:cs="Arial"/>
          <w:iCs/>
        </w:rPr>
        <w:t>A</w:t>
      </w:r>
      <w:r w:rsidRPr="007B54B0">
        <w:rPr>
          <w:rFonts w:cs="Arial"/>
          <w:iCs/>
        </w:rPr>
        <w:t>gree</w:t>
      </w:r>
      <w:r w:rsidR="000C4548">
        <w:rPr>
          <w:rFonts w:cs="Arial"/>
          <w:iCs/>
        </w:rPr>
        <w:t xml:space="preserve"> /</w:t>
      </w:r>
      <w:r w:rsidRPr="007B54B0">
        <w:rPr>
          <w:rFonts w:cs="Arial"/>
          <w:iCs/>
        </w:rPr>
        <w:t xml:space="preserve"> </w:t>
      </w:r>
      <w:r w:rsidR="006A6193">
        <w:rPr>
          <w:rFonts w:cs="Arial"/>
          <w:iCs/>
        </w:rPr>
        <w:t>N</w:t>
      </w:r>
      <w:r w:rsidRPr="007B54B0">
        <w:rPr>
          <w:rFonts w:cs="Arial"/>
          <w:iCs/>
        </w:rPr>
        <w:t>eutral</w:t>
      </w:r>
      <w:r w:rsidR="000C4548">
        <w:rPr>
          <w:rFonts w:cs="Arial"/>
          <w:iCs/>
        </w:rPr>
        <w:t xml:space="preserve"> /</w:t>
      </w:r>
      <w:r w:rsidRPr="007B54B0">
        <w:rPr>
          <w:rFonts w:cs="Arial"/>
          <w:iCs/>
        </w:rPr>
        <w:t xml:space="preserve"> </w:t>
      </w:r>
      <w:r w:rsidR="006A6193">
        <w:rPr>
          <w:rFonts w:cs="Arial"/>
          <w:iCs/>
        </w:rPr>
        <w:t>D</w:t>
      </w:r>
      <w:r w:rsidRPr="007B54B0">
        <w:rPr>
          <w:rFonts w:cs="Arial"/>
          <w:iCs/>
        </w:rPr>
        <w:t>isagree</w:t>
      </w:r>
      <w:r w:rsidR="000C4548">
        <w:rPr>
          <w:rFonts w:cs="Arial"/>
          <w:iCs/>
        </w:rPr>
        <w:t xml:space="preserve"> /</w:t>
      </w:r>
      <w:r w:rsidRPr="007B54B0">
        <w:rPr>
          <w:rFonts w:cs="Arial"/>
          <w:iCs/>
        </w:rPr>
        <w:t xml:space="preserve"> </w:t>
      </w:r>
      <w:r w:rsidR="006A6193">
        <w:rPr>
          <w:rFonts w:cs="Arial"/>
          <w:iCs/>
        </w:rPr>
        <w:t>S</w:t>
      </w:r>
      <w:r w:rsidRPr="007B54B0">
        <w:rPr>
          <w:rFonts w:cs="Arial"/>
          <w:iCs/>
        </w:rPr>
        <w:t>trongly disagree</w:t>
      </w:r>
      <w:r w:rsidR="000C4548">
        <w:rPr>
          <w:rFonts w:cs="Arial"/>
          <w:iCs/>
        </w:rPr>
        <w:t xml:space="preserve"> /</w:t>
      </w:r>
      <w:r w:rsidRPr="007B54B0">
        <w:rPr>
          <w:rFonts w:cs="Arial"/>
          <w:iCs/>
        </w:rPr>
        <w:t xml:space="preserve"> </w:t>
      </w:r>
      <w:r w:rsidR="006A6193">
        <w:rPr>
          <w:rFonts w:cs="Arial"/>
          <w:iCs/>
        </w:rPr>
        <w:t>D</w:t>
      </w:r>
      <w:r w:rsidRPr="007B54B0">
        <w:rPr>
          <w:rFonts w:cs="Arial"/>
          <w:iCs/>
        </w:rPr>
        <w:t>on’t know]</w:t>
      </w:r>
    </w:p>
    <w:p w14:paraId="629CC4DD" w14:textId="21A0AA44" w:rsidR="28CDAB15" w:rsidRDefault="28CDAB15" w:rsidP="141DAACC">
      <w:pPr>
        <w:spacing w:after="0" w:line="259" w:lineRule="auto"/>
        <w:rPr>
          <w:rFonts w:cs="Arial"/>
          <w:color w:val="000000" w:themeColor="text1"/>
        </w:rPr>
      </w:pPr>
      <w:r w:rsidRPr="66781C82">
        <w:rPr>
          <w:rFonts w:cs="Arial"/>
          <w:b/>
          <w:bCs/>
          <w:color w:val="000000" w:themeColor="text1"/>
        </w:rPr>
        <w:t xml:space="preserve">Question </w:t>
      </w:r>
      <w:r w:rsidR="009B4E5A" w:rsidRPr="66781C82">
        <w:rPr>
          <w:rFonts w:cs="Arial"/>
          <w:b/>
          <w:bCs/>
          <w:color w:val="000000" w:themeColor="text1"/>
        </w:rPr>
        <w:t>8</w:t>
      </w:r>
      <w:r w:rsidR="00DE0D30">
        <w:rPr>
          <w:rFonts w:cs="Arial"/>
          <w:b/>
          <w:bCs/>
          <w:color w:val="000000" w:themeColor="text1"/>
        </w:rPr>
        <w:t>4</w:t>
      </w:r>
      <w:r w:rsidRPr="66781C82">
        <w:rPr>
          <w:rFonts w:cs="Arial"/>
          <w:b/>
          <w:bCs/>
          <w:color w:val="000000" w:themeColor="text1"/>
        </w:rPr>
        <w:t xml:space="preserve"> b) Please provide any evidence you can to support your view.</w:t>
      </w:r>
    </w:p>
    <w:p w14:paraId="616CFB8A" w14:textId="2DDA2D4A" w:rsidR="28CDAB15" w:rsidRDefault="28CDAB15" w:rsidP="141DAACC">
      <w:pPr>
        <w:spacing w:after="0" w:line="240" w:lineRule="auto"/>
        <w:rPr>
          <w:rFonts w:cs="Arial"/>
          <w:color w:val="000000" w:themeColor="text1"/>
        </w:rPr>
      </w:pPr>
      <w:r w:rsidRPr="007B54B0">
        <w:rPr>
          <w:rFonts w:cs="Arial"/>
          <w:color w:val="000000" w:themeColor="text1"/>
          <w:szCs w:val="24"/>
        </w:rPr>
        <w:t>[Free text box]</w:t>
      </w:r>
    </w:p>
    <w:p w14:paraId="283540DF" w14:textId="34DB0DC0" w:rsidR="28CDAB15" w:rsidRDefault="28CDAB15" w:rsidP="141DAACC">
      <w:pPr>
        <w:spacing w:after="160" w:line="259" w:lineRule="auto"/>
        <w:rPr>
          <w:rFonts w:cs="Arial"/>
          <w:color w:val="000000" w:themeColor="text1"/>
        </w:rPr>
      </w:pPr>
      <w:r w:rsidRPr="66781C82">
        <w:rPr>
          <w:rFonts w:cs="Arial"/>
          <w:b/>
          <w:bCs/>
          <w:color w:val="000000" w:themeColor="text1"/>
        </w:rPr>
        <w:t xml:space="preserve">Question </w:t>
      </w:r>
      <w:r w:rsidR="009B4E5A" w:rsidRPr="66781C82">
        <w:rPr>
          <w:rFonts w:cs="Arial"/>
          <w:b/>
          <w:bCs/>
          <w:color w:val="000000" w:themeColor="text1"/>
        </w:rPr>
        <w:t>8</w:t>
      </w:r>
      <w:r w:rsidR="00DE0D30">
        <w:rPr>
          <w:rFonts w:cs="Arial"/>
          <w:b/>
          <w:bCs/>
          <w:color w:val="000000" w:themeColor="text1"/>
        </w:rPr>
        <w:t>5</w:t>
      </w:r>
      <w:r w:rsidRPr="66781C82">
        <w:rPr>
          <w:rFonts w:cs="Arial"/>
          <w:b/>
          <w:bCs/>
          <w:color w:val="000000" w:themeColor="text1"/>
        </w:rPr>
        <w:t xml:space="preserve"> a) To what extent do you agree or disagree with our assumption that food business profits would overall stay the same in the long term?</w:t>
      </w:r>
    </w:p>
    <w:p w14:paraId="39B21344" w14:textId="186F2B76" w:rsidR="28CDAB15" w:rsidRDefault="28CDAB15" w:rsidP="141DAACC">
      <w:pPr>
        <w:spacing w:line="259" w:lineRule="auto"/>
        <w:rPr>
          <w:rFonts w:cs="Arial"/>
          <w:color w:val="000000" w:themeColor="text1"/>
        </w:rPr>
      </w:pPr>
      <w:r w:rsidRPr="007B54B0">
        <w:rPr>
          <w:rFonts w:cs="Arial"/>
          <w:iCs/>
          <w:color w:val="000000" w:themeColor="text1"/>
        </w:rPr>
        <w:t xml:space="preserve"> [Agree</w:t>
      </w:r>
      <w:r w:rsidR="000C4548">
        <w:rPr>
          <w:rFonts w:cs="Arial"/>
          <w:iCs/>
          <w:color w:val="000000" w:themeColor="text1"/>
        </w:rPr>
        <w:t xml:space="preserve"> </w:t>
      </w:r>
      <w:r w:rsidRPr="007B54B0">
        <w:rPr>
          <w:rFonts w:cs="Arial"/>
          <w:iCs/>
          <w:color w:val="000000" w:themeColor="text1"/>
        </w:rPr>
        <w:t>/ Disagree, I think profits would overall decrease in the long term</w:t>
      </w:r>
      <w:r w:rsidR="000C4548">
        <w:rPr>
          <w:rFonts w:cs="Arial"/>
          <w:iCs/>
          <w:color w:val="000000" w:themeColor="text1"/>
        </w:rPr>
        <w:t xml:space="preserve"> </w:t>
      </w:r>
      <w:r w:rsidRPr="007B54B0">
        <w:rPr>
          <w:rFonts w:cs="Arial"/>
          <w:iCs/>
          <w:color w:val="000000" w:themeColor="text1"/>
        </w:rPr>
        <w:t>/ Disagree, I think profits would overall increase in the long term</w:t>
      </w:r>
      <w:r w:rsidR="000C4548">
        <w:rPr>
          <w:rFonts w:cs="Arial"/>
          <w:iCs/>
          <w:color w:val="000000" w:themeColor="text1"/>
        </w:rPr>
        <w:t xml:space="preserve"> </w:t>
      </w:r>
      <w:r w:rsidRPr="007B54B0">
        <w:rPr>
          <w:rFonts w:cs="Arial"/>
          <w:iCs/>
          <w:color w:val="000000" w:themeColor="text1"/>
        </w:rPr>
        <w:t>/ Don’t know]</w:t>
      </w:r>
    </w:p>
    <w:p w14:paraId="1E43F082" w14:textId="13893DFC" w:rsidR="28CDAB15" w:rsidRDefault="28CDAB15" w:rsidP="141DAACC">
      <w:pPr>
        <w:spacing w:line="240" w:lineRule="auto"/>
        <w:jc w:val="both"/>
        <w:rPr>
          <w:rFonts w:cs="Arial"/>
          <w:color w:val="000000" w:themeColor="text1"/>
        </w:rPr>
      </w:pPr>
      <w:r w:rsidRPr="66781C82">
        <w:rPr>
          <w:rFonts w:cs="Arial"/>
          <w:b/>
          <w:bCs/>
          <w:color w:val="000000" w:themeColor="text1"/>
        </w:rPr>
        <w:t xml:space="preserve">Question </w:t>
      </w:r>
      <w:r w:rsidR="009B4E5A" w:rsidRPr="66781C82">
        <w:rPr>
          <w:rFonts w:cs="Arial"/>
          <w:b/>
          <w:bCs/>
          <w:color w:val="000000" w:themeColor="text1"/>
        </w:rPr>
        <w:t>8</w:t>
      </w:r>
      <w:r w:rsidR="00DE0D30">
        <w:rPr>
          <w:rFonts w:cs="Arial"/>
          <w:b/>
          <w:bCs/>
          <w:color w:val="000000" w:themeColor="text1"/>
        </w:rPr>
        <w:t>5</w:t>
      </w:r>
      <w:r w:rsidRPr="66781C82">
        <w:rPr>
          <w:rFonts w:cs="Arial"/>
          <w:b/>
          <w:bCs/>
          <w:color w:val="000000" w:themeColor="text1"/>
        </w:rPr>
        <w:t xml:space="preserve"> b) Please provide any evidence you can to support your view.</w:t>
      </w:r>
    </w:p>
    <w:p w14:paraId="13960763" w14:textId="0E5C8248" w:rsidR="28CDAB15" w:rsidRPr="00AC06C3" w:rsidRDefault="28CDAB15" w:rsidP="141DAACC">
      <w:pPr>
        <w:spacing w:line="240" w:lineRule="auto"/>
        <w:jc w:val="both"/>
        <w:rPr>
          <w:rFonts w:cs="Arial"/>
          <w:color w:val="000000" w:themeColor="text1"/>
          <w:szCs w:val="24"/>
        </w:rPr>
      </w:pPr>
      <w:r w:rsidRPr="007B54B0">
        <w:rPr>
          <w:rFonts w:cs="Arial"/>
          <w:color w:val="000000" w:themeColor="text1"/>
          <w:szCs w:val="24"/>
        </w:rPr>
        <w:lastRenderedPageBreak/>
        <w:t>[Free text box]</w:t>
      </w:r>
    </w:p>
    <w:p w14:paraId="321F9C31" w14:textId="5E9DE14B" w:rsidR="28CDAB15" w:rsidRDefault="28CDAB15" w:rsidP="141DAACC">
      <w:pPr>
        <w:spacing w:after="0" w:line="259" w:lineRule="auto"/>
        <w:rPr>
          <w:rFonts w:cs="Arial"/>
          <w:szCs w:val="24"/>
        </w:rPr>
      </w:pPr>
      <w:r w:rsidRPr="141DAACC">
        <w:rPr>
          <w:rFonts w:cs="Arial"/>
          <w:b/>
          <w:bCs/>
          <w:color w:val="000000" w:themeColor="text1"/>
          <w:szCs w:val="24"/>
          <w:u w:val="single"/>
        </w:rPr>
        <w:t>Business decisions</w:t>
      </w:r>
    </w:p>
    <w:p w14:paraId="75C69BDB" w14:textId="7997CCC9" w:rsidR="28CDAB15" w:rsidRDefault="28CDAB15" w:rsidP="66781C82">
      <w:pPr>
        <w:spacing w:after="160" w:line="259" w:lineRule="auto"/>
        <w:rPr>
          <w:rFonts w:cs="Arial"/>
          <w:b/>
          <w:bCs/>
          <w:color w:val="000000" w:themeColor="text1"/>
        </w:rPr>
      </w:pPr>
      <w:r w:rsidRPr="66781C82">
        <w:rPr>
          <w:rFonts w:cs="Arial"/>
          <w:b/>
          <w:bCs/>
          <w:color w:val="000000" w:themeColor="text1"/>
        </w:rPr>
        <w:t xml:space="preserve">Question </w:t>
      </w:r>
      <w:r w:rsidR="001B6914" w:rsidRPr="66781C82">
        <w:rPr>
          <w:rFonts w:cs="Arial"/>
          <w:b/>
          <w:bCs/>
          <w:color w:val="000000" w:themeColor="text1"/>
        </w:rPr>
        <w:t>8</w:t>
      </w:r>
      <w:r w:rsidR="00DE0D30">
        <w:rPr>
          <w:rFonts w:cs="Arial"/>
          <w:b/>
          <w:bCs/>
          <w:color w:val="000000" w:themeColor="text1"/>
        </w:rPr>
        <w:t>6</w:t>
      </w:r>
      <w:r w:rsidRPr="66781C82">
        <w:rPr>
          <w:rFonts w:cs="Arial"/>
          <w:b/>
          <w:bCs/>
          <w:color w:val="000000" w:themeColor="text1"/>
        </w:rPr>
        <w:t xml:space="preserve"> a) How do you anticipate the number of higher welfare (tier </w:t>
      </w:r>
      <w:r w:rsidR="00EC5EEF" w:rsidRPr="66781C82">
        <w:rPr>
          <w:rFonts w:cs="Arial"/>
          <w:b/>
          <w:bCs/>
          <w:color w:val="000000" w:themeColor="text1"/>
        </w:rPr>
        <w:t>1</w:t>
      </w:r>
      <w:r w:rsidR="00E71CE6">
        <w:rPr>
          <w:rFonts w:cs="Arial"/>
          <w:b/>
          <w:color w:val="000000" w:themeColor="text1"/>
        </w:rPr>
        <w:t xml:space="preserve"> to </w:t>
      </w:r>
      <w:r w:rsidR="00EC5EEF" w:rsidRPr="66781C82">
        <w:rPr>
          <w:rFonts w:cs="Arial"/>
          <w:b/>
          <w:bCs/>
          <w:color w:val="000000" w:themeColor="text1"/>
        </w:rPr>
        <w:t>3</w:t>
      </w:r>
      <w:r w:rsidRPr="66781C82">
        <w:rPr>
          <w:rFonts w:cs="Arial"/>
          <w:b/>
          <w:bCs/>
          <w:color w:val="000000" w:themeColor="text1"/>
        </w:rPr>
        <w:t xml:space="preserve">) unprocessed and minimally processed products on shelves </w:t>
      </w:r>
      <w:r w:rsidR="0CEBA369" w:rsidRPr="66781C82">
        <w:rPr>
          <w:rFonts w:cs="Arial"/>
          <w:b/>
          <w:bCs/>
          <w:color w:val="000000" w:themeColor="text1"/>
        </w:rPr>
        <w:t>in scope</w:t>
      </w:r>
      <w:r w:rsidRPr="66781C82">
        <w:rPr>
          <w:rFonts w:cs="Arial"/>
          <w:b/>
          <w:bCs/>
          <w:color w:val="000000" w:themeColor="text1"/>
        </w:rPr>
        <w:t xml:space="preserve"> </w:t>
      </w:r>
      <w:r w:rsidR="0CEBA369" w:rsidRPr="66781C82">
        <w:rPr>
          <w:rFonts w:cs="Arial"/>
          <w:b/>
          <w:bCs/>
          <w:color w:val="000000" w:themeColor="text1"/>
        </w:rPr>
        <w:t>would</w:t>
      </w:r>
      <w:r w:rsidRPr="66781C82">
        <w:rPr>
          <w:rFonts w:cs="Arial"/>
          <w:b/>
          <w:bCs/>
          <w:color w:val="000000" w:themeColor="text1"/>
        </w:rPr>
        <w:t xml:space="preserve"> change due to this intervention? We are particularly interested </w:t>
      </w:r>
      <w:r w:rsidR="0A2BCFD3" w:rsidRPr="66781C82">
        <w:rPr>
          <w:rFonts w:cs="Arial"/>
          <w:b/>
          <w:bCs/>
          <w:color w:val="000000" w:themeColor="text1"/>
        </w:rPr>
        <w:t>here</w:t>
      </w:r>
      <w:r w:rsidRPr="66781C82">
        <w:rPr>
          <w:rFonts w:cs="Arial"/>
          <w:b/>
          <w:bCs/>
          <w:color w:val="000000" w:themeColor="text1"/>
        </w:rPr>
        <w:t xml:space="preserve"> in responses from retailers.</w:t>
      </w:r>
    </w:p>
    <w:p w14:paraId="47A21183" w14:textId="2A087272" w:rsidR="2ED9955D" w:rsidRPr="00AC06C3" w:rsidRDefault="3FD26658" w:rsidP="264D4D0D">
      <w:pPr>
        <w:spacing w:after="160" w:line="259" w:lineRule="auto"/>
        <w:rPr>
          <w:rFonts w:cs="Arial"/>
          <w:color w:val="000000" w:themeColor="text1"/>
        </w:rPr>
      </w:pPr>
      <w:r w:rsidRPr="264D4D0D">
        <w:rPr>
          <w:rFonts w:cs="Arial"/>
          <w:color w:val="000000" w:themeColor="text1"/>
        </w:rPr>
        <w:t>For pork</w:t>
      </w:r>
      <w:r w:rsidR="4E447880" w:rsidRPr="47CDDE5D">
        <w:rPr>
          <w:rFonts w:cs="Arial"/>
          <w:color w:val="000000" w:themeColor="text1"/>
        </w:rPr>
        <w:t xml:space="preserve"> products</w:t>
      </w:r>
      <w:r w:rsidRPr="264D4D0D">
        <w:rPr>
          <w:rFonts w:cs="Arial"/>
          <w:color w:val="000000" w:themeColor="text1"/>
        </w:rPr>
        <w:t xml:space="preserve">: </w:t>
      </w:r>
      <w:r w:rsidR="2ED9955D" w:rsidRPr="0085609D">
        <w:rPr>
          <w:rFonts w:cs="Arial"/>
          <w:color w:val="000000" w:themeColor="text1"/>
        </w:rPr>
        <w:t>[Increase</w:t>
      </w:r>
      <w:r w:rsidR="0085609D">
        <w:rPr>
          <w:rFonts w:cs="Arial"/>
          <w:color w:val="000000" w:themeColor="text1"/>
        </w:rPr>
        <w:t xml:space="preserve"> </w:t>
      </w:r>
      <w:r w:rsidR="2ED9955D" w:rsidRPr="0085609D">
        <w:rPr>
          <w:rFonts w:cs="Arial"/>
          <w:color w:val="000000" w:themeColor="text1"/>
        </w:rPr>
        <w:t>/</w:t>
      </w:r>
      <w:r w:rsidR="0085609D">
        <w:rPr>
          <w:rFonts w:cs="Arial"/>
          <w:color w:val="000000" w:themeColor="text1"/>
        </w:rPr>
        <w:t xml:space="preserve"> D</w:t>
      </w:r>
      <w:r w:rsidR="2ED9955D" w:rsidRPr="0085609D">
        <w:rPr>
          <w:rFonts w:cs="Arial"/>
          <w:color w:val="000000" w:themeColor="text1"/>
        </w:rPr>
        <w:t>ecrease</w:t>
      </w:r>
      <w:r w:rsidR="0085609D">
        <w:rPr>
          <w:rFonts w:cs="Arial"/>
          <w:color w:val="000000" w:themeColor="text1"/>
        </w:rPr>
        <w:t xml:space="preserve"> </w:t>
      </w:r>
      <w:r w:rsidR="2ED9955D" w:rsidRPr="0085609D">
        <w:rPr>
          <w:rFonts w:cs="Arial"/>
          <w:color w:val="000000" w:themeColor="text1"/>
        </w:rPr>
        <w:t>/</w:t>
      </w:r>
      <w:r w:rsidR="0085609D">
        <w:rPr>
          <w:rFonts w:cs="Arial"/>
          <w:color w:val="000000" w:themeColor="text1"/>
        </w:rPr>
        <w:t xml:space="preserve"> S</w:t>
      </w:r>
      <w:r w:rsidR="2ED9955D" w:rsidRPr="0085609D">
        <w:rPr>
          <w:rFonts w:cs="Arial"/>
          <w:color w:val="000000" w:themeColor="text1"/>
        </w:rPr>
        <w:t>tay the same</w:t>
      </w:r>
      <w:r w:rsidR="0085609D">
        <w:rPr>
          <w:rFonts w:cs="Arial"/>
          <w:color w:val="000000" w:themeColor="text1"/>
        </w:rPr>
        <w:t xml:space="preserve"> </w:t>
      </w:r>
      <w:r w:rsidR="632B1E89" w:rsidRPr="47CDDE5D">
        <w:rPr>
          <w:rFonts w:cs="Arial"/>
          <w:color w:val="000000" w:themeColor="text1"/>
        </w:rPr>
        <w:t>/</w:t>
      </w:r>
      <w:r w:rsidR="0085609D">
        <w:rPr>
          <w:rFonts w:cs="Arial"/>
          <w:color w:val="000000" w:themeColor="text1"/>
        </w:rPr>
        <w:t xml:space="preserve"> D</w:t>
      </w:r>
      <w:r w:rsidR="632B1E89" w:rsidRPr="47CDDE5D">
        <w:rPr>
          <w:rFonts w:cs="Arial"/>
          <w:color w:val="000000" w:themeColor="text1"/>
        </w:rPr>
        <w:t>on’t know</w:t>
      </w:r>
      <w:r w:rsidR="2ED9955D" w:rsidRPr="0085609D">
        <w:rPr>
          <w:rFonts w:cs="Arial"/>
          <w:color w:val="000000" w:themeColor="text1"/>
        </w:rPr>
        <w:t>]</w:t>
      </w:r>
    </w:p>
    <w:p w14:paraId="1487D001" w14:textId="211B4D7E" w:rsidR="0085609D" w:rsidRDefault="6E2DAA64" w:rsidP="264D4D0D">
      <w:pPr>
        <w:spacing w:after="160" w:line="259" w:lineRule="auto"/>
        <w:rPr>
          <w:rFonts w:cs="Arial"/>
          <w:color w:val="000000" w:themeColor="text1"/>
        </w:rPr>
      </w:pPr>
      <w:r w:rsidRPr="74069CFE">
        <w:rPr>
          <w:rFonts w:cs="Arial"/>
          <w:color w:val="000000" w:themeColor="text1"/>
        </w:rPr>
        <w:t>For chicken</w:t>
      </w:r>
      <w:r w:rsidR="3C35CB1E" w:rsidRPr="74069CFE">
        <w:rPr>
          <w:rFonts w:cs="Arial"/>
          <w:color w:val="000000" w:themeColor="text1"/>
        </w:rPr>
        <w:t xml:space="preserve"> products</w:t>
      </w:r>
      <w:r w:rsidRPr="74069CFE">
        <w:rPr>
          <w:rFonts w:cs="Arial"/>
          <w:color w:val="000000" w:themeColor="text1"/>
        </w:rPr>
        <w:t>:</w:t>
      </w:r>
      <w:r w:rsidR="24B2385A" w:rsidRPr="74069CFE">
        <w:rPr>
          <w:rFonts w:cs="Arial"/>
          <w:color w:val="000000" w:themeColor="text1"/>
        </w:rPr>
        <w:t xml:space="preserve"> </w:t>
      </w:r>
      <w:r w:rsidR="0085609D" w:rsidRPr="0085609D">
        <w:rPr>
          <w:rFonts w:cs="Arial"/>
          <w:color w:val="000000" w:themeColor="text1"/>
        </w:rPr>
        <w:t>[Increase</w:t>
      </w:r>
      <w:r w:rsidR="0085609D">
        <w:rPr>
          <w:rFonts w:cs="Arial"/>
          <w:color w:val="000000" w:themeColor="text1"/>
        </w:rPr>
        <w:t xml:space="preserve"> </w:t>
      </w:r>
      <w:r w:rsidR="0085609D" w:rsidRPr="0085609D">
        <w:rPr>
          <w:rFonts w:cs="Arial"/>
          <w:color w:val="000000" w:themeColor="text1"/>
        </w:rPr>
        <w:t>/</w:t>
      </w:r>
      <w:r w:rsidR="0085609D">
        <w:rPr>
          <w:rFonts w:cs="Arial"/>
          <w:color w:val="000000" w:themeColor="text1"/>
        </w:rPr>
        <w:t xml:space="preserve"> D</w:t>
      </w:r>
      <w:r w:rsidR="0085609D" w:rsidRPr="0085609D">
        <w:rPr>
          <w:rFonts w:cs="Arial"/>
          <w:color w:val="000000" w:themeColor="text1"/>
        </w:rPr>
        <w:t>ecrease</w:t>
      </w:r>
      <w:r w:rsidR="0085609D">
        <w:rPr>
          <w:rFonts w:cs="Arial"/>
          <w:color w:val="000000" w:themeColor="text1"/>
        </w:rPr>
        <w:t xml:space="preserve"> </w:t>
      </w:r>
      <w:r w:rsidR="0085609D" w:rsidRPr="0085609D">
        <w:rPr>
          <w:rFonts w:cs="Arial"/>
          <w:color w:val="000000" w:themeColor="text1"/>
        </w:rPr>
        <w:t>/</w:t>
      </w:r>
      <w:r w:rsidR="0085609D">
        <w:rPr>
          <w:rFonts w:cs="Arial"/>
          <w:color w:val="000000" w:themeColor="text1"/>
        </w:rPr>
        <w:t xml:space="preserve"> S</w:t>
      </w:r>
      <w:r w:rsidR="0085609D" w:rsidRPr="0085609D">
        <w:rPr>
          <w:rFonts w:cs="Arial"/>
          <w:color w:val="000000" w:themeColor="text1"/>
        </w:rPr>
        <w:t>tay the same</w:t>
      </w:r>
      <w:r w:rsidR="0085609D">
        <w:rPr>
          <w:rFonts w:cs="Arial"/>
          <w:color w:val="000000" w:themeColor="text1"/>
        </w:rPr>
        <w:t xml:space="preserve"> </w:t>
      </w:r>
      <w:r w:rsidR="0085609D" w:rsidRPr="47CDDE5D">
        <w:rPr>
          <w:rFonts w:cs="Arial"/>
          <w:color w:val="000000" w:themeColor="text1"/>
        </w:rPr>
        <w:t>/</w:t>
      </w:r>
      <w:r w:rsidR="0085609D">
        <w:rPr>
          <w:rFonts w:cs="Arial"/>
          <w:color w:val="000000" w:themeColor="text1"/>
        </w:rPr>
        <w:t xml:space="preserve"> D</w:t>
      </w:r>
      <w:r w:rsidR="0085609D" w:rsidRPr="47CDDE5D">
        <w:rPr>
          <w:rFonts w:cs="Arial"/>
          <w:color w:val="000000" w:themeColor="text1"/>
        </w:rPr>
        <w:t>on’t know</w:t>
      </w:r>
      <w:r w:rsidR="0085609D" w:rsidRPr="0085609D">
        <w:rPr>
          <w:rFonts w:cs="Arial"/>
          <w:color w:val="000000" w:themeColor="text1"/>
        </w:rPr>
        <w:t>]</w:t>
      </w:r>
    </w:p>
    <w:p w14:paraId="01E38B5B" w14:textId="2F789897" w:rsidR="6E2DAA64" w:rsidRPr="0085609D" w:rsidRDefault="6E2DAA64" w:rsidP="264D4D0D">
      <w:pPr>
        <w:spacing w:after="160" w:line="259" w:lineRule="auto"/>
        <w:rPr>
          <w:rFonts w:cs="Arial"/>
          <w:color w:val="000000" w:themeColor="text1"/>
        </w:rPr>
      </w:pPr>
      <w:r w:rsidRPr="47CDDE5D">
        <w:rPr>
          <w:rFonts w:cs="Arial"/>
          <w:color w:val="000000" w:themeColor="text1"/>
        </w:rPr>
        <w:t>For egg</w:t>
      </w:r>
      <w:r w:rsidR="2E11C373" w:rsidRPr="47CDDE5D">
        <w:rPr>
          <w:rFonts w:cs="Arial"/>
          <w:color w:val="000000" w:themeColor="text1"/>
        </w:rPr>
        <w:t xml:space="preserve"> product</w:t>
      </w:r>
      <w:r w:rsidRPr="47CDDE5D">
        <w:rPr>
          <w:rFonts w:cs="Arial"/>
          <w:color w:val="000000" w:themeColor="text1"/>
        </w:rPr>
        <w:t>s:</w:t>
      </w:r>
      <w:r w:rsidR="7C63CEEB" w:rsidRPr="47CDDE5D">
        <w:rPr>
          <w:rFonts w:cs="Arial"/>
          <w:color w:val="000000" w:themeColor="text1"/>
        </w:rPr>
        <w:t xml:space="preserve"> </w:t>
      </w:r>
      <w:r w:rsidR="0085609D" w:rsidRPr="0085609D">
        <w:rPr>
          <w:rFonts w:cs="Arial"/>
          <w:color w:val="000000" w:themeColor="text1"/>
        </w:rPr>
        <w:t>[Increase</w:t>
      </w:r>
      <w:r w:rsidR="0085609D">
        <w:rPr>
          <w:rFonts w:cs="Arial"/>
          <w:color w:val="000000" w:themeColor="text1"/>
        </w:rPr>
        <w:t xml:space="preserve"> </w:t>
      </w:r>
      <w:r w:rsidR="0085609D" w:rsidRPr="0085609D">
        <w:rPr>
          <w:rFonts w:cs="Arial"/>
          <w:color w:val="000000" w:themeColor="text1"/>
        </w:rPr>
        <w:t>/</w:t>
      </w:r>
      <w:r w:rsidR="0085609D">
        <w:rPr>
          <w:rFonts w:cs="Arial"/>
          <w:color w:val="000000" w:themeColor="text1"/>
        </w:rPr>
        <w:t xml:space="preserve"> D</w:t>
      </w:r>
      <w:r w:rsidR="0085609D" w:rsidRPr="0085609D">
        <w:rPr>
          <w:rFonts w:cs="Arial"/>
          <w:color w:val="000000" w:themeColor="text1"/>
        </w:rPr>
        <w:t>ecrease</w:t>
      </w:r>
      <w:r w:rsidR="0085609D">
        <w:rPr>
          <w:rFonts w:cs="Arial"/>
          <w:color w:val="000000" w:themeColor="text1"/>
        </w:rPr>
        <w:t xml:space="preserve"> </w:t>
      </w:r>
      <w:r w:rsidR="0085609D" w:rsidRPr="0085609D">
        <w:rPr>
          <w:rFonts w:cs="Arial"/>
          <w:color w:val="000000" w:themeColor="text1"/>
        </w:rPr>
        <w:t>/</w:t>
      </w:r>
      <w:r w:rsidR="0085609D">
        <w:rPr>
          <w:rFonts w:cs="Arial"/>
          <w:color w:val="000000" w:themeColor="text1"/>
        </w:rPr>
        <w:t xml:space="preserve"> S</w:t>
      </w:r>
      <w:r w:rsidR="0085609D" w:rsidRPr="0085609D">
        <w:rPr>
          <w:rFonts w:cs="Arial"/>
          <w:color w:val="000000" w:themeColor="text1"/>
        </w:rPr>
        <w:t>tay the same</w:t>
      </w:r>
      <w:r w:rsidR="0085609D">
        <w:rPr>
          <w:rFonts w:cs="Arial"/>
          <w:color w:val="000000" w:themeColor="text1"/>
        </w:rPr>
        <w:t xml:space="preserve"> </w:t>
      </w:r>
      <w:r w:rsidR="0085609D" w:rsidRPr="47CDDE5D">
        <w:rPr>
          <w:rFonts w:cs="Arial"/>
          <w:color w:val="000000" w:themeColor="text1"/>
        </w:rPr>
        <w:t>/</w:t>
      </w:r>
      <w:r w:rsidR="0085609D">
        <w:rPr>
          <w:rFonts w:cs="Arial"/>
          <w:color w:val="000000" w:themeColor="text1"/>
        </w:rPr>
        <w:t xml:space="preserve"> D</w:t>
      </w:r>
      <w:r w:rsidR="0085609D" w:rsidRPr="47CDDE5D">
        <w:rPr>
          <w:rFonts w:cs="Arial"/>
          <w:color w:val="000000" w:themeColor="text1"/>
        </w:rPr>
        <w:t>on’t know</w:t>
      </w:r>
      <w:r w:rsidR="0085609D" w:rsidRPr="0085609D">
        <w:rPr>
          <w:rFonts w:cs="Arial"/>
          <w:color w:val="000000" w:themeColor="text1"/>
        </w:rPr>
        <w:t>]</w:t>
      </w:r>
    </w:p>
    <w:p w14:paraId="55B59DBC" w14:textId="67A30AB7" w:rsidR="28CDAB15" w:rsidRDefault="28CDAB15" w:rsidP="141DAACC">
      <w:pPr>
        <w:spacing w:after="0"/>
        <w:rPr>
          <w:rFonts w:cs="Arial"/>
          <w:color w:val="000000" w:themeColor="text1"/>
        </w:rPr>
      </w:pPr>
      <w:r w:rsidRPr="66781C82">
        <w:rPr>
          <w:rFonts w:cs="Arial"/>
          <w:b/>
          <w:bCs/>
          <w:color w:val="000000" w:themeColor="text1"/>
        </w:rPr>
        <w:t xml:space="preserve">Question </w:t>
      </w:r>
      <w:r w:rsidR="001B6914" w:rsidRPr="66781C82">
        <w:rPr>
          <w:rFonts w:cs="Arial"/>
          <w:b/>
          <w:bCs/>
          <w:color w:val="000000" w:themeColor="text1"/>
        </w:rPr>
        <w:t>8</w:t>
      </w:r>
      <w:r w:rsidR="00DE0D30">
        <w:rPr>
          <w:rFonts w:cs="Arial"/>
          <w:b/>
          <w:bCs/>
          <w:color w:val="000000" w:themeColor="text1"/>
        </w:rPr>
        <w:t>6</w:t>
      </w:r>
      <w:r w:rsidR="3CB1FBDC" w:rsidRPr="0CFB7CD8">
        <w:rPr>
          <w:rFonts w:cs="Arial"/>
          <w:b/>
          <w:bCs/>
          <w:color w:val="000000" w:themeColor="text1"/>
        </w:rPr>
        <w:t xml:space="preserve"> b</w:t>
      </w:r>
      <w:r w:rsidRPr="66781C82">
        <w:rPr>
          <w:rFonts w:cs="Arial"/>
          <w:b/>
          <w:bCs/>
          <w:color w:val="000000" w:themeColor="text1"/>
        </w:rPr>
        <w:t>) Please provide any evidence you can to support your view.</w:t>
      </w:r>
    </w:p>
    <w:p w14:paraId="71284AF9" w14:textId="481482A6" w:rsidR="28CDAB15" w:rsidRPr="00AC06C3" w:rsidRDefault="28CDAB15" w:rsidP="141DAACC">
      <w:pPr>
        <w:spacing w:after="0" w:line="240" w:lineRule="auto"/>
        <w:rPr>
          <w:rFonts w:cs="Arial"/>
          <w:color w:val="000000" w:themeColor="text1"/>
          <w:szCs w:val="24"/>
        </w:rPr>
      </w:pPr>
      <w:r w:rsidRPr="008242E3">
        <w:rPr>
          <w:color w:val="000000" w:themeColor="text1"/>
        </w:rPr>
        <w:t>[Free text box]</w:t>
      </w:r>
    </w:p>
    <w:p w14:paraId="6F312748" w14:textId="7DCB2339" w:rsidR="28CDAB15" w:rsidRDefault="28CDAB15" w:rsidP="141DAACC">
      <w:pPr>
        <w:spacing w:after="0" w:line="240" w:lineRule="auto"/>
        <w:rPr>
          <w:rFonts w:cs="Arial"/>
          <w:color w:val="000000" w:themeColor="text1"/>
          <w:szCs w:val="24"/>
        </w:rPr>
      </w:pPr>
      <w:r w:rsidRPr="141DAACC">
        <w:rPr>
          <w:rFonts w:cs="Arial"/>
          <w:color w:val="000000" w:themeColor="text1"/>
          <w:szCs w:val="24"/>
        </w:rPr>
        <w:t xml:space="preserve">Our modelling assumes that most of the volume of imported meat products are sold and used in processed products (retail and out of home sector). </w:t>
      </w:r>
    </w:p>
    <w:p w14:paraId="34F98FCB" w14:textId="5BA23739" w:rsidR="28CDAB15" w:rsidRDefault="28CDAB15" w:rsidP="141DAACC">
      <w:pPr>
        <w:spacing w:after="0" w:line="240" w:lineRule="auto"/>
        <w:rPr>
          <w:rFonts w:cs="Arial"/>
          <w:color w:val="000000" w:themeColor="text1"/>
        </w:rPr>
      </w:pPr>
      <w:r w:rsidRPr="66781C82">
        <w:rPr>
          <w:rFonts w:cs="Arial"/>
          <w:b/>
          <w:bCs/>
          <w:color w:val="000000" w:themeColor="text1"/>
        </w:rPr>
        <w:t xml:space="preserve">Question </w:t>
      </w:r>
      <w:r w:rsidR="00DE0D30">
        <w:rPr>
          <w:rFonts w:cs="Arial"/>
          <w:b/>
          <w:bCs/>
          <w:color w:val="000000" w:themeColor="text1"/>
        </w:rPr>
        <w:t>87</w:t>
      </w:r>
      <w:r w:rsidRPr="66781C82">
        <w:rPr>
          <w:rFonts w:cs="Arial"/>
          <w:b/>
          <w:bCs/>
          <w:color w:val="000000" w:themeColor="text1"/>
        </w:rPr>
        <w:t xml:space="preserve"> a) What percentage of all imported unprocessed and minimally processed poultry and pig meat do you believe is used in processed products (retail and out of home sector)?</w:t>
      </w:r>
    </w:p>
    <w:p w14:paraId="5CB4EC29" w14:textId="324758C8" w:rsidR="28CDAB15" w:rsidRPr="00E71CE6" w:rsidRDefault="28CDAB15" w:rsidP="007C6665">
      <w:pPr>
        <w:pStyle w:val="ListParagraph"/>
        <w:numPr>
          <w:ilvl w:val="0"/>
          <w:numId w:val="21"/>
        </w:numPr>
        <w:spacing w:line="259" w:lineRule="auto"/>
        <w:rPr>
          <w:rFonts w:cs="Arial"/>
          <w:color w:val="000000" w:themeColor="text1"/>
          <w:szCs w:val="24"/>
        </w:rPr>
      </w:pPr>
      <w:r w:rsidRPr="00E71CE6">
        <w:rPr>
          <w:rFonts w:cs="Arial"/>
          <w:color w:val="000000" w:themeColor="text1"/>
          <w:szCs w:val="24"/>
        </w:rPr>
        <w:t>&lt;25%</w:t>
      </w:r>
    </w:p>
    <w:p w14:paraId="0FE9A354" w14:textId="1820A21D" w:rsidR="28CDAB15" w:rsidRPr="00E71CE6" w:rsidRDefault="28CDAB15" w:rsidP="007C6665">
      <w:pPr>
        <w:pStyle w:val="ListParagraph"/>
        <w:numPr>
          <w:ilvl w:val="0"/>
          <w:numId w:val="21"/>
        </w:numPr>
        <w:spacing w:after="160" w:line="259" w:lineRule="auto"/>
        <w:rPr>
          <w:rFonts w:cs="Arial"/>
          <w:color w:val="000000" w:themeColor="text1"/>
          <w:szCs w:val="24"/>
        </w:rPr>
      </w:pPr>
      <w:r w:rsidRPr="00E71CE6">
        <w:rPr>
          <w:rFonts w:cs="Arial"/>
          <w:color w:val="000000" w:themeColor="text1"/>
          <w:szCs w:val="24"/>
        </w:rPr>
        <w:t>25%</w:t>
      </w:r>
      <w:r w:rsidR="00316256" w:rsidRPr="00E71CE6">
        <w:rPr>
          <w:rFonts w:cs="Arial"/>
          <w:color w:val="000000" w:themeColor="text1"/>
          <w:szCs w:val="24"/>
        </w:rPr>
        <w:t xml:space="preserve"> to </w:t>
      </w:r>
      <w:r w:rsidRPr="00E71CE6">
        <w:rPr>
          <w:rFonts w:cs="Arial"/>
          <w:color w:val="000000" w:themeColor="text1"/>
          <w:szCs w:val="24"/>
        </w:rPr>
        <w:t>50%</w:t>
      </w:r>
    </w:p>
    <w:p w14:paraId="641DB5C3" w14:textId="4AE340E1" w:rsidR="28CDAB15" w:rsidRPr="00E71CE6" w:rsidRDefault="28CDAB15" w:rsidP="007C6665">
      <w:pPr>
        <w:pStyle w:val="ListParagraph"/>
        <w:numPr>
          <w:ilvl w:val="0"/>
          <w:numId w:val="21"/>
        </w:numPr>
        <w:spacing w:after="160" w:line="259" w:lineRule="auto"/>
        <w:rPr>
          <w:rFonts w:cs="Arial"/>
          <w:color w:val="000000" w:themeColor="text1"/>
          <w:szCs w:val="24"/>
        </w:rPr>
      </w:pPr>
      <w:r w:rsidRPr="00E71CE6">
        <w:rPr>
          <w:rFonts w:cs="Arial"/>
          <w:color w:val="000000" w:themeColor="text1"/>
          <w:szCs w:val="24"/>
        </w:rPr>
        <w:t>50%</w:t>
      </w:r>
      <w:r w:rsidR="00316256" w:rsidRPr="00E71CE6">
        <w:rPr>
          <w:rFonts w:cs="Arial"/>
          <w:color w:val="000000" w:themeColor="text1"/>
          <w:szCs w:val="24"/>
        </w:rPr>
        <w:t xml:space="preserve"> to </w:t>
      </w:r>
      <w:r w:rsidRPr="00E71CE6">
        <w:rPr>
          <w:rFonts w:cs="Arial"/>
          <w:color w:val="000000" w:themeColor="text1"/>
          <w:szCs w:val="24"/>
        </w:rPr>
        <w:t>75%</w:t>
      </w:r>
    </w:p>
    <w:p w14:paraId="64016ACF" w14:textId="3A86CAC6" w:rsidR="28CDAB15" w:rsidRPr="00E71CE6" w:rsidRDefault="28CDAB15" w:rsidP="007C6665">
      <w:pPr>
        <w:pStyle w:val="ListParagraph"/>
        <w:numPr>
          <w:ilvl w:val="0"/>
          <w:numId w:val="21"/>
        </w:numPr>
        <w:spacing w:after="160" w:line="259" w:lineRule="auto"/>
        <w:rPr>
          <w:rFonts w:cs="Arial"/>
          <w:color w:val="000000" w:themeColor="text1"/>
          <w:szCs w:val="24"/>
        </w:rPr>
      </w:pPr>
      <w:r w:rsidRPr="00E71CE6">
        <w:rPr>
          <w:rFonts w:cs="Arial"/>
          <w:color w:val="000000" w:themeColor="text1"/>
          <w:szCs w:val="24"/>
        </w:rPr>
        <w:t>&gt; 75%</w:t>
      </w:r>
    </w:p>
    <w:p w14:paraId="7616B730" w14:textId="045203FA" w:rsidR="28CDAB15" w:rsidRDefault="28CDAB15" w:rsidP="141DAACC">
      <w:pPr>
        <w:spacing w:after="0" w:line="240" w:lineRule="auto"/>
        <w:rPr>
          <w:rFonts w:cs="Arial"/>
          <w:color w:val="000000" w:themeColor="text1"/>
        </w:rPr>
      </w:pPr>
      <w:r w:rsidRPr="66781C82">
        <w:rPr>
          <w:rFonts w:cs="Arial"/>
          <w:b/>
          <w:bCs/>
          <w:color w:val="000000" w:themeColor="text1"/>
        </w:rPr>
        <w:t xml:space="preserve">Question </w:t>
      </w:r>
      <w:r w:rsidR="00DE0D30">
        <w:rPr>
          <w:rFonts w:cs="Arial"/>
          <w:b/>
          <w:bCs/>
          <w:color w:val="000000" w:themeColor="text1"/>
        </w:rPr>
        <w:t>87</w:t>
      </w:r>
      <w:r w:rsidRPr="66781C82">
        <w:rPr>
          <w:rFonts w:cs="Arial"/>
          <w:b/>
          <w:bCs/>
          <w:color w:val="000000" w:themeColor="text1"/>
        </w:rPr>
        <w:t xml:space="preserve"> b) Please provide any evidence you can to support your view.</w:t>
      </w:r>
    </w:p>
    <w:p w14:paraId="74AF056C" w14:textId="4C345672" w:rsidR="28CDAB15" w:rsidRPr="00AC06C3" w:rsidRDefault="28CDAB15" w:rsidP="66781C82">
      <w:pPr>
        <w:spacing w:after="0" w:line="240" w:lineRule="auto"/>
        <w:rPr>
          <w:rFonts w:cs="Arial"/>
          <w:color w:val="000000" w:themeColor="text1"/>
        </w:rPr>
      </w:pPr>
      <w:r w:rsidRPr="00773E61">
        <w:rPr>
          <w:rFonts w:cs="Arial"/>
          <w:color w:val="000000" w:themeColor="text1"/>
        </w:rPr>
        <w:t>[Free text box]</w:t>
      </w:r>
    </w:p>
    <w:p w14:paraId="7EBD432C" w14:textId="42AE51E5" w:rsidR="4AFB1FA1" w:rsidRDefault="4AFB1FA1" w:rsidP="66781C82">
      <w:pPr>
        <w:spacing w:after="0" w:line="240" w:lineRule="auto"/>
        <w:rPr>
          <w:rFonts w:cs="Arial"/>
          <w:color w:val="000000" w:themeColor="text1"/>
        </w:rPr>
      </w:pPr>
      <w:r w:rsidRPr="00773E61">
        <w:rPr>
          <w:rFonts w:cs="Arial"/>
          <w:color w:val="000000" w:themeColor="text1"/>
        </w:rPr>
        <w:t xml:space="preserve">The method of production labelling proposals </w:t>
      </w:r>
      <w:proofErr w:type="gramStart"/>
      <w:r w:rsidRPr="00773E61">
        <w:rPr>
          <w:rFonts w:cs="Arial"/>
          <w:color w:val="000000" w:themeColor="text1"/>
        </w:rPr>
        <w:t>cover</w:t>
      </w:r>
      <w:proofErr w:type="gramEnd"/>
      <w:r w:rsidRPr="00773E61">
        <w:rPr>
          <w:rFonts w:cs="Arial"/>
          <w:color w:val="000000" w:themeColor="text1"/>
        </w:rPr>
        <w:t xml:space="preserve"> both domestic and imported products.</w:t>
      </w:r>
    </w:p>
    <w:p w14:paraId="0F02100C" w14:textId="097A8725" w:rsidR="4AFB1FA1" w:rsidRDefault="4AFB1FA1" w:rsidP="66781C82">
      <w:pPr>
        <w:spacing w:after="0" w:line="240" w:lineRule="auto"/>
        <w:rPr>
          <w:rFonts w:cs="Arial"/>
          <w:b/>
          <w:bCs/>
          <w:color w:val="000000" w:themeColor="text1"/>
        </w:rPr>
      </w:pPr>
      <w:r w:rsidRPr="00773E61">
        <w:rPr>
          <w:rFonts w:cs="Arial"/>
          <w:b/>
          <w:bCs/>
          <w:color w:val="000000" w:themeColor="text1"/>
        </w:rPr>
        <w:t>Q</w:t>
      </w:r>
      <w:r w:rsidRPr="66781C82">
        <w:rPr>
          <w:rFonts w:cs="Arial"/>
          <w:b/>
          <w:bCs/>
          <w:color w:val="000000" w:themeColor="text1"/>
        </w:rPr>
        <w:t xml:space="preserve">uestion </w:t>
      </w:r>
      <w:r w:rsidR="00DE0D30">
        <w:rPr>
          <w:rFonts w:cs="Arial"/>
          <w:b/>
          <w:bCs/>
          <w:color w:val="000000" w:themeColor="text1"/>
        </w:rPr>
        <w:t>88</w:t>
      </w:r>
      <w:r w:rsidRPr="00773E61">
        <w:rPr>
          <w:rFonts w:cs="Arial"/>
          <w:b/>
          <w:bCs/>
          <w:color w:val="000000" w:themeColor="text1"/>
        </w:rPr>
        <w:t xml:space="preserve"> a) Please provide detail on any additional impacts you can identify to businesses (domestic or abroad) </w:t>
      </w:r>
      <w:proofErr w:type="gramStart"/>
      <w:r w:rsidRPr="00773E61">
        <w:rPr>
          <w:rFonts w:cs="Arial"/>
          <w:b/>
          <w:bCs/>
          <w:color w:val="000000" w:themeColor="text1"/>
        </w:rPr>
        <w:t>as a result of</w:t>
      </w:r>
      <w:proofErr w:type="gramEnd"/>
      <w:r w:rsidRPr="00773E61">
        <w:rPr>
          <w:rFonts w:cs="Arial"/>
          <w:b/>
          <w:bCs/>
          <w:color w:val="000000" w:themeColor="text1"/>
        </w:rPr>
        <w:t xml:space="preserve"> the proposals being applied to imported products. How do you think the cost </w:t>
      </w:r>
      <w:r w:rsidR="2E8D7AE6" w:rsidRPr="7FC720AB">
        <w:rPr>
          <w:rFonts w:cs="Arial"/>
          <w:b/>
          <w:bCs/>
          <w:color w:val="000000" w:themeColor="text1"/>
        </w:rPr>
        <w:t>and/</w:t>
      </w:r>
      <w:r w:rsidRPr="00773E61">
        <w:rPr>
          <w:rFonts w:cs="Arial"/>
          <w:b/>
          <w:bCs/>
          <w:color w:val="000000" w:themeColor="text1"/>
        </w:rPr>
        <w:t xml:space="preserve">or volume of imported products will be affected by the labelling requirements? </w:t>
      </w:r>
    </w:p>
    <w:p w14:paraId="75309092" w14:textId="496583FC" w:rsidR="67F33ABD" w:rsidRPr="00773E61" w:rsidRDefault="67F33ABD" w:rsidP="66781C82">
      <w:pPr>
        <w:spacing w:after="0" w:line="240" w:lineRule="auto"/>
        <w:rPr>
          <w:rFonts w:cs="Arial"/>
          <w:color w:val="000000" w:themeColor="text1"/>
        </w:rPr>
      </w:pPr>
      <w:r w:rsidRPr="00773E61">
        <w:rPr>
          <w:rFonts w:cs="Arial"/>
          <w:color w:val="000000" w:themeColor="text1"/>
        </w:rPr>
        <w:t>[Free text box]</w:t>
      </w:r>
    </w:p>
    <w:p w14:paraId="075B9034" w14:textId="1BC35A29" w:rsidR="4AFB1FA1" w:rsidRPr="00773E61" w:rsidRDefault="4AFB1FA1" w:rsidP="66781C82">
      <w:pPr>
        <w:spacing w:after="0" w:line="240" w:lineRule="auto"/>
        <w:rPr>
          <w:rFonts w:cs="Arial"/>
          <w:b/>
          <w:bCs/>
          <w:color w:val="000000" w:themeColor="text1"/>
        </w:rPr>
      </w:pPr>
      <w:r w:rsidRPr="00773E61">
        <w:rPr>
          <w:rFonts w:cs="Arial"/>
          <w:b/>
          <w:bCs/>
          <w:color w:val="000000" w:themeColor="text1"/>
        </w:rPr>
        <w:t xml:space="preserve">Question </w:t>
      </w:r>
      <w:r w:rsidR="00DE0D30">
        <w:rPr>
          <w:rFonts w:cs="Arial"/>
          <w:b/>
          <w:bCs/>
          <w:color w:val="000000" w:themeColor="text1"/>
        </w:rPr>
        <w:t>88</w:t>
      </w:r>
      <w:r w:rsidRPr="00773E61">
        <w:rPr>
          <w:rFonts w:cs="Arial"/>
          <w:b/>
          <w:bCs/>
          <w:color w:val="000000" w:themeColor="text1"/>
        </w:rPr>
        <w:t xml:space="preserve"> </w:t>
      </w:r>
      <w:r w:rsidR="62F2FB9A" w:rsidRPr="66781C82">
        <w:rPr>
          <w:rFonts w:cs="Arial"/>
          <w:b/>
          <w:bCs/>
          <w:color w:val="000000" w:themeColor="text1"/>
        </w:rPr>
        <w:t>b</w:t>
      </w:r>
      <w:r w:rsidRPr="00773E61">
        <w:rPr>
          <w:rFonts w:cs="Arial"/>
          <w:b/>
          <w:bCs/>
          <w:color w:val="000000" w:themeColor="text1"/>
        </w:rPr>
        <w:t xml:space="preserve">) Please provide </w:t>
      </w:r>
      <w:r w:rsidR="267B177E" w:rsidRPr="66781C82">
        <w:rPr>
          <w:rFonts w:cs="Arial"/>
          <w:b/>
          <w:bCs/>
          <w:color w:val="000000" w:themeColor="text1"/>
        </w:rPr>
        <w:t xml:space="preserve">any </w:t>
      </w:r>
      <w:r w:rsidRPr="00773E61">
        <w:rPr>
          <w:rFonts w:cs="Arial"/>
          <w:b/>
          <w:bCs/>
          <w:color w:val="000000" w:themeColor="text1"/>
        </w:rPr>
        <w:t>evidence to support your answer.</w:t>
      </w:r>
    </w:p>
    <w:p w14:paraId="20AEBDF2" w14:textId="0224BDE4" w:rsidR="4AFB1FA1" w:rsidRPr="00AC06C3" w:rsidRDefault="4AFB1FA1" w:rsidP="66781C82">
      <w:pPr>
        <w:spacing w:after="0" w:line="240" w:lineRule="auto"/>
        <w:rPr>
          <w:rFonts w:cs="Arial"/>
          <w:color w:val="000000" w:themeColor="text1"/>
        </w:rPr>
      </w:pPr>
      <w:r w:rsidRPr="00773E61">
        <w:rPr>
          <w:rFonts w:cs="Arial"/>
          <w:color w:val="000000" w:themeColor="text1"/>
        </w:rPr>
        <w:t>[Free text box]</w:t>
      </w:r>
    </w:p>
    <w:p w14:paraId="7DA4D343" w14:textId="0E6CC6D1" w:rsidR="28CDAB15" w:rsidRDefault="28CDAB15" w:rsidP="66781C82">
      <w:pPr>
        <w:spacing w:after="160" w:line="259" w:lineRule="auto"/>
        <w:rPr>
          <w:rFonts w:cs="Arial"/>
          <w:b/>
          <w:bCs/>
          <w:color w:val="000000" w:themeColor="text1"/>
        </w:rPr>
      </w:pPr>
      <w:r w:rsidRPr="66781C82">
        <w:rPr>
          <w:rFonts w:cs="Arial"/>
          <w:b/>
          <w:bCs/>
          <w:color w:val="000000" w:themeColor="text1"/>
        </w:rPr>
        <w:t xml:space="preserve">Question </w:t>
      </w:r>
      <w:r w:rsidR="00DE0D30">
        <w:rPr>
          <w:rFonts w:cs="Arial"/>
          <w:b/>
          <w:bCs/>
          <w:color w:val="000000" w:themeColor="text1"/>
        </w:rPr>
        <w:t>89</w:t>
      </w:r>
      <w:r w:rsidRPr="66781C82">
        <w:rPr>
          <w:rFonts w:cs="Arial"/>
          <w:b/>
          <w:bCs/>
          <w:color w:val="000000" w:themeColor="text1"/>
        </w:rPr>
        <w:t xml:space="preserve">. Do you have any </w:t>
      </w:r>
      <w:r w:rsidR="209B0CD6" w:rsidRPr="66781C82">
        <w:rPr>
          <w:rFonts w:cs="Arial"/>
          <w:b/>
          <w:bCs/>
          <w:color w:val="000000" w:themeColor="text1"/>
        </w:rPr>
        <w:t xml:space="preserve">further </w:t>
      </w:r>
      <w:r w:rsidRPr="66781C82">
        <w:rPr>
          <w:rFonts w:cs="Arial"/>
          <w:b/>
          <w:bCs/>
          <w:color w:val="000000" w:themeColor="text1"/>
        </w:rPr>
        <w:t xml:space="preserve">comments on </w:t>
      </w:r>
      <w:r w:rsidR="4BBA561E" w:rsidRPr="66781C82">
        <w:rPr>
          <w:rFonts w:cs="Arial"/>
          <w:b/>
          <w:bCs/>
          <w:color w:val="000000" w:themeColor="text1"/>
        </w:rPr>
        <w:t>our</w:t>
      </w:r>
      <w:r w:rsidRPr="66781C82">
        <w:rPr>
          <w:rFonts w:cs="Arial"/>
          <w:b/>
          <w:bCs/>
          <w:color w:val="000000" w:themeColor="text1"/>
        </w:rPr>
        <w:t xml:space="preserve"> </w:t>
      </w:r>
      <w:r w:rsidR="59803B64" w:rsidRPr="66781C82">
        <w:rPr>
          <w:rFonts w:cs="Arial"/>
          <w:b/>
          <w:bCs/>
          <w:color w:val="000000" w:themeColor="text1"/>
        </w:rPr>
        <w:t>Impact Assessment</w:t>
      </w:r>
      <w:r w:rsidRPr="66781C82">
        <w:rPr>
          <w:rFonts w:cs="Arial"/>
          <w:b/>
          <w:bCs/>
          <w:color w:val="000000" w:themeColor="text1"/>
        </w:rPr>
        <w:t xml:space="preserve"> or any other evidence you would like to share with us?</w:t>
      </w:r>
    </w:p>
    <w:p w14:paraId="1B91BDB3" w14:textId="4E88FCB1" w:rsidR="00AC06C3" w:rsidRPr="00773E61" w:rsidRDefault="28CDAB15" w:rsidP="00773E61">
      <w:r w:rsidRPr="00773E61">
        <w:rPr>
          <w:rFonts w:cs="Arial"/>
          <w:color w:val="000000" w:themeColor="text1"/>
          <w:szCs w:val="24"/>
        </w:rPr>
        <w:lastRenderedPageBreak/>
        <w:t>[Free text box]</w:t>
      </w:r>
    </w:p>
    <w:p w14:paraId="635463D9" w14:textId="024C0F7E" w:rsidR="7709969F" w:rsidRDefault="41F9BC00" w:rsidP="00773E61">
      <w:pPr>
        <w:pStyle w:val="Heading3"/>
        <w:rPr>
          <w:rFonts w:asciiTheme="minorHAnsi" w:hAnsiTheme="minorHAnsi" w:cstheme="minorBidi"/>
          <w:u w:val="single"/>
        </w:rPr>
      </w:pPr>
      <w:bookmarkStart w:id="147" w:name="_Toc158795323"/>
      <w:bookmarkStart w:id="148" w:name="_Toc159943386"/>
      <w:bookmarkStart w:id="149" w:name="_Toc159943703"/>
      <w:r w:rsidRPr="00773E61">
        <w:t>Additional impacts</w:t>
      </w:r>
      <w:bookmarkEnd w:id="147"/>
      <w:bookmarkEnd w:id="148"/>
      <w:bookmarkEnd w:id="149"/>
    </w:p>
    <w:p w14:paraId="6CA590A8" w14:textId="68B77B46" w:rsidR="7709969F" w:rsidRDefault="41F9BC00" w:rsidP="66781C82">
      <w:pPr>
        <w:rPr>
          <w:rFonts w:asciiTheme="minorHAnsi" w:hAnsiTheme="minorHAnsi" w:cstheme="minorBidi"/>
          <w:b/>
          <w:bCs/>
          <w:color w:val="212121"/>
        </w:rPr>
      </w:pPr>
      <w:r w:rsidRPr="00773E61">
        <w:rPr>
          <w:rFonts w:asciiTheme="minorHAnsi" w:hAnsiTheme="minorHAnsi" w:cstheme="minorBidi"/>
          <w:b/>
          <w:bCs/>
        </w:rPr>
        <w:t>Q</w:t>
      </w:r>
      <w:r w:rsidR="4B350514" w:rsidRPr="00773E61">
        <w:rPr>
          <w:rFonts w:asciiTheme="minorHAnsi" w:hAnsiTheme="minorHAnsi" w:cstheme="minorBidi"/>
          <w:b/>
          <w:bCs/>
        </w:rPr>
        <w:t>ues</w:t>
      </w:r>
      <w:r w:rsidR="3097110F" w:rsidRPr="00773E61">
        <w:rPr>
          <w:rFonts w:asciiTheme="minorHAnsi" w:hAnsiTheme="minorHAnsi" w:cstheme="minorBidi"/>
          <w:b/>
          <w:bCs/>
        </w:rPr>
        <w:t>t</w:t>
      </w:r>
      <w:r w:rsidR="4B350514" w:rsidRPr="00773E61">
        <w:rPr>
          <w:rFonts w:asciiTheme="minorHAnsi" w:hAnsiTheme="minorHAnsi" w:cstheme="minorBidi"/>
          <w:b/>
          <w:bCs/>
        </w:rPr>
        <w:t>ion 9</w:t>
      </w:r>
      <w:r w:rsidR="00DE0D30" w:rsidRPr="00773E61">
        <w:rPr>
          <w:rFonts w:asciiTheme="minorHAnsi" w:hAnsiTheme="minorHAnsi" w:cstheme="minorBidi"/>
          <w:b/>
          <w:bCs/>
        </w:rPr>
        <w:t>0</w:t>
      </w:r>
      <w:r w:rsidR="4B350514" w:rsidRPr="00773E61">
        <w:rPr>
          <w:rFonts w:asciiTheme="minorHAnsi" w:hAnsiTheme="minorHAnsi" w:cstheme="minorBidi"/>
          <w:b/>
          <w:bCs/>
        </w:rPr>
        <w:t xml:space="preserve"> </w:t>
      </w:r>
      <w:r w:rsidRPr="00773E61">
        <w:rPr>
          <w:rFonts w:asciiTheme="minorHAnsi" w:hAnsiTheme="minorHAnsi" w:cstheme="minorBidi"/>
          <w:b/>
          <w:bCs/>
        </w:rPr>
        <w:t>a</w:t>
      </w:r>
      <w:r w:rsidR="7ABC3CEF" w:rsidRPr="00773E61">
        <w:rPr>
          <w:rFonts w:asciiTheme="minorHAnsi" w:hAnsiTheme="minorHAnsi" w:cstheme="minorBidi"/>
          <w:b/>
          <w:bCs/>
        </w:rPr>
        <w:t xml:space="preserve">) </w:t>
      </w:r>
      <w:r w:rsidRPr="66781C82">
        <w:rPr>
          <w:rFonts w:asciiTheme="minorHAnsi" w:hAnsiTheme="minorHAnsi" w:cstheme="minorBidi"/>
          <w:b/>
          <w:bCs/>
          <w:color w:val="212121"/>
        </w:rPr>
        <w:t xml:space="preserve">To what extent do you agree that the proposals are likely to impact or improve relations between groups within the following categories protected under the </w:t>
      </w:r>
      <w:hyperlink r:id="rId52" w:history="1">
        <w:hyperlink r:id="rId53" w:history="1">
          <w:hyperlink r:id="rId54" w:history="1">
            <w:r w:rsidRPr="66781C82">
              <w:rPr>
                <w:rStyle w:val="Hyperlink"/>
                <w:rFonts w:asciiTheme="minorHAnsi" w:hAnsiTheme="minorHAnsi" w:cstheme="minorBidi"/>
                <w:b/>
                <w:bCs/>
              </w:rPr>
              <w:t>Equality Act (2010)</w:t>
            </w:r>
          </w:hyperlink>
        </w:hyperlink>
        <w:r w:rsidRPr="66781C82">
          <w:rPr>
            <w:rFonts w:asciiTheme="minorHAnsi" w:hAnsiTheme="minorHAnsi" w:cstheme="minorBidi"/>
            <w:b/>
            <w:bCs/>
            <w:color w:val="212121"/>
          </w:rPr>
          <w:t>?</w:t>
        </w:r>
      </w:hyperlink>
    </w:p>
    <w:p w14:paraId="2E6D6643" w14:textId="77777777" w:rsidR="7709969F" w:rsidRDefault="41F9BC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r w:rsidRPr="4B3792B1">
        <w:rPr>
          <w:rFonts w:asciiTheme="minorHAnsi" w:hAnsiTheme="minorHAnsi" w:cstheme="minorBidi"/>
          <w:color w:val="212121"/>
        </w:rPr>
        <w:t>age</w:t>
      </w:r>
    </w:p>
    <w:p w14:paraId="5C637408" w14:textId="77777777" w:rsidR="7709969F" w:rsidRDefault="41F9BC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r w:rsidRPr="4B3792B1">
        <w:rPr>
          <w:rFonts w:asciiTheme="minorHAnsi" w:hAnsiTheme="minorHAnsi" w:cstheme="minorBidi"/>
          <w:color w:val="212121"/>
        </w:rPr>
        <w:t>gender reassignment</w:t>
      </w:r>
    </w:p>
    <w:p w14:paraId="5693E0E8" w14:textId="77777777" w:rsidR="7709969F" w:rsidRDefault="41F9BC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r w:rsidRPr="4B3792B1">
        <w:rPr>
          <w:rFonts w:asciiTheme="minorHAnsi" w:hAnsiTheme="minorHAnsi" w:cstheme="minorBidi"/>
          <w:color w:val="212121"/>
        </w:rPr>
        <w:t>being married or in a civil partnership</w:t>
      </w:r>
    </w:p>
    <w:p w14:paraId="534A181A" w14:textId="77777777" w:rsidR="7709969F" w:rsidRDefault="000000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hyperlink r:id="rId55" w:history="1">
        <w:hyperlink r:id="rId56" w:history="1">
          <w:r w:rsidR="41F9BC00" w:rsidRPr="4B3792B1">
            <w:rPr>
              <w:rFonts w:asciiTheme="minorHAnsi" w:hAnsiTheme="minorHAnsi" w:cstheme="minorBidi"/>
              <w:color w:val="212121"/>
            </w:rPr>
            <w:t>being pregnant</w:t>
          </w:r>
        </w:hyperlink>
      </w:hyperlink>
      <w:r w:rsidR="41F9BC00" w:rsidRPr="4B3792B1">
        <w:rPr>
          <w:rFonts w:asciiTheme="minorHAnsi" w:hAnsiTheme="minorHAnsi" w:cstheme="minorBidi"/>
          <w:color w:val="212121"/>
        </w:rPr>
        <w:t> or on maternity leave</w:t>
      </w:r>
    </w:p>
    <w:p w14:paraId="35D3D862" w14:textId="77777777" w:rsidR="7709969F" w:rsidRDefault="000000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hyperlink r:id="rId57" w:history="1">
        <w:hyperlink r:id="rId58" w:history="1">
          <w:r w:rsidR="41F9BC00" w:rsidRPr="4B3792B1">
            <w:rPr>
              <w:rFonts w:asciiTheme="minorHAnsi" w:hAnsiTheme="minorHAnsi" w:cstheme="minorBidi"/>
              <w:color w:val="212121"/>
            </w:rPr>
            <w:t>disability</w:t>
          </w:r>
        </w:hyperlink>
      </w:hyperlink>
    </w:p>
    <w:p w14:paraId="7D64C32C" w14:textId="77777777" w:rsidR="7709969F" w:rsidRDefault="41F9BC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r w:rsidRPr="4B3792B1">
        <w:rPr>
          <w:rFonts w:asciiTheme="minorHAnsi" w:hAnsiTheme="minorHAnsi" w:cstheme="minorBidi"/>
          <w:color w:val="212121"/>
        </w:rPr>
        <w:t xml:space="preserve">race including colour, nationality, ethnic or national </w:t>
      </w:r>
      <w:proofErr w:type="gramStart"/>
      <w:r w:rsidRPr="4B3792B1">
        <w:rPr>
          <w:rFonts w:asciiTheme="minorHAnsi" w:hAnsiTheme="minorHAnsi" w:cstheme="minorBidi"/>
          <w:color w:val="212121"/>
        </w:rPr>
        <w:t>origin</w:t>
      </w:r>
      <w:proofErr w:type="gramEnd"/>
    </w:p>
    <w:p w14:paraId="39314770" w14:textId="77777777" w:rsidR="7709969F" w:rsidRDefault="41F9BC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r w:rsidRPr="4B3792B1">
        <w:rPr>
          <w:rFonts w:asciiTheme="minorHAnsi" w:hAnsiTheme="minorHAnsi" w:cstheme="minorBidi"/>
          <w:color w:val="212121"/>
        </w:rPr>
        <w:t>religion or belief</w:t>
      </w:r>
    </w:p>
    <w:p w14:paraId="5BBC7078" w14:textId="77777777" w:rsidR="7709969F" w:rsidRDefault="41F9BC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r w:rsidRPr="4B3792B1">
        <w:rPr>
          <w:rFonts w:asciiTheme="minorHAnsi" w:hAnsiTheme="minorHAnsi" w:cstheme="minorBidi"/>
          <w:color w:val="212121"/>
        </w:rPr>
        <w:t>sex</w:t>
      </w:r>
    </w:p>
    <w:p w14:paraId="5308BA47" w14:textId="698E063A" w:rsidR="7709969F" w:rsidRDefault="41F9BC00" w:rsidP="4B3792B1">
      <w:pPr>
        <w:numPr>
          <w:ilvl w:val="0"/>
          <w:numId w:val="126"/>
        </w:numPr>
        <w:shd w:val="clear" w:color="auto" w:fill="FFFFFF" w:themeFill="background1"/>
        <w:spacing w:before="0" w:after="75" w:line="240" w:lineRule="auto"/>
        <w:ind w:left="1020"/>
        <w:rPr>
          <w:rFonts w:asciiTheme="minorHAnsi" w:hAnsiTheme="minorHAnsi" w:cstheme="minorBidi"/>
          <w:color w:val="212121"/>
        </w:rPr>
      </w:pPr>
      <w:r w:rsidRPr="4B3792B1">
        <w:rPr>
          <w:rFonts w:asciiTheme="minorHAnsi" w:hAnsiTheme="minorHAnsi" w:cstheme="minorBidi"/>
          <w:color w:val="212121"/>
        </w:rPr>
        <w:t>sexual orientation</w:t>
      </w:r>
    </w:p>
    <w:p w14:paraId="7FBBD580" w14:textId="1DD97B29" w:rsidR="7709969F" w:rsidRPr="00773E61" w:rsidRDefault="41F9BC00" w:rsidP="4B3792B1">
      <w:r w:rsidRPr="00773E61">
        <w:t>[Strongly agree</w:t>
      </w:r>
      <w:r w:rsidR="00773E61">
        <w:t xml:space="preserve"> </w:t>
      </w:r>
      <w:r w:rsidRPr="00773E61">
        <w:t>/</w:t>
      </w:r>
      <w:r w:rsidR="00773E61">
        <w:t xml:space="preserve"> </w:t>
      </w:r>
      <w:r w:rsidR="006A6193">
        <w:t>A</w:t>
      </w:r>
      <w:r w:rsidRPr="00773E61">
        <w:t>gree</w:t>
      </w:r>
      <w:r w:rsidR="00773E61">
        <w:t xml:space="preserve"> </w:t>
      </w:r>
      <w:r w:rsidRPr="00773E61">
        <w:t>/</w:t>
      </w:r>
      <w:r w:rsidR="006A6193">
        <w:t xml:space="preserve"> N</w:t>
      </w:r>
      <w:r w:rsidRPr="00773E61">
        <w:t>either agree nor disagree</w:t>
      </w:r>
      <w:r w:rsidR="00773E61">
        <w:t xml:space="preserve"> </w:t>
      </w:r>
      <w:r w:rsidRPr="00773E61">
        <w:t>/</w:t>
      </w:r>
      <w:r w:rsidR="00773E61">
        <w:t xml:space="preserve"> </w:t>
      </w:r>
      <w:r w:rsidR="006A6193">
        <w:t>D</w:t>
      </w:r>
      <w:r w:rsidRPr="00773E61">
        <w:t>isagree</w:t>
      </w:r>
      <w:r w:rsidR="00773E61">
        <w:t xml:space="preserve"> </w:t>
      </w:r>
      <w:r w:rsidRPr="00773E61">
        <w:t>/</w:t>
      </w:r>
      <w:r w:rsidR="00773E61">
        <w:t xml:space="preserve"> </w:t>
      </w:r>
      <w:r w:rsidR="006A6193">
        <w:t>S</w:t>
      </w:r>
      <w:r w:rsidRPr="00773E61">
        <w:t>trongly disagree</w:t>
      </w:r>
      <w:r w:rsidR="00773E61">
        <w:t xml:space="preserve"> </w:t>
      </w:r>
      <w:r w:rsidRPr="00773E61">
        <w:t>/</w:t>
      </w:r>
      <w:r w:rsidR="00773E61">
        <w:t xml:space="preserve"> </w:t>
      </w:r>
      <w:r w:rsidR="006A6193">
        <w:t>D</w:t>
      </w:r>
      <w:r w:rsidRPr="00773E61">
        <w:t>on’t know]</w:t>
      </w:r>
    </w:p>
    <w:p w14:paraId="732C24CB" w14:textId="6D41BC5C" w:rsidR="7709969F" w:rsidRDefault="41F9BC00" w:rsidP="4B3792B1">
      <w:pPr>
        <w:rPr>
          <w:b/>
          <w:bCs/>
        </w:rPr>
      </w:pPr>
      <w:r w:rsidRPr="66781C82">
        <w:rPr>
          <w:b/>
          <w:bCs/>
        </w:rPr>
        <w:t xml:space="preserve">Question </w:t>
      </w:r>
      <w:r w:rsidR="7052B691" w:rsidRPr="66781C82">
        <w:rPr>
          <w:b/>
          <w:bCs/>
        </w:rPr>
        <w:t>9</w:t>
      </w:r>
      <w:r w:rsidR="00DE0D30">
        <w:rPr>
          <w:b/>
          <w:bCs/>
        </w:rPr>
        <w:t>0</w:t>
      </w:r>
      <w:r w:rsidR="7052B691" w:rsidRPr="66781C82">
        <w:rPr>
          <w:b/>
          <w:bCs/>
        </w:rPr>
        <w:t xml:space="preserve"> </w:t>
      </w:r>
      <w:r w:rsidRPr="66781C82">
        <w:rPr>
          <w:b/>
          <w:bCs/>
        </w:rPr>
        <w:t>b) To what extent do you agree that the proposals are likely to impact or provide an opportunity to improve relations between groups within the following categories protected under N</w:t>
      </w:r>
      <w:r w:rsidR="000C4548">
        <w:rPr>
          <w:b/>
          <w:bCs/>
        </w:rPr>
        <w:t>ort</w:t>
      </w:r>
      <w:r w:rsidR="00B930ED">
        <w:rPr>
          <w:b/>
          <w:bCs/>
        </w:rPr>
        <w:t>h</w:t>
      </w:r>
      <w:r w:rsidR="000C4548">
        <w:rPr>
          <w:b/>
          <w:bCs/>
        </w:rPr>
        <w:t xml:space="preserve">ern </w:t>
      </w:r>
      <w:r w:rsidRPr="66781C82">
        <w:rPr>
          <w:b/>
          <w:bCs/>
        </w:rPr>
        <w:t>I</w:t>
      </w:r>
      <w:r w:rsidR="000C4548">
        <w:rPr>
          <w:b/>
          <w:bCs/>
        </w:rPr>
        <w:t>reland</w:t>
      </w:r>
      <w:r w:rsidRPr="66781C82">
        <w:rPr>
          <w:b/>
          <w:bCs/>
        </w:rPr>
        <w:t xml:space="preserve"> equality legislation?</w:t>
      </w:r>
    </w:p>
    <w:p w14:paraId="36621221" w14:textId="24D79099" w:rsidR="7709969F" w:rsidRDefault="41F9BC00" w:rsidP="4B3792B1">
      <w:pPr>
        <w:pStyle w:val="pf0"/>
        <w:numPr>
          <w:ilvl w:val="0"/>
          <w:numId w:val="34"/>
        </w:numPr>
        <w:rPr>
          <w:rStyle w:val="cf01"/>
          <w:rFonts w:asciiTheme="minorHAnsi" w:hAnsiTheme="minorHAnsi" w:cstheme="minorBidi"/>
          <w:sz w:val="24"/>
          <w:szCs w:val="24"/>
        </w:rPr>
      </w:pPr>
      <w:r w:rsidRPr="4B3792B1">
        <w:rPr>
          <w:rStyle w:val="cf01"/>
          <w:rFonts w:asciiTheme="minorHAnsi" w:hAnsiTheme="minorHAnsi" w:cstheme="minorBidi"/>
          <w:sz w:val="24"/>
          <w:szCs w:val="24"/>
        </w:rPr>
        <w:t xml:space="preserve">persons of different religious belief, political opinion, racial group, age, marital </w:t>
      </w:r>
      <w:proofErr w:type="gramStart"/>
      <w:r w:rsidRPr="4B3792B1">
        <w:rPr>
          <w:rStyle w:val="cf01"/>
          <w:rFonts w:asciiTheme="minorHAnsi" w:hAnsiTheme="minorHAnsi" w:cstheme="minorBidi"/>
          <w:sz w:val="24"/>
          <w:szCs w:val="24"/>
        </w:rPr>
        <w:t>status</w:t>
      </w:r>
      <w:proofErr w:type="gramEnd"/>
      <w:r w:rsidRPr="4B3792B1">
        <w:rPr>
          <w:rStyle w:val="cf01"/>
          <w:rFonts w:asciiTheme="minorHAnsi" w:hAnsiTheme="minorHAnsi" w:cstheme="minorBidi"/>
          <w:sz w:val="24"/>
          <w:szCs w:val="24"/>
        </w:rPr>
        <w:t xml:space="preserve"> or sexual orientation</w:t>
      </w:r>
    </w:p>
    <w:p w14:paraId="3A273BAE" w14:textId="55765027" w:rsidR="7709969F" w:rsidRDefault="41F9BC00" w:rsidP="4B3792B1">
      <w:pPr>
        <w:pStyle w:val="pf0"/>
        <w:numPr>
          <w:ilvl w:val="0"/>
          <w:numId w:val="34"/>
        </w:numPr>
        <w:rPr>
          <w:rStyle w:val="cf01"/>
          <w:rFonts w:asciiTheme="minorHAnsi" w:hAnsiTheme="minorHAnsi" w:cstheme="minorBidi"/>
          <w:sz w:val="24"/>
          <w:szCs w:val="24"/>
        </w:rPr>
      </w:pPr>
      <w:r w:rsidRPr="4B3792B1">
        <w:rPr>
          <w:rStyle w:val="cf01"/>
          <w:rFonts w:asciiTheme="minorHAnsi" w:hAnsiTheme="minorHAnsi" w:cstheme="minorBidi"/>
          <w:sz w:val="24"/>
          <w:szCs w:val="24"/>
        </w:rPr>
        <w:t>men and women generally</w:t>
      </w:r>
    </w:p>
    <w:p w14:paraId="3211369A" w14:textId="6639F757" w:rsidR="7709969F" w:rsidRDefault="41F9BC00" w:rsidP="4B3792B1">
      <w:pPr>
        <w:pStyle w:val="pf0"/>
        <w:numPr>
          <w:ilvl w:val="0"/>
          <w:numId w:val="34"/>
        </w:numPr>
        <w:rPr>
          <w:rStyle w:val="cf01"/>
          <w:rFonts w:asciiTheme="minorHAnsi" w:hAnsiTheme="minorHAnsi" w:cstheme="minorBidi"/>
          <w:sz w:val="24"/>
          <w:szCs w:val="24"/>
        </w:rPr>
      </w:pPr>
      <w:r w:rsidRPr="4B3792B1">
        <w:rPr>
          <w:rStyle w:val="cf01"/>
          <w:rFonts w:asciiTheme="minorHAnsi" w:hAnsiTheme="minorHAnsi" w:cstheme="minorBidi"/>
          <w:sz w:val="24"/>
          <w:szCs w:val="24"/>
        </w:rPr>
        <w:t>persons with a disability and persons without</w:t>
      </w:r>
    </w:p>
    <w:p w14:paraId="2D8A5A83" w14:textId="792B6578" w:rsidR="7709969F" w:rsidRDefault="41F9BC00" w:rsidP="4B3792B1">
      <w:pPr>
        <w:pStyle w:val="pf0"/>
        <w:numPr>
          <w:ilvl w:val="0"/>
          <w:numId w:val="34"/>
        </w:numPr>
        <w:rPr>
          <w:rStyle w:val="cf01"/>
          <w:rFonts w:asciiTheme="minorHAnsi" w:hAnsiTheme="minorHAnsi" w:cstheme="minorBidi"/>
          <w:sz w:val="24"/>
          <w:szCs w:val="24"/>
        </w:rPr>
      </w:pPr>
      <w:r w:rsidRPr="4B3792B1">
        <w:rPr>
          <w:rStyle w:val="cf01"/>
          <w:rFonts w:asciiTheme="minorHAnsi" w:hAnsiTheme="minorHAnsi" w:cstheme="minorBidi"/>
          <w:sz w:val="24"/>
          <w:szCs w:val="24"/>
        </w:rPr>
        <w:t>between persons with dependants and persons without.</w:t>
      </w:r>
    </w:p>
    <w:p w14:paraId="6C626EB9" w14:textId="179B2445" w:rsidR="00773E61" w:rsidRPr="00773E61" w:rsidRDefault="00773E61" w:rsidP="00773E61">
      <w:pPr>
        <w:ind w:left="360"/>
      </w:pPr>
      <w:r w:rsidRPr="00773E61">
        <w:t>[Strongly agree</w:t>
      </w:r>
      <w:r>
        <w:t xml:space="preserve"> </w:t>
      </w:r>
      <w:r w:rsidRPr="00773E61">
        <w:t>/</w:t>
      </w:r>
      <w:r>
        <w:t xml:space="preserve"> </w:t>
      </w:r>
      <w:r w:rsidR="006A6193">
        <w:t>A</w:t>
      </w:r>
      <w:r w:rsidRPr="00773E61">
        <w:t>gree</w:t>
      </w:r>
      <w:r>
        <w:t xml:space="preserve"> </w:t>
      </w:r>
      <w:r w:rsidRPr="00773E61">
        <w:t>/</w:t>
      </w:r>
      <w:r w:rsidR="006A6193">
        <w:t xml:space="preserve"> N</w:t>
      </w:r>
      <w:r w:rsidRPr="00773E61">
        <w:t>either agree nor disagree</w:t>
      </w:r>
      <w:r>
        <w:t xml:space="preserve"> </w:t>
      </w:r>
      <w:r w:rsidRPr="00773E61">
        <w:t>/</w:t>
      </w:r>
      <w:r>
        <w:t xml:space="preserve"> </w:t>
      </w:r>
      <w:r w:rsidR="006A6193">
        <w:t>D</w:t>
      </w:r>
      <w:r w:rsidRPr="00773E61">
        <w:t>isagree</w:t>
      </w:r>
      <w:r>
        <w:t xml:space="preserve"> </w:t>
      </w:r>
      <w:r w:rsidRPr="00773E61">
        <w:t>/</w:t>
      </w:r>
      <w:r>
        <w:t xml:space="preserve"> </w:t>
      </w:r>
      <w:r w:rsidR="006A6193">
        <w:t>S</w:t>
      </w:r>
      <w:r w:rsidRPr="00773E61">
        <w:t>trongly disagree</w:t>
      </w:r>
      <w:r>
        <w:t xml:space="preserve"> </w:t>
      </w:r>
      <w:r w:rsidRPr="00773E61">
        <w:t>/</w:t>
      </w:r>
      <w:r>
        <w:t xml:space="preserve"> </w:t>
      </w:r>
      <w:r w:rsidR="006A6193">
        <w:t>D</w:t>
      </w:r>
      <w:r w:rsidRPr="00773E61">
        <w:t>on’t know]</w:t>
      </w:r>
    </w:p>
    <w:p w14:paraId="6D760775" w14:textId="1D099B75" w:rsidR="7709969F" w:rsidRDefault="41F9BC00" w:rsidP="4B3792B1">
      <w:pPr>
        <w:rPr>
          <w:b/>
          <w:bCs/>
        </w:rPr>
      </w:pPr>
      <w:r w:rsidRPr="40BE1654">
        <w:rPr>
          <w:b/>
          <w:bCs/>
        </w:rPr>
        <w:t xml:space="preserve">Question </w:t>
      </w:r>
      <w:r w:rsidR="0D3E8AF8" w:rsidRPr="40BE1654">
        <w:rPr>
          <w:b/>
          <w:bCs/>
        </w:rPr>
        <w:t>9</w:t>
      </w:r>
      <w:r w:rsidR="00DE0D30">
        <w:rPr>
          <w:b/>
          <w:bCs/>
        </w:rPr>
        <w:t>0</w:t>
      </w:r>
      <w:r w:rsidR="0D3E8AF8" w:rsidRPr="40BE1654">
        <w:rPr>
          <w:b/>
          <w:bCs/>
        </w:rPr>
        <w:t xml:space="preserve"> </w:t>
      </w:r>
      <w:r w:rsidRPr="40BE1654">
        <w:rPr>
          <w:b/>
          <w:bCs/>
        </w:rPr>
        <w:t>c) Please provide any evidence to support your view.</w:t>
      </w:r>
    </w:p>
    <w:p w14:paraId="448472C7" w14:textId="41A49A1A" w:rsidR="00EB0B19" w:rsidRDefault="00EB0B19" w:rsidP="4B3792B1">
      <w:pPr>
        <w:rPr>
          <w:b/>
          <w:bCs/>
        </w:rPr>
      </w:pPr>
      <w:r w:rsidRPr="40BE1654">
        <w:rPr>
          <w:rFonts w:cs="Arial"/>
          <w:color w:val="000000" w:themeColor="text1"/>
        </w:rPr>
        <w:t>[Free text box]</w:t>
      </w:r>
    </w:p>
    <w:p w14:paraId="204EAB23" w14:textId="6CBC7081" w:rsidR="00422C2F" w:rsidRDefault="00472F7B" w:rsidP="00E71CE6">
      <w:pPr>
        <w:pStyle w:val="Heading2"/>
      </w:pPr>
      <w:bookmarkStart w:id="150" w:name="_Toc158795324"/>
      <w:bookmarkStart w:id="151" w:name="_Toc159943704"/>
      <w:r>
        <w:t>W</w:t>
      </w:r>
      <w:r w:rsidR="00CB22E3">
        <w:t>ider labelling</w:t>
      </w:r>
      <w:r w:rsidR="00FF75FF">
        <w:t xml:space="preserve"> reforms</w:t>
      </w:r>
      <w:bookmarkEnd w:id="150"/>
      <w:bookmarkEnd w:id="151"/>
    </w:p>
    <w:p w14:paraId="689B868F" w14:textId="6AD2B8F8" w:rsidR="00CB22E3" w:rsidRDefault="00464466" w:rsidP="0028203C">
      <w:pPr>
        <w:rPr>
          <w:rFonts w:asciiTheme="minorHAnsi" w:eastAsiaTheme="minorEastAsia" w:hAnsiTheme="minorHAnsi" w:cstheme="minorBidi"/>
        </w:rPr>
      </w:pPr>
      <w:r>
        <w:rPr>
          <w:rFonts w:asciiTheme="minorHAnsi" w:eastAsiaTheme="minorEastAsia" w:hAnsiTheme="minorHAnsi" w:cstheme="minorBidi"/>
        </w:rPr>
        <w:t>We recognise that respondents to th</w:t>
      </w:r>
      <w:r w:rsidR="001430A9">
        <w:rPr>
          <w:rFonts w:asciiTheme="minorHAnsi" w:eastAsiaTheme="minorEastAsia" w:hAnsiTheme="minorHAnsi" w:cstheme="minorBidi"/>
        </w:rPr>
        <w:t>is</w:t>
      </w:r>
      <w:r>
        <w:rPr>
          <w:rFonts w:asciiTheme="minorHAnsi" w:eastAsiaTheme="minorEastAsia" w:hAnsiTheme="minorHAnsi" w:cstheme="minorBidi"/>
        </w:rPr>
        <w:t xml:space="preserve"> consultation may wish to highlight other areas where labelling reforms could</w:t>
      </w:r>
      <w:r w:rsidR="00330FE2">
        <w:rPr>
          <w:rFonts w:asciiTheme="minorHAnsi" w:eastAsiaTheme="minorEastAsia" w:hAnsiTheme="minorHAnsi" w:cstheme="minorBidi"/>
        </w:rPr>
        <w:t xml:space="preserve"> offer improved transparency and consistency</w:t>
      </w:r>
      <w:r w:rsidR="00781826">
        <w:rPr>
          <w:rFonts w:asciiTheme="minorHAnsi" w:eastAsiaTheme="minorEastAsia" w:hAnsiTheme="minorHAnsi" w:cstheme="minorBidi"/>
        </w:rPr>
        <w:t>,</w:t>
      </w:r>
      <w:r w:rsidR="00EA05F1">
        <w:rPr>
          <w:rFonts w:asciiTheme="minorHAnsi" w:eastAsiaTheme="minorEastAsia" w:hAnsiTheme="minorHAnsi" w:cstheme="minorBidi"/>
        </w:rPr>
        <w:t xml:space="preserve"> </w:t>
      </w:r>
      <w:r>
        <w:rPr>
          <w:rFonts w:asciiTheme="minorHAnsi" w:eastAsiaTheme="minorEastAsia" w:hAnsiTheme="minorHAnsi" w:cstheme="minorBidi"/>
        </w:rPr>
        <w:t>provid</w:t>
      </w:r>
      <w:r w:rsidR="009F0925">
        <w:rPr>
          <w:rFonts w:asciiTheme="minorHAnsi" w:eastAsiaTheme="minorEastAsia" w:hAnsiTheme="minorHAnsi" w:cstheme="minorBidi"/>
        </w:rPr>
        <w:t>ing</w:t>
      </w:r>
      <w:r w:rsidR="00EB474D">
        <w:rPr>
          <w:rFonts w:asciiTheme="minorHAnsi" w:eastAsiaTheme="minorEastAsia" w:hAnsiTheme="minorHAnsi" w:cstheme="minorBidi"/>
        </w:rPr>
        <w:t xml:space="preserve"> better</w:t>
      </w:r>
      <w:r w:rsidR="00D8723C">
        <w:rPr>
          <w:rFonts w:asciiTheme="minorHAnsi" w:eastAsiaTheme="minorEastAsia" w:hAnsiTheme="minorHAnsi" w:cstheme="minorBidi"/>
        </w:rPr>
        <w:t xml:space="preserve"> information to consumers</w:t>
      </w:r>
      <w:r w:rsidR="0022733C">
        <w:rPr>
          <w:rFonts w:asciiTheme="minorHAnsi" w:eastAsiaTheme="minorEastAsia" w:hAnsiTheme="minorHAnsi" w:cstheme="minorBidi"/>
        </w:rPr>
        <w:t xml:space="preserve"> and</w:t>
      </w:r>
      <w:r w:rsidR="00140876">
        <w:rPr>
          <w:rFonts w:asciiTheme="minorHAnsi" w:eastAsiaTheme="minorEastAsia" w:hAnsiTheme="minorHAnsi" w:cstheme="minorBidi"/>
        </w:rPr>
        <w:t xml:space="preserve"> enabling</w:t>
      </w:r>
      <w:r w:rsidR="00464410">
        <w:rPr>
          <w:rFonts w:asciiTheme="minorHAnsi" w:eastAsiaTheme="minorEastAsia" w:hAnsiTheme="minorHAnsi" w:cstheme="minorBidi"/>
        </w:rPr>
        <w:t xml:space="preserve"> farmers to receive a fair</w:t>
      </w:r>
      <w:r w:rsidR="007B6FEC">
        <w:rPr>
          <w:rFonts w:asciiTheme="minorHAnsi" w:eastAsiaTheme="minorEastAsia" w:hAnsiTheme="minorHAnsi" w:cstheme="minorBidi"/>
        </w:rPr>
        <w:t xml:space="preserve"> market</w:t>
      </w:r>
      <w:r w:rsidR="00464410">
        <w:rPr>
          <w:rFonts w:asciiTheme="minorHAnsi" w:eastAsiaTheme="minorEastAsia" w:hAnsiTheme="minorHAnsi" w:cstheme="minorBidi"/>
        </w:rPr>
        <w:t xml:space="preserve"> reward</w:t>
      </w:r>
      <w:r w:rsidR="0026143C">
        <w:rPr>
          <w:rFonts w:asciiTheme="minorHAnsi" w:eastAsiaTheme="minorEastAsia" w:hAnsiTheme="minorHAnsi" w:cstheme="minorBidi"/>
        </w:rPr>
        <w:t xml:space="preserve"> for producing high-quality, high-standard food.</w:t>
      </w:r>
    </w:p>
    <w:p w14:paraId="579195DF" w14:textId="6D1DEC65" w:rsidR="00C92A80" w:rsidRDefault="004274DE" w:rsidP="66781C82">
      <w:pPr>
        <w:rPr>
          <w:rFonts w:asciiTheme="minorHAnsi" w:eastAsiaTheme="minorEastAsia" w:hAnsiTheme="minorHAnsi" w:cstheme="minorBidi"/>
        </w:rPr>
      </w:pPr>
      <w:r w:rsidRPr="66781C82">
        <w:rPr>
          <w:rFonts w:asciiTheme="minorHAnsi" w:eastAsiaTheme="minorEastAsia" w:hAnsiTheme="minorHAnsi" w:cstheme="minorBidi"/>
          <w:b/>
          <w:bCs/>
        </w:rPr>
        <w:lastRenderedPageBreak/>
        <w:t xml:space="preserve">Question </w:t>
      </w:r>
      <w:r w:rsidR="001B6914" w:rsidRPr="66781C82">
        <w:rPr>
          <w:rFonts w:asciiTheme="minorHAnsi" w:eastAsiaTheme="minorEastAsia" w:hAnsiTheme="minorHAnsi" w:cstheme="minorBidi"/>
          <w:b/>
          <w:bCs/>
        </w:rPr>
        <w:t>9</w:t>
      </w:r>
      <w:r w:rsidR="00DE0D30">
        <w:rPr>
          <w:rFonts w:asciiTheme="minorHAnsi" w:eastAsiaTheme="minorEastAsia" w:hAnsiTheme="minorHAnsi" w:cstheme="minorBidi"/>
          <w:b/>
          <w:bCs/>
        </w:rPr>
        <w:t>1</w:t>
      </w:r>
      <w:r w:rsidRPr="66781C82">
        <w:rPr>
          <w:rFonts w:asciiTheme="minorHAnsi" w:eastAsiaTheme="minorEastAsia" w:hAnsiTheme="minorHAnsi" w:cstheme="minorBidi"/>
          <w:b/>
          <w:bCs/>
        </w:rPr>
        <w:t>.</w:t>
      </w:r>
      <w:r w:rsidRPr="66781C82">
        <w:rPr>
          <w:rFonts w:asciiTheme="minorHAnsi" w:eastAsiaTheme="minorEastAsia" w:hAnsiTheme="minorHAnsi" w:cstheme="minorBidi"/>
        </w:rPr>
        <w:t xml:space="preserve"> Please share</w:t>
      </w:r>
      <w:r w:rsidR="00E91E31" w:rsidRPr="66781C82">
        <w:rPr>
          <w:rFonts w:asciiTheme="minorHAnsi" w:eastAsiaTheme="minorEastAsia" w:hAnsiTheme="minorHAnsi" w:cstheme="minorBidi"/>
        </w:rPr>
        <w:t xml:space="preserve"> any</w:t>
      </w:r>
      <w:r w:rsidR="00641CF7" w:rsidRPr="66781C82">
        <w:rPr>
          <w:rFonts w:asciiTheme="minorHAnsi" w:eastAsiaTheme="minorEastAsia" w:hAnsiTheme="minorHAnsi" w:cstheme="minorBidi"/>
        </w:rPr>
        <w:t xml:space="preserve"> additional</w:t>
      </w:r>
      <w:r w:rsidR="00E91E31" w:rsidRPr="66781C82">
        <w:rPr>
          <w:rFonts w:asciiTheme="minorHAnsi" w:eastAsiaTheme="minorEastAsia" w:hAnsiTheme="minorHAnsi" w:cstheme="minorBidi"/>
        </w:rPr>
        <w:t xml:space="preserve"> </w:t>
      </w:r>
      <w:r w:rsidR="00641CF7" w:rsidRPr="66781C82">
        <w:rPr>
          <w:rFonts w:asciiTheme="minorHAnsi" w:eastAsiaTheme="minorEastAsia" w:hAnsiTheme="minorHAnsi" w:cstheme="minorBidi"/>
        </w:rPr>
        <w:t xml:space="preserve">areas </w:t>
      </w:r>
      <w:r w:rsidR="00F82FD3" w:rsidRPr="66781C82">
        <w:rPr>
          <w:rFonts w:asciiTheme="minorHAnsi" w:eastAsiaTheme="minorEastAsia" w:hAnsiTheme="minorHAnsi" w:cstheme="minorBidi"/>
        </w:rPr>
        <w:t>of potential labelling reform</w:t>
      </w:r>
      <w:r w:rsidR="009B3FAD" w:rsidRPr="66781C82">
        <w:rPr>
          <w:rFonts w:asciiTheme="minorHAnsi" w:eastAsiaTheme="minorEastAsia" w:hAnsiTheme="minorHAnsi" w:cstheme="minorBidi"/>
        </w:rPr>
        <w:t xml:space="preserve"> which </w:t>
      </w:r>
      <w:r w:rsidR="00C92A80" w:rsidRPr="66781C82">
        <w:rPr>
          <w:rFonts w:asciiTheme="minorHAnsi" w:eastAsiaTheme="minorEastAsia" w:hAnsiTheme="minorHAnsi" w:cstheme="minorBidi"/>
        </w:rPr>
        <w:t xml:space="preserve">may deliver the benefits described above, </w:t>
      </w:r>
      <w:r w:rsidR="00641CF7" w:rsidRPr="66781C82">
        <w:rPr>
          <w:rFonts w:asciiTheme="minorHAnsi" w:eastAsiaTheme="minorEastAsia" w:hAnsiTheme="minorHAnsi" w:cstheme="minorBidi"/>
        </w:rPr>
        <w:t>for future consideration.</w:t>
      </w:r>
      <w:r w:rsidR="00C92A80" w:rsidRPr="66781C82">
        <w:rPr>
          <w:rFonts w:asciiTheme="minorHAnsi" w:eastAsiaTheme="minorEastAsia" w:hAnsiTheme="minorHAnsi" w:cstheme="minorBidi"/>
        </w:rPr>
        <w:t xml:space="preserve"> Please include evidence where available.</w:t>
      </w:r>
    </w:p>
    <w:p w14:paraId="7AFC0758" w14:textId="1E241DA6" w:rsidR="00C92A80" w:rsidRDefault="00C92A80" w:rsidP="00C92A80">
      <w:pPr>
        <w:spacing w:after="0" w:line="240" w:lineRule="auto"/>
        <w:rPr>
          <w:rFonts w:cs="Arial"/>
          <w:color w:val="000000" w:themeColor="text1"/>
        </w:rPr>
      </w:pPr>
      <w:r w:rsidRPr="00773E61">
        <w:rPr>
          <w:rFonts w:cs="Arial"/>
          <w:iCs/>
          <w:color w:val="000000" w:themeColor="text1"/>
        </w:rPr>
        <w:t>[Free text box]</w:t>
      </w:r>
    </w:p>
    <w:p w14:paraId="72D2976F" w14:textId="64CAEA76" w:rsidR="0028203C" w:rsidRPr="00727E8F" w:rsidRDefault="00DB646E" w:rsidP="0028203C">
      <w:r w:rsidRPr="00727E8F">
        <w:br w:type="page"/>
      </w:r>
    </w:p>
    <w:p w14:paraId="31F88AF2" w14:textId="7D5BC327" w:rsidR="31690D63" w:rsidRDefault="31690D63" w:rsidP="61F23F9E">
      <w:pPr>
        <w:pStyle w:val="Heading1"/>
        <w:spacing w:before="240" w:after="0" w:line="259" w:lineRule="auto"/>
        <w:rPr>
          <w:rFonts w:eastAsia="Arial" w:cs="Arial"/>
          <w:color w:val="00B050"/>
          <w:sz w:val="32"/>
          <w:szCs w:val="32"/>
        </w:rPr>
      </w:pPr>
      <w:bookmarkStart w:id="152" w:name="_Toc158795325"/>
      <w:bookmarkStart w:id="153" w:name="_Toc159943705"/>
      <w:bookmarkEnd w:id="2"/>
      <w:bookmarkEnd w:id="3"/>
      <w:r>
        <w:lastRenderedPageBreak/>
        <w:t xml:space="preserve">Annex A - Glossary of </w:t>
      </w:r>
      <w:proofErr w:type="gramStart"/>
      <w:r>
        <w:t>terms</w:t>
      </w:r>
      <w:bookmarkEnd w:id="152"/>
      <w:bookmarkEnd w:id="153"/>
      <w:proofErr w:type="gramEnd"/>
    </w:p>
    <w:p w14:paraId="169B2E0C" w14:textId="7DEA0F00" w:rsidR="31690D63" w:rsidRDefault="31690D63" w:rsidP="61F23F9E">
      <w:pPr>
        <w:rPr>
          <w:rFonts w:cs="Arial"/>
          <w:color w:val="000000" w:themeColor="text1"/>
        </w:rPr>
      </w:pPr>
      <w:r w:rsidRPr="118AF5CA">
        <w:rPr>
          <w:rFonts w:cs="Arial"/>
          <w:color w:val="000000" w:themeColor="text1"/>
        </w:rPr>
        <w:t>Below are a set of definitions that are used throughout this consultation. Legal definitions have been used where possible, including a link to the relevant legal text. In some cases, we have defined terms solely for this consultation to provide clarity and to minimise differing interpretations of the questions as much as possible. These definitions are indicated by an asterisk ‘*’. If any labelling reforms were introduced, we would need to define such terms in law.</w:t>
      </w:r>
    </w:p>
    <w:p w14:paraId="7F6E80E6" w14:textId="795F28E9" w:rsidR="31690D63" w:rsidRDefault="31690D63" w:rsidP="00FB6B2E">
      <w:pPr>
        <w:pStyle w:val="ListParagraph"/>
        <w:numPr>
          <w:ilvl w:val="0"/>
          <w:numId w:val="2"/>
        </w:numPr>
        <w:rPr>
          <w:rFonts w:cs="Arial"/>
          <w:color w:val="000000" w:themeColor="text1"/>
        </w:rPr>
      </w:pPr>
      <w:r w:rsidRPr="118AF5CA">
        <w:rPr>
          <w:rFonts w:cs="Arial"/>
          <w:b/>
          <w:color w:val="000000" w:themeColor="text1"/>
        </w:rPr>
        <w:t>*Baseline UK welfare regulations</w:t>
      </w:r>
      <w:r w:rsidRPr="118AF5CA">
        <w:rPr>
          <w:rFonts w:cs="Arial"/>
          <w:color w:val="000000" w:themeColor="text1"/>
        </w:rPr>
        <w:t>: The standards for animal welfare set out in UK legislation, which include standards relating to animal welfare on-farm and at slaughter. This includes, but is not limited to:</w:t>
      </w:r>
    </w:p>
    <w:p w14:paraId="0359F3D1" w14:textId="3DD779DA" w:rsidR="31690D63" w:rsidRDefault="31690D63" w:rsidP="00FB6B2E">
      <w:pPr>
        <w:pStyle w:val="ListParagraph"/>
        <w:numPr>
          <w:ilvl w:val="1"/>
          <w:numId w:val="2"/>
        </w:numPr>
        <w:spacing w:after="0" w:line="240" w:lineRule="auto"/>
        <w:rPr>
          <w:rFonts w:cs="Arial"/>
          <w:color w:val="000000" w:themeColor="text1"/>
        </w:rPr>
      </w:pPr>
      <w:r w:rsidRPr="118AF5CA">
        <w:rPr>
          <w:rFonts w:cs="Arial"/>
          <w:color w:val="000000" w:themeColor="text1"/>
        </w:rPr>
        <w:t xml:space="preserve">The </w:t>
      </w:r>
      <w:hyperlink r:id="rId59">
        <w:r w:rsidRPr="118AF5CA">
          <w:rPr>
            <w:rStyle w:val="Hyperlink"/>
            <w:rFonts w:cs="Arial"/>
          </w:rPr>
          <w:t>Animal Welfare Act England and Wales 2006,</w:t>
        </w:r>
      </w:hyperlink>
      <w:r w:rsidRPr="118AF5CA">
        <w:rPr>
          <w:rFonts w:cs="Arial"/>
          <w:color w:val="000000" w:themeColor="text1"/>
        </w:rPr>
        <w:t xml:space="preserve"> </w:t>
      </w:r>
      <w:hyperlink r:id="rId60">
        <w:r w:rsidRPr="118AF5CA">
          <w:rPr>
            <w:rStyle w:val="Hyperlink"/>
            <w:rFonts w:cs="Arial"/>
          </w:rPr>
          <w:t>Animal Health and Welfare Act Scotland 2006</w:t>
        </w:r>
      </w:hyperlink>
      <w:r w:rsidRPr="118AF5CA">
        <w:rPr>
          <w:rFonts w:cs="Arial"/>
          <w:color w:val="000000" w:themeColor="text1"/>
        </w:rPr>
        <w:t xml:space="preserve"> and </w:t>
      </w:r>
      <w:hyperlink r:id="rId61">
        <w:r w:rsidRPr="118AF5CA">
          <w:rPr>
            <w:rStyle w:val="Hyperlink"/>
            <w:rFonts w:cs="Arial"/>
          </w:rPr>
          <w:t>Welfare of Animals Act Northern Ireland (2011)</w:t>
        </w:r>
      </w:hyperlink>
    </w:p>
    <w:p w14:paraId="3218B044" w14:textId="6A080D99" w:rsidR="31690D63" w:rsidRDefault="31690D63" w:rsidP="00FB6B2E">
      <w:pPr>
        <w:pStyle w:val="ListParagraph"/>
        <w:numPr>
          <w:ilvl w:val="1"/>
          <w:numId w:val="2"/>
        </w:numPr>
        <w:spacing w:after="0" w:line="240" w:lineRule="auto"/>
        <w:rPr>
          <w:rFonts w:cs="Arial"/>
          <w:color w:val="000000" w:themeColor="text1"/>
        </w:rPr>
      </w:pPr>
      <w:r w:rsidRPr="118AF5CA">
        <w:rPr>
          <w:rFonts w:cs="Arial"/>
          <w:color w:val="000000" w:themeColor="text1"/>
        </w:rPr>
        <w:t xml:space="preserve">the Welfare of Farmed Animals Regulations for </w:t>
      </w:r>
      <w:hyperlink r:id="rId62">
        <w:r w:rsidRPr="118AF5CA">
          <w:rPr>
            <w:rStyle w:val="Hyperlink"/>
            <w:rFonts w:cs="Arial"/>
          </w:rPr>
          <w:t>England (2007)</w:t>
        </w:r>
      </w:hyperlink>
      <w:r w:rsidRPr="118AF5CA">
        <w:rPr>
          <w:rFonts w:cs="Arial"/>
          <w:color w:val="000000" w:themeColor="text1"/>
        </w:rPr>
        <w:t xml:space="preserve"> , </w:t>
      </w:r>
      <w:hyperlink r:id="rId63">
        <w:r w:rsidRPr="118AF5CA">
          <w:rPr>
            <w:rStyle w:val="Hyperlink"/>
            <w:rFonts w:cs="Arial"/>
          </w:rPr>
          <w:t>Wales (2007)</w:t>
        </w:r>
      </w:hyperlink>
      <w:r w:rsidRPr="118AF5CA">
        <w:rPr>
          <w:rFonts w:cs="Arial"/>
          <w:color w:val="000000" w:themeColor="text1"/>
        </w:rPr>
        <w:t xml:space="preserve">, </w:t>
      </w:r>
      <w:hyperlink r:id="rId64">
        <w:r w:rsidRPr="118AF5CA">
          <w:rPr>
            <w:rStyle w:val="Hyperlink"/>
            <w:rFonts w:cs="Arial"/>
          </w:rPr>
          <w:t>Scotland (2010)</w:t>
        </w:r>
      </w:hyperlink>
      <w:r w:rsidRPr="118AF5CA">
        <w:rPr>
          <w:rFonts w:cs="Arial"/>
          <w:color w:val="000000" w:themeColor="text1"/>
        </w:rPr>
        <w:t xml:space="preserve"> and </w:t>
      </w:r>
      <w:hyperlink r:id="rId65">
        <w:r w:rsidRPr="118AF5CA">
          <w:rPr>
            <w:rStyle w:val="Hyperlink"/>
            <w:rFonts w:cs="Arial"/>
          </w:rPr>
          <w:t>Northern Ireland (2012)</w:t>
        </w:r>
      </w:hyperlink>
    </w:p>
    <w:p w14:paraId="561BF8EB" w14:textId="4DAC13F2" w:rsidR="31690D63" w:rsidRDefault="31690D63" w:rsidP="00FB6B2E">
      <w:pPr>
        <w:pStyle w:val="ListParagraph"/>
        <w:numPr>
          <w:ilvl w:val="1"/>
          <w:numId w:val="2"/>
        </w:numPr>
        <w:spacing w:after="0" w:line="240" w:lineRule="auto"/>
        <w:rPr>
          <w:rFonts w:cs="Arial"/>
          <w:color w:val="000000" w:themeColor="text1"/>
        </w:rPr>
      </w:pPr>
      <w:r w:rsidRPr="118AF5CA">
        <w:rPr>
          <w:rFonts w:cs="Arial"/>
          <w:color w:val="000000" w:themeColor="text1"/>
        </w:rPr>
        <w:t xml:space="preserve">the Mutilations (Permitted Procedures) Regulations for </w:t>
      </w:r>
      <w:hyperlink r:id="rId66">
        <w:r w:rsidRPr="118AF5CA">
          <w:rPr>
            <w:rStyle w:val="Hyperlink"/>
            <w:rFonts w:cs="Arial"/>
          </w:rPr>
          <w:t>England (2007</w:t>
        </w:r>
      </w:hyperlink>
      <w:r w:rsidRPr="118AF5CA">
        <w:rPr>
          <w:rFonts w:cs="Arial"/>
          <w:color w:val="000000" w:themeColor="text1"/>
        </w:rPr>
        <w:t xml:space="preserve">), </w:t>
      </w:r>
      <w:hyperlink r:id="rId67">
        <w:r w:rsidRPr="118AF5CA">
          <w:rPr>
            <w:rStyle w:val="Hyperlink"/>
            <w:rFonts w:cs="Arial"/>
          </w:rPr>
          <w:t>Wales (2007)</w:t>
        </w:r>
      </w:hyperlink>
      <w:r w:rsidRPr="118AF5CA">
        <w:rPr>
          <w:rFonts w:cs="Arial"/>
          <w:color w:val="000000" w:themeColor="text1"/>
        </w:rPr>
        <w:t xml:space="preserve">; the </w:t>
      </w:r>
      <w:hyperlink r:id="rId68">
        <w:r w:rsidRPr="118AF5CA">
          <w:rPr>
            <w:rStyle w:val="Hyperlink"/>
            <w:rFonts w:cs="Arial"/>
          </w:rPr>
          <w:t>Prohibited Procedures on Protected Animals (Exemptions) (Scotland) Regulations (2010)</w:t>
        </w:r>
      </w:hyperlink>
      <w:r w:rsidRPr="118AF5CA">
        <w:rPr>
          <w:rFonts w:cs="Arial"/>
          <w:color w:val="000000" w:themeColor="text1"/>
        </w:rPr>
        <w:t xml:space="preserve">; and the </w:t>
      </w:r>
      <w:hyperlink r:id="rId69">
        <w:r w:rsidRPr="118AF5CA">
          <w:rPr>
            <w:rStyle w:val="Hyperlink"/>
            <w:rFonts w:cs="Arial"/>
          </w:rPr>
          <w:t>Welfare of Animals (Permitted Procedures by Lay Persons) Regulations (Northern Ireland) (2012).</w:t>
        </w:r>
      </w:hyperlink>
    </w:p>
    <w:p w14:paraId="24E7E2E8" w14:textId="4BA3DB7D" w:rsidR="31690D63" w:rsidRDefault="31690D63" w:rsidP="00FB6B2E">
      <w:pPr>
        <w:pStyle w:val="ListParagraph"/>
        <w:numPr>
          <w:ilvl w:val="1"/>
          <w:numId w:val="2"/>
        </w:numPr>
        <w:spacing w:after="0" w:line="240" w:lineRule="auto"/>
        <w:rPr>
          <w:rFonts w:cs="Arial"/>
          <w:color w:val="000000" w:themeColor="text1"/>
        </w:rPr>
      </w:pPr>
      <w:r w:rsidRPr="118AF5CA">
        <w:rPr>
          <w:rFonts w:cs="Arial"/>
          <w:color w:val="000000" w:themeColor="text1"/>
        </w:rPr>
        <w:t xml:space="preserve">the Welfare at the Time of Killing Regulations for </w:t>
      </w:r>
      <w:hyperlink r:id="rId70">
        <w:r w:rsidRPr="118AF5CA">
          <w:rPr>
            <w:rStyle w:val="Hyperlink"/>
            <w:rFonts w:cs="Arial"/>
          </w:rPr>
          <w:t>England (2015)</w:t>
        </w:r>
      </w:hyperlink>
      <w:r w:rsidRPr="118AF5CA">
        <w:rPr>
          <w:rFonts w:cs="Arial"/>
          <w:color w:val="000000" w:themeColor="text1"/>
        </w:rPr>
        <w:t xml:space="preserve">, </w:t>
      </w:r>
      <w:hyperlink r:id="rId71">
        <w:r w:rsidRPr="118AF5CA">
          <w:rPr>
            <w:rStyle w:val="Hyperlink"/>
            <w:rFonts w:cs="Arial"/>
          </w:rPr>
          <w:t>Scotland (2012),</w:t>
        </w:r>
      </w:hyperlink>
      <w:r w:rsidRPr="118AF5CA">
        <w:rPr>
          <w:rFonts w:cs="Arial"/>
          <w:color w:val="000000" w:themeColor="text1"/>
        </w:rPr>
        <w:t xml:space="preserve"> </w:t>
      </w:r>
      <w:hyperlink r:id="rId72">
        <w:r w:rsidRPr="118AF5CA">
          <w:rPr>
            <w:rStyle w:val="Hyperlink"/>
            <w:rFonts w:cs="Arial"/>
          </w:rPr>
          <w:t>Wales (2014)</w:t>
        </w:r>
      </w:hyperlink>
      <w:r w:rsidRPr="118AF5CA">
        <w:rPr>
          <w:rFonts w:cs="Arial"/>
          <w:color w:val="000000" w:themeColor="text1"/>
        </w:rPr>
        <w:t xml:space="preserve"> and </w:t>
      </w:r>
      <w:hyperlink r:id="rId73">
        <w:r w:rsidRPr="118AF5CA">
          <w:rPr>
            <w:rStyle w:val="Hyperlink"/>
            <w:rFonts w:cs="Arial"/>
          </w:rPr>
          <w:t>Northern Ireland (2014).</w:t>
        </w:r>
      </w:hyperlink>
      <w:r w:rsidRPr="118AF5CA">
        <w:rPr>
          <w:rFonts w:cs="Arial"/>
          <w:color w:val="000000" w:themeColor="text1"/>
        </w:rPr>
        <w:t xml:space="preserve"> </w:t>
      </w:r>
    </w:p>
    <w:p w14:paraId="05638A7A" w14:textId="40BEA614" w:rsidR="31690D63" w:rsidRDefault="31690D63" w:rsidP="00FB6B2E">
      <w:pPr>
        <w:pStyle w:val="ListParagraph"/>
        <w:numPr>
          <w:ilvl w:val="0"/>
          <w:numId w:val="1"/>
        </w:numPr>
        <w:rPr>
          <w:rFonts w:cs="Arial"/>
          <w:color w:val="000000" w:themeColor="text1"/>
        </w:rPr>
      </w:pPr>
      <w:r w:rsidRPr="118AF5CA">
        <w:rPr>
          <w:rFonts w:cs="Arial"/>
          <w:b/>
          <w:color w:val="000000" w:themeColor="text1"/>
        </w:rPr>
        <w:t>*Higher welfare</w:t>
      </w:r>
      <w:r w:rsidRPr="118AF5CA">
        <w:rPr>
          <w:rFonts w:cs="Arial"/>
          <w:color w:val="000000" w:themeColor="text1"/>
        </w:rPr>
        <w:t xml:space="preserve">: exceeding UK baseline welfare regulations </w:t>
      </w:r>
    </w:p>
    <w:p w14:paraId="1686B988" w14:textId="61B3A84B" w:rsidR="31690D63" w:rsidRDefault="31690D63" w:rsidP="00FB6B2E">
      <w:pPr>
        <w:pStyle w:val="ListParagraph"/>
        <w:numPr>
          <w:ilvl w:val="0"/>
          <w:numId w:val="1"/>
        </w:numPr>
        <w:rPr>
          <w:rFonts w:cs="Arial"/>
          <w:color w:val="000000" w:themeColor="text1"/>
        </w:rPr>
      </w:pPr>
      <w:r w:rsidRPr="118AF5CA">
        <w:rPr>
          <w:rFonts w:cs="Arial"/>
          <w:b/>
          <w:color w:val="000000" w:themeColor="text1"/>
        </w:rPr>
        <w:t>*UK baseline products:</w:t>
      </w:r>
      <w:r w:rsidRPr="118AF5CA">
        <w:rPr>
          <w:rFonts w:cs="Arial"/>
          <w:color w:val="000000" w:themeColor="text1"/>
        </w:rPr>
        <w:t xml:space="preserve"> those, either domestically produced or imported, that meet our baseline UK welfare regulations</w:t>
      </w:r>
    </w:p>
    <w:p w14:paraId="005FE404" w14:textId="4C9B5390" w:rsidR="31690D63" w:rsidRDefault="31690D63" w:rsidP="00FB6B2E">
      <w:pPr>
        <w:pStyle w:val="ListParagraph"/>
        <w:numPr>
          <w:ilvl w:val="0"/>
          <w:numId w:val="1"/>
        </w:numPr>
        <w:rPr>
          <w:rFonts w:cs="Arial"/>
          <w:color w:val="000000" w:themeColor="text1"/>
        </w:rPr>
      </w:pPr>
      <w:r w:rsidRPr="118AF5CA">
        <w:rPr>
          <w:rFonts w:cs="Arial"/>
          <w:b/>
          <w:color w:val="000000" w:themeColor="text1"/>
        </w:rPr>
        <w:t>*Higher welfare products:</w:t>
      </w:r>
      <w:r w:rsidRPr="118AF5CA">
        <w:rPr>
          <w:rFonts w:cs="Arial"/>
          <w:color w:val="000000" w:themeColor="text1"/>
        </w:rPr>
        <w:t xml:space="preserve"> those, either domestically produced or imported, that exceed our baseline UK welfare regulations</w:t>
      </w:r>
    </w:p>
    <w:p w14:paraId="41842143" w14:textId="1EF5DB4F" w:rsidR="31690D63" w:rsidRDefault="31690D63" w:rsidP="00FB6B2E">
      <w:pPr>
        <w:pStyle w:val="ListParagraph"/>
        <w:numPr>
          <w:ilvl w:val="0"/>
          <w:numId w:val="1"/>
        </w:numPr>
        <w:rPr>
          <w:rFonts w:cs="Arial"/>
          <w:color w:val="000000" w:themeColor="text1"/>
        </w:rPr>
      </w:pPr>
      <w:r w:rsidRPr="118AF5CA">
        <w:rPr>
          <w:rFonts w:cs="Arial"/>
          <w:b/>
          <w:color w:val="000000" w:themeColor="text1"/>
        </w:rPr>
        <w:t>*Imports of lower welfare</w:t>
      </w:r>
      <w:r w:rsidRPr="118AF5CA">
        <w:rPr>
          <w:rFonts w:cs="Arial"/>
          <w:color w:val="000000" w:themeColor="text1"/>
        </w:rPr>
        <w:t>: the subset of imported products that do not meet baseline UK welfare regulations</w:t>
      </w:r>
    </w:p>
    <w:p w14:paraId="09FEE8A0" w14:textId="274646EA" w:rsidR="31690D63" w:rsidRDefault="31690D63" w:rsidP="00FB6B2E">
      <w:pPr>
        <w:pStyle w:val="ListParagraph"/>
        <w:numPr>
          <w:ilvl w:val="0"/>
          <w:numId w:val="1"/>
        </w:numPr>
        <w:rPr>
          <w:rFonts w:cs="Arial"/>
          <w:color w:val="000000" w:themeColor="text1"/>
        </w:rPr>
      </w:pPr>
      <w:r w:rsidRPr="118AF5CA">
        <w:rPr>
          <w:rFonts w:cs="Arial"/>
          <w:b/>
          <w:color w:val="000000" w:themeColor="text1"/>
        </w:rPr>
        <w:t>Food:</w:t>
      </w:r>
      <w:r w:rsidRPr="118AF5CA">
        <w:rPr>
          <w:rFonts w:cs="Arial"/>
          <w:color w:val="000000" w:themeColor="text1"/>
        </w:rPr>
        <w:t xml:space="preserve"> any substance or product, whether processed, partially processed or unprocessed, intended to be, or reasonably expected to be ingested by humans (</w:t>
      </w:r>
      <w:r w:rsidR="007A4F87" w:rsidRPr="007A4F87">
        <w:rPr>
          <w:rFonts w:cs="Arial"/>
          <w:color w:val="000000" w:themeColor="text1"/>
        </w:rPr>
        <w:t>definition</w:t>
      </w:r>
      <w:r w:rsidR="007A4F87">
        <w:rPr>
          <w:rFonts w:cs="Arial"/>
          <w:color w:val="000000" w:themeColor="text1"/>
        </w:rPr>
        <w:t xml:space="preserve">: </w:t>
      </w:r>
      <w:hyperlink r:id="rId74" w:history="1">
        <w:r w:rsidR="007C05F1" w:rsidRPr="00CF717F">
          <w:rPr>
            <w:rStyle w:val="Hyperlink"/>
            <w:rFonts w:cs="Arial"/>
          </w:rPr>
          <w:t xml:space="preserve">Assimilated </w:t>
        </w:r>
        <w:r w:rsidR="007A4F87" w:rsidRPr="00CF717F">
          <w:rPr>
            <w:rStyle w:val="Hyperlink"/>
            <w:rFonts w:cs="Arial"/>
          </w:rPr>
          <w:t>Regulation 178/2002</w:t>
        </w:r>
      </w:hyperlink>
      <w:r w:rsidR="00170B98">
        <w:rPr>
          <w:rStyle w:val="Hyperlink"/>
          <w:rFonts w:cs="Arial"/>
        </w:rPr>
        <w:t xml:space="preserve"> on the definition of ‘food’</w:t>
      </w:r>
      <w:r w:rsidRPr="314B067A">
        <w:rPr>
          <w:rFonts w:cs="Arial"/>
          <w:color w:val="000000" w:themeColor="text1"/>
        </w:rPr>
        <w:t>)</w:t>
      </w:r>
    </w:p>
    <w:p w14:paraId="557CC73C" w14:textId="0ACECE43" w:rsidR="31690D63" w:rsidRDefault="31690D63" w:rsidP="00FB6B2E">
      <w:pPr>
        <w:pStyle w:val="ListParagraph"/>
        <w:numPr>
          <w:ilvl w:val="0"/>
          <w:numId w:val="1"/>
        </w:numPr>
        <w:rPr>
          <w:rFonts w:cs="Arial"/>
          <w:color w:val="000000" w:themeColor="text1"/>
        </w:rPr>
      </w:pPr>
      <w:r w:rsidRPr="118AF5CA">
        <w:rPr>
          <w:rFonts w:cs="Arial"/>
          <w:b/>
          <w:color w:val="000000" w:themeColor="text1"/>
        </w:rPr>
        <w:t>Pork, chicken and eggs:</w:t>
      </w:r>
      <w:r w:rsidRPr="118AF5CA">
        <w:rPr>
          <w:rFonts w:cs="Arial"/>
          <w:color w:val="000000" w:themeColor="text1"/>
        </w:rPr>
        <w:t xml:space="preserve"> Food products intended for human consumption derived from pigs, meat chickens, and eggs from laying </w:t>
      </w:r>
      <w:proofErr w:type="gramStart"/>
      <w:r w:rsidRPr="118AF5CA">
        <w:rPr>
          <w:rFonts w:cs="Arial"/>
          <w:color w:val="000000" w:themeColor="text1"/>
        </w:rPr>
        <w:t>hens</w:t>
      </w:r>
      <w:proofErr w:type="gramEnd"/>
    </w:p>
    <w:p w14:paraId="334DC577" w14:textId="1FA69C8E" w:rsidR="31690D63" w:rsidRDefault="31690D63" w:rsidP="00FB6B2E">
      <w:pPr>
        <w:pStyle w:val="ListParagraph"/>
        <w:numPr>
          <w:ilvl w:val="0"/>
          <w:numId w:val="1"/>
        </w:numPr>
        <w:rPr>
          <w:rFonts w:cs="Arial"/>
          <w:color w:val="000000" w:themeColor="text1"/>
        </w:rPr>
      </w:pPr>
      <w:r w:rsidRPr="118AF5CA">
        <w:rPr>
          <w:rFonts w:cs="Arial"/>
          <w:b/>
          <w:color w:val="000000" w:themeColor="text1"/>
        </w:rPr>
        <w:t>Unprocessed products:</w:t>
      </w:r>
      <w:r w:rsidRPr="118AF5CA">
        <w:rPr>
          <w:rFonts w:cs="Arial"/>
          <w:color w:val="000000" w:themeColor="text1"/>
        </w:rPr>
        <w:t xml:space="preserve"> those </w:t>
      </w:r>
      <w:r w:rsidR="007F56C4" w:rsidRPr="6C664BD7">
        <w:rPr>
          <w:rFonts w:cs="Arial"/>
          <w:color w:val="1E1E1E"/>
        </w:rPr>
        <w:t xml:space="preserve">that have not undergone processing, and includes products that have been divided, parted, severed, sliced, boned, minced, skinned, ground, cut, cleaned, trimmed, husked, milled, chilled, frozen, deep-frozen or thawed </w:t>
      </w:r>
      <w:r w:rsidRPr="118AF5CA">
        <w:rPr>
          <w:rFonts w:cs="Arial"/>
          <w:color w:val="000000" w:themeColor="text1"/>
        </w:rPr>
        <w:t xml:space="preserve">(definition: </w:t>
      </w:r>
      <w:hyperlink r:id="rId75">
        <w:r w:rsidR="2DD1B084" w:rsidRPr="1F08A76A">
          <w:rPr>
            <w:rStyle w:val="Hyperlink"/>
            <w:rFonts w:cs="Arial"/>
          </w:rPr>
          <w:t>Assimilated Hygiene Regulation 852/2004</w:t>
        </w:r>
      </w:hyperlink>
      <w:r w:rsidR="58EE080D" w:rsidRPr="1F08A76A">
        <w:rPr>
          <w:rFonts w:cs="Arial"/>
          <w:color w:val="000000" w:themeColor="text1"/>
        </w:rPr>
        <w:t>)</w:t>
      </w:r>
      <w:r w:rsidR="58EE080D" w:rsidRPr="454352DA">
        <w:rPr>
          <w:rFonts w:cs="Arial"/>
          <w:color w:val="000000" w:themeColor="text1"/>
        </w:rPr>
        <w:t>)</w:t>
      </w:r>
    </w:p>
    <w:p w14:paraId="756D28F8" w14:textId="3ACB8D5F" w:rsidR="31690D63" w:rsidRDefault="31690D63" w:rsidP="00AA5FAA">
      <w:pPr>
        <w:pStyle w:val="ListParagraph"/>
        <w:numPr>
          <w:ilvl w:val="0"/>
          <w:numId w:val="1"/>
        </w:numPr>
        <w:rPr>
          <w:rFonts w:cs="Arial"/>
          <w:color w:val="000000" w:themeColor="text1"/>
        </w:rPr>
      </w:pPr>
      <w:r w:rsidRPr="66781C82">
        <w:rPr>
          <w:rFonts w:cs="Arial"/>
          <w:b/>
          <w:bCs/>
          <w:color w:val="000000" w:themeColor="text1"/>
        </w:rPr>
        <w:t>Processed products</w:t>
      </w:r>
      <w:r w:rsidRPr="66781C82">
        <w:rPr>
          <w:rFonts w:cs="Arial"/>
          <w:color w:val="000000" w:themeColor="text1"/>
        </w:rPr>
        <w:t xml:space="preserve">: those </w:t>
      </w:r>
      <w:r w:rsidR="00F003C1" w:rsidRPr="2DC51252">
        <w:rPr>
          <w:rFonts w:cs="Arial"/>
          <w:color w:val="1E1E1E"/>
        </w:rPr>
        <w:t>resulting from the processing of unprocessed products. These products may contain ingredients that are necessary for their manufacture or to give them specific characteristics</w:t>
      </w:r>
      <w:r w:rsidRPr="66781C82">
        <w:rPr>
          <w:rFonts w:cs="Arial"/>
          <w:color w:val="000000" w:themeColor="text1"/>
        </w:rPr>
        <w:t xml:space="preserve">(definition: </w:t>
      </w:r>
      <w:hyperlink r:id="rId76">
        <w:r w:rsidR="4BB9E9BC" w:rsidRPr="73059D1E">
          <w:rPr>
            <w:rStyle w:val="Hyperlink"/>
            <w:rFonts w:cs="Arial"/>
          </w:rPr>
          <w:t>Assimilated Hygiene Regulation 852/2004</w:t>
        </w:r>
      </w:hyperlink>
      <w:r w:rsidRPr="73059D1E">
        <w:rPr>
          <w:rFonts w:cs="Arial"/>
          <w:color w:val="000000" w:themeColor="text1"/>
        </w:rPr>
        <w:t>)</w:t>
      </w:r>
    </w:p>
    <w:p w14:paraId="3628D3A4" w14:textId="3CB58CB8" w:rsidR="00F003C1" w:rsidRPr="00AA5FAA" w:rsidRDefault="00F003C1" w:rsidP="00AA5FAA">
      <w:pPr>
        <w:pStyle w:val="ListParagraph"/>
        <w:numPr>
          <w:ilvl w:val="0"/>
          <w:numId w:val="1"/>
        </w:numPr>
        <w:rPr>
          <w:rFonts w:cs="Arial"/>
          <w:color w:val="000000" w:themeColor="text1"/>
        </w:rPr>
      </w:pPr>
      <w:r w:rsidRPr="00773E61">
        <w:rPr>
          <w:rFonts w:cs="Arial"/>
          <w:b/>
          <w:bCs/>
          <w:color w:val="000000" w:themeColor="text1"/>
        </w:rPr>
        <w:t>Processing:</w:t>
      </w:r>
      <w:r>
        <w:rPr>
          <w:rFonts w:cs="Arial"/>
          <w:color w:val="000000" w:themeColor="text1"/>
        </w:rPr>
        <w:t xml:space="preserve"> </w:t>
      </w:r>
      <w:r w:rsidR="00024706" w:rsidRPr="4B521559">
        <w:rPr>
          <w:rFonts w:cs="Arial"/>
          <w:color w:val="1E1E1E"/>
        </w:rPr>
        <w:t xml:space="preserve">any action that substantially alters the initial product, including heating, smoking, curing, maturing, drying, </w:t>
      </w:r>
      <w:proofErr w:type="spellStart"/>
      <w:r w:rsidR="00024706" w:rsidRPr="4B521559">
        <w:rPr>
          <w:rFonts w:cs="Arial"/>
          <w:color w:val="1E1E1E"/>
        </w:rPr>
        <w:t>mar</w:t>
      </w:r>
      <w:r w:rsidR="002D742B">
        <w:rPr>
          <w:rFonts w:cs="Arial"/>
          <w:color w:val="1E1E1E"/>
        </w:rPr>
        <w:t>inf</w:t>
      </w:r>
      <w:r w:rsidR="00024706" w:rsidRPr="4B521559">
        <w:rPr>
          <w:rFonts w:cs="Arial"/>
          <w:color w:val="1E1E1E"/>
        </w:rPr>
        <w:t>inating</w:t>
      </w:r>
      <w:proofErr w:type="spellEnd"/>
      <w:r w:rsidR="00024706" w:rsidRPr="4B521559">
        <w:rPr>
          <w:rFonts w:cs="Arial"/>
          <w:color w:val="1E1E1E"/>
        </w:rPr>
        <w:t xml:space="preserve">, extraction, extrusion or a </w:t>
      </w:r>
      <w:r w:rsidR="00024706" w:rsidRPr="4B521559">
        <w:rPr>
          <w:rFonts w:cs="Arial"/>
          <w:color w:val="1E1E1E"/>
        </w:rPr>
        <w:lastRenderedPageBreak/>
        <w:t xml:space="preserve">combination of those processes (definition: </w:t>
      </w:r>
      <w:hyperlink r:id="rId77" w:history="1">
        <w:r w:rsidR="00024706" w:rsidRPr="4B521559">
          <w:rPr>
            <w:rStyle w:val="Hyperlink"/>
            <w:rFonts w:cs="Arial"/>
          </w:rPr>
          <w:t xml:space="preserve">Assimilated </w:t>
        </w:r>
        <w:r w:rsidR="00BB510B" w:rsidRPr="00BB510B">
          <w:rPr>
            <w:rStyle w:val="Hyperlink"/>
            <w:rFonts w:cs="Arial"/>
            <w:shd w:val="clear" w:color="auto" w:fill="FFFFFF"/>
          </w:rPr>
          <w:t>Hygiene Regulation 852/2004</w:t>
        </w:r>
      </w:hyperlink>
      <w:r w:rsidR="00BB510B">
        <w:rPr>
          <w:rFonts w:cs="Arial"/>
          <w:color w:val="1E1E1E"/>
          <w:shd w:val="clear" w:color="auto" w:fill="FFFFFF"/>
        </w:rPr>
        <w:t>)</w:t>
      </w:r>
    </w:p>
    <w:p w14:paraId="09CB2CF1" w14:textId="39908EE3" w:rsidR="31690D63" w:rsidRDefault="31690D63" w:rsidP="00FB6B2E">
      <w:pPr>
        <w:pStyle w:val="ListParagraph"/>
        <w:numPr>
          <w:ilvl w:val="0"/>
          <w:numId w:val="1"/>
        </w:numPr>
        <w:rPr>
          <w:rFonts w:cs="Arial"/>
          <w:color w:val="000000" w:themeColor="text1"/>
        </w:rPr>
      </w:pPr>
      <w:r w:rsidRPr="118AF5CA">
        <w:rPr>
          <w:rFonts w:cs="Arial"/>
          <w:b/>
          <w:color w:val="000000" w:themeColor="text1"/>
        </w:rPr>
        <w:t xml:space="preserve">Products of animal origin (POAO): </w:t>
      </w:r>
      <w:r w:rsidRPr="118AF5CA">
        <w:rPr>
          <w:rFonts w:cs="Arial"/>
          <w:color w:val="000000" w:themeColor="text1"/>
        </w:rPr>
        <w:t xml:space="preserve">any products derived from animals or products that have a close relationship with animals. They include: fresh meat and offal, game and poultry, meat products, fish, shellfish and fish products, processed animal protein for human consumption, processed pet food or raw material for pet food production, lard and rendered fats, animal casings, milk and milk products, eggs and egg products, honey, semen, embryos, manure, blood and blood products, bones, bone products and gelatine, hides and skins, bristles, wool, hair and leathers, hay and straw, hunting trophies i.e. animal heads and skins and insect pupae </w:t>
      </w:r>
      <w:r w:rsidRPr="118AF5CA">
        <w:rPr>
          <w:rFonts w:cs="Arial"/>
          <w:color w:val="000000" w:themeColor="text1"/>
          <w:u w:val="single"/>
        </w:rPr>
        <w:t>(</w:t>
      </w:r>
      <w:r w:rsidR="00F7595B">
        <w:rPr>
          <w:rFonts w:cs="Arial"/>
        </w:rPr>
        <w:t>d</w:t>
      </w:r>
      <w:r w:rsidR="00F7595B" w:rsidRPr="00F7595B">
        <w:rPr>
          <w:rFonts w:cs="Arial"/>
        </w:rPr>
        <w:t>efinition</w:t>
      </w:r>
      <w:r w:rsidR="00367B30">
        <w:rPr>
          <w:rStyle w:val="Hyperlink"/>
          <w:rFonts w:cs="Arial"/>
        </w:rPr>
        <w:t xml:space="preserve">: </w:t>
      </w:r>
      <w:hyperlink r:id="rId78">
        <w:r w:rsidR="00F7595B" w:rsidRPr="4B521559">
          <w:rPr>
            <w:rStyle w:val="Hyperlink"/>
            <w:rFonts w:cs="Arial"/>
          </w:rPr>
          <w:t>Animals and animal products: international trade regulations</w:t>
        </w:r>
      </w:hyperlink>
      <w:r w:rsidRPr="4B521559">
        <w:rPr>
          <w:rFonts w:cs="Arial"/>
          <w:color w:val="000000" w:themeColor="text1"/>
          <w:u w:val="single"/>
        </w:rPr>
        <w:t>)</w:t>
      </w:r>
    </w:p>
    <w:p w14:paraId="32CDEB0B" w14:textId="642C18D3" w:rsidR="31690D63" w:rsidRDefault="31690D63" w:rsidP="00FB6B2E">
      <w:pPr>
        <w:pStyle w:val="ListParagraph"/>
        <w:numPr>
          <w:ilvl w:val="0"/>
          <w:numId w:val="2"/>
        </w:numPr>
        <w:rPr>
          <w:rFonts w:cs="Arial"/>
          <w:color w:val="000000" w:themeColor="text1"/>
        </w:rPr>
      </w:pPr>
      <w:r w:rsidRPr="66781C82">
        <w:rPr>
          <w:rFonts w:cs="Arial"/>
          <w:b/>
          <w:bCs/>
          <w:color w:val="000000" w:themeColor="text1"/>
        </w:rPr>
        <w:t>Primary ingredient</w:t>
      </w:r>
      <w:r w:rsidRPr="66781C82">
        <w:rPr>
          <w:rFonts w:cs="Arial"/>
          <w:color w:val="000000" w:themeColor="text1"/>
        </w:rPr>
        <w:t>: an ingredient or ingredients of a food that represent more than 50% of that food or which are usually associated with the name of the food by the consumer and for which in most cases a quantitative indication is required,</w:t>
      </w:r>
      <w:r w:rsidRPr="66781C82">
        <w:rPr>
          <w:rFonts w:cs="Arial"/>
          <w:i/>
          <w:iCs/>
          <w:color w:val="000000" w:themeColor="text1"/>
        </w:rPr>
        <w:t xml:space="preserve"> </w:t>
      </w:r>
      <w:r w:rsidR="1DF794C9" w:rsidRPr="66781C82">
        <w:rPr>
          <w:rFonts w:cs="Arial"/>
          <w:color w:val="000000" w:themeColor="text1"/>
        </w:rPr>
        <w:t>for example,</w:t>
      </w:r>
      <w:r w:rsidRPr="66781C82">
        <w:rPr>
          <w:rFonts w:cs="Arial"/>
          <w:i/>
          <w:iCs/>
          <w:color w:val="000000" w:themeColor="text1"/>
        </w:rPr>
        <w:t xml:space="preserve"> </w:t>
      </w:r>
      <w:r w:rsidRPr="66781C82">
        <w:rPr>
          <w:rFonts w:cs="Arial"/>
          <w:color w:val="000000" w:themeColor="text1"/>
        </w:rPr>
        <w:t xml:space="preserve">lamb in a shepherd’s pie (definition: </w:t>
      </w:r>
      <w:hyperlink r:id="rId79" w:history="1">
        <w:hyperlink r:id="rId80" w:history="1">
          <w:r w:rsidR="36A1F9CA" w:rsidRPr="66781C82">
            <w:rPr>
              <w:rStyle w:val="Hyperlink"/>
              <w:rFonts w:cs="Arial"/>
            </w:rPr>
            <w:t>Assimilated Regulation 1169/2011 on the Provision of Food Information to Consumers</w:t>
          </w:r>
        </w:hyperlink>
      </w:hyperlink>
      <w:r w:rsidRPr="66781C82">
        <w:rPr>
          <w:rFonts w:cs="Arial"/>
          <w:color w:val="000000" w:themeColor="text1"/>
        </w:rPr>
        <w:t>)</w:t>
      </w:r>
    </w:p>
    <w:p w14:paraId="11DEA0FA" w14:textId="5FD986EE" w:rsidR="31690D63" w:rsidRDefault="31690D63" w:rsidP="00FB6B2E">
      <w:pPr>
        <w:pStyle w:val="ListParagraph"/>
        <w:numPr>
          <w:ilvl w:val="0"/>
          <w:numId w:val="2"/>
        </w:numPr>
        <w:rPr>
          <w:rFonts w:cs="Arial"/>
          <w:color w:val="000000" w:themeColor="text1"/>
        </w:rPr>
      </w:pPr>
      <w:r w:rsidRPr="66781C82">
        <w:rPr>
          <w:rFonts w:cs="Arial"/>
          <w:b/>
          <w:bCs/>
          <w:color w:val="000000" w:themeColor="text1"/>
        </w:rPr>
        <w:t xml:space="preserve">*Secondary ingredient: </w:t>
      </w:r>
      <w:r w:rsidRPr="66781C82">
        <w:rPr>
          <w:rFonts w:cs="Arial"/>
          <w:color w:val="000000" w:themeColor="text1"/>
        </w:rPr>
        <w:t xml:space="preserve">any ingredient or ingredients of a food which are not primary ingredients and for which a quantitative indication is not required, </w:t>
      </w:r>
      <w:r w:rsidR="44B7B55E" w:rsidRPr="66781C82">
        <w:rPr>
          <w:rFonts w:cs="Arial"/>
          <w:color w:val="000000" w:themeColor="text1"/>
        </w:rPr>
        <w:t>for example,</w:t>
      </w:r>
      <w:r w:rsidRPr="66781C82">
        <w:rPr>
          <w:rFonts w:cs="Arial"/>
          <w:color w:val="000000" w:themeColor="text1"/>
        </w:rPr>
        <w:t xml:space="preserve"> egg in a cake</w:t>
      </w:r>
    </w:p>
    <w:p w14:paraId="0B3C9798" w14:textId="095C62AB" w:rsidR="31690D63" w:rsidRDefault="31690D63" w:rsidP="00FB6B2E">
      <w:pPr>
        <w:pStyle w:val="ListParagraph"/>
        <w:numPr>
          <w:ilvl w:val="0"/>
          <w:numId w:val="2"/>
        </w:numPr>
        <w:rPr>
          <w:rFonts w:cs="Arial"/>
          <w:color w:val="000000" w:themeColor="text1"/>
        </w:rPr>
      </w:pPr>
      <w:r w:rsidRPr="118AF5CA">
        <w:rPr>
          <w:rFonts w:cs="Arial"/>
          <w:b/>
          <w:color w:val="000000" w:themeColor="text1"/>
        </w:rPr>
        <w:t xml:space="preserve">Mass balance: </w:t>
      </w:r>
      <w:r w:rsidRPr="118AF5CA">
        <w:rPr>
          <w:rFonts w:cs="Arial"/>
          <w:color w:val="000000" w:themeColor="text1"/>
        </w:rPr>
        <w:t>A supply chain approach that avoids the need for segregation of ingredients. It means that the proportion of products labelled as containing a certified ingredient equates to the volume of certified ingredients sourced.</w:t>
      </w:r>
    </w:p>
    <w:p w14:paraId="7008E340" w14:textId="25B2AD77" w:rsidR="31690D63" w:rsidRDefault="31690D63" w:rsidP="00FB6B2E">
      <w:pPr>
        <w:pStyle w:val="ListParagraph"/>
        <w:numPr>
          <w:ilvl w:val="0"/>
          <w:numId w:val="2"/>
        </w:numPr>
        <w:rPr>
          <w:rFonts w:cs="Arial"/>
          <w:color w:val="000000" w:themeColor="text1"/>
        </w:rPr>
      </w:pPr>
      <w:r w:rsidRPr="118AF5CA">
        <w:rPr>
          <w:rFonts w:cs="Arial"/>
          <w:b/>
          <w:color w:val="000000" w:themeColor="text1"/>
        </w:rPr>
        <w:t>Prepacked foods:</w:t>
      </w:r>
      <w:r w:rsidRPr="118AF5CA">
        <w:rPr>
          <w:rFonts w:cs="Arial"/>
          <w:color w:val="000000" w:themeColor="text1"/>
        </w:rPr>
        <w:t xml:space="preserve"> any single item for presentation as such to the final consumer and to mass caterers, consisting of a food and the packaging into which it was put before being offered for sale, whether such packaging encloses the food completely or only partially, but in any event in such a way that the contents cannot be altered without opening or changing the packaging (definition: </w:t>
      </w:r>
      <w:hyperlink r:id="rId81" w:history="1">
        <w:hyperlink r:id="rId82" w:history="1">
          <w:r w:rsidR="076DA7B1" w:rsidRPr="1EB6DD18">
            <w:rPr>
              <w:rStyle w:val="Hyperlink"/>
              <w:rFonts w:cs="Arial"/>
            </w:rPr>
            <w:t>Assimilated Regulation 1169/2011 on the Provision of Food Information to Consumers</w:t>
          </w:r>
        </w:hyperlink>
      </w:hyperlink>
      <w:r w:rsidRPr="1EB6DD18">
        <w:rPr>
          <w:rFonts w:cs="Arial"/>
          <w:color w:val="000000" w:themeColor="text1"/>
        </w:rPr>
        <w:t>)</w:t>
      </w:r>
    </w:p>
    <w:p w14:paraId="7B681F4E" w14:textId="38F393E0" w:rsidR="31690D63" w:rsidRDefault="31690D63" w:rsidP="00FB6B2E">
      <w:pPr>
        <w:pStyle w:val="ListParagraph"/>
        <w:numPr>
          <w:ilvl w:val="0"/>
          <w:numId w:val="2"/>
        </w:numPr>
        <w:rPr>
          <w:rFonts w:cs="Arial"/>
          <w:color w:val="0563C1"/>
        </w:rPr>
      </w:pPr>
      <w:r w:rsidRPr="118AF5CA">
        <w:rPr>
          <w:rFonts w:cs="Arial"/>
          <w:b/>
          <w:color w:val="000000" w:themeColor="text1"/>
        </w:rPr>
        <w:t xml:space="preserve">Loose food: </w:t>
      </w:r>
      <w:r w:rsidRPr="118AF5CA">
        <w:rPr>
          <w:rFonts w:cs="Arial"/>
          <w:color w:val="000000" w:themeColor="text1"/>
        </w:rPr>
        <w:t xml:space="preserve">A food that is sold loose. This can include meat at a deli counter, unpackaged bread, market vegetables, and pick and mix sweets (definition: </w:t>
      </w:r>
      <w:hyperlink r:id="rId83">
        <w:r w:rsidRPr="118AF5CA">
          <w:rPr>
            <w:rStyle w:val="Hyperlink"/>
            <w:rFonts w:cs="Arial"/>
          </w:rPr>
          <w:t>Food labelling: loose foods - GOV.UK (www.gov.uk)</w:t>
        </w:r>
      </w:hyperlink>
    </w:p>
    <w:p w14:paraId="4096AA35" w14:textId="4A167FA0" w:rsidR="31690D63" w:rsidRDefault="31690D63" w:rsidP="00FB6B2E">
      <w:pPr>
        <w:pStyle w:val="ListParagraph"/>
        <w:numPr>
          <w:ilvl w:val="0"/>
          <w:numId w:val="2"/>
        </w:numPr>
        <w:rPr>
          <w:rStyle w:val="Hyperlink"/>
        </w:rPr>
      </w:pPr>
      <w:r w:rsidRPr="20EC19D8">
        <w:rPr>
          <w:rFonts w:cs="Arial"/>
          <w:b/>
          <w:color w:val="000000" w:themeColor="text1"/>
        </w:rPr>
        <w:t>Prepacked for direct sale:</w:t>
      </w:r>
      <w:r w:rsidRPr="20EC19D8">
        <w:rPr>
          <w:rFonts w:cs="Arial"/>
          <w:color w:val="000000" w:themeColor="text1"/>
        </w:rPr>
        <w:t xml:space="preserve"> a food that is packaged at the same place it is offered or sold to consumers and is in this packaging before it is ordered or selected – for example, a coffee sho</w:t>
      </w:r>
      <w:r w:rsidRPr="118AF5CA">
        <w:rPr>
          <w:rFonts w:asciiTheme="minorHAnsi" w:eastAsiaTheme="minorEastAsia" w:hAnsiTheme="minorHAnsi" w:cstheme="minorBidi"/>
          <w:color w:val="000000" w:themeColor="text1"/>
        </w:rPr>
        <w:t xml:space="preserve">p own-brand sandwich </w:t>
      </w:r>
      <w:r w:rsidR="00E42222" w:rsidRPr="00C23C50">
        <w:t>(</w:t>
      </w:r>
      <w:r w:rsidR="00E42222">
        <w:t xml:space="preserve">as </w:t>
      </w:r>
      <w:r w:rsidR="00E42222" w:rsidRPr="00F46592">
        <w:rPr>
          <w:rFonts w:cs="Arial"/>
          <w:szCs w:val="24"/>
        </w:rPr>
        <w:t xml:space="preserve">set out in </w:t>
      </w:r>
      <w:hyperlink r:id="rId84" w:history="1">
        <w:r w:rsidR="00E42222" w:rsidRPr="000C055B">
          <w:rPr>
            <w:rStyle w:val="Hyperlink"/>
            <w:rFonts w:cs="Arial"/>
            <w:szCs w:val="24"/>
          </w:rPr>
          <w:t>Food Standards Agency guidance</w:t>
        </w:r>
      </w:hyperlink>
      <w:r w:rsidR="00E42222" w:rsidRPr="00F46592">
        <w:rPr>
          <w:rFonts w:cs="Arial"/>
          <w:szCs w:val="24"/>
        </w:rPr>
        <w:t xml:space="preserve"> and </w:t>
      </w:r>
      <w:hyperlink r:id="rId85" w:history="1">
        <w:r w:rsidR="00E42222" w:rsidRPr="00C95B4C">
          <w:rPr>
            <w:rStyle w:val="Hyperlink"/>
            <w:rFonts w:cs="Arial"/>
            <w:szCs w:val="24"/>
          </w:rPr>
          <w:t>Food Standards Scotland Guidance</w:t>
        </w:r>
      </w:hyperlink>
      <w:r w:rsidR="00E42222">
        <w:rPr>
          <w:rStyle w:val="Hyperlink"/>
          <w:rFonts w:cs="Arial"/>
          <w:szCs w:val="24"/>
        </w:rPr>
        <w:t>)</w:t>
      </w:r>
      <w:r w:rsidR="00E42222">
        <w:t>.</w:t>
      </w:r>
    </w:p>
    <w:p w14:paraId="352404F1" w14:textId="56615D6A" w:rsidR="31690D63" w:rsidRDefault="31690D63" w:rsidP="00FB6B2E">
      <w:pPr>
        <w:pStyle w:val="ListParagraph"/>
        <w:numPr>
          <w:ilvl w:val="0"/>
          <w:numId w:val="2"/>
        </w:numPr>
        <w:rPr>
          <w:rFonts w:cs="Arial"/>
          <w:color w:val="000000" w:themeColor="text1"/>
        </w:rPr>
      </w:pPr>
      <w:r w:rsidRPr="118AF5CA">
        <w:rPr>
          <w:rFonts w:cs="Arial"/>
          <w:b/>
          <w:color w:val="000000" w:themeColor="text1"/>
        </w:rPr>
        <w:t>Mass caterer</w:t>
      </w:r>
      <w:r w:rsidRPr="118AF5CA">
        <w:rPr>
          <w:rFonts w:cs="Arial"/>
          <w:color w:val="000000" w:themeColor="text1"/>
        </w:rPr>
        <w:t xml:space="preserve">: any establishment (including a vehicle or a fixed or mobile stall), such as restaurants, canteens, schools, hospitals and catering enterprises in which, in the course of a business, food is prepared to be ready for consumption by the final consumer (definition: </w:t>
      </w:r>
      <w:hyperlink r:id="rId86" w:history="1">
        <w:hyperlink r:id="rId87" w:history="1">
          <w:r w:rsidR="14EA691E" w:rsidRPr="1EB6DD18">
            <w:rPr>
              <w:rStyle w:val="Hyperlink"/>
              <w:rFonts w:cs="Arial"/>
            </w:rPr>
            <w:t>Assimilated Regulation 1169/2011 on the Provision of Food Information to Consumers</w:t>
          </w:r>
        </w:hyperlink>
      </w:hyperlink>
      <w:r w:rsidRPr="1EB6DD18">
        <w:rPr>
          <w:rFonts w:cs="Arial"/>
          <w:color w:val="000000" w:themeColor="text1"/>
        </w:rPr>
        <w:t>)</w:t>
      </w:r>
    </w:p>
    <w:p w14:paraId="1B10F178" w14:textId="29E7B505" w:rsidR="31690D63" w:rsidRPr="00925822" w:rsidRDefault="31690D63" w:rsidP="00FB6B2E">
      <w:pPr>
        <w:pStyle w:val="ListParagraph"/>
        <w:numPr>
          <w:ilvl w:val="0"/>
          <w:numId w:val="2"/>
        </w:numPr>
        <w:rPr>
          <w:rFonts w:cs="Arial"/>
        </w:rPr>
      </w:pPr>
      <w:r w:rsidRPr="118AF5CA">
        <w:rPr>
          <w:rFonts w:cs="Arial"/>
          <w:b/>
          <w:color w:val="000000" w:themeColor="text1"/>
        </w:rPr>
        <w:t xml:space="preserve">Food business operator: </w:t>
      </w:r>
      <w:r w:rsidRPr="118AF5CA">
        <w:rPr>
          <w:rFonts w:cs="Arial"/>
          <w:color w:val="000000" w:themeColor="text1"/>
        </w:rPr>
        <w:t xml:space="preserve">the natural or legal persons responsible for ensuring that the requirements of food law are met within the food business under their control (definition: </w:t>
      </w:r>
      <w:hyperlink r:id="rId88" w:history="1">
        <w:hyperlink r:id="rId89" w:history="1">
          <w:r w:rsidR="72593DEF" w:rsidRPr="59F6683F">
            <w:rPr>
              <w:rStyle w:val="Hyperlink"/>
              <w:rFonts w:cs="Arial"/>
            </w:rPr>
            <w:t>Assimilated</w:t>
          </w:r>
          <w:r w:rsidR="009C7C13">
            <w:rPr>
              <w:rStyle w:val="Hyperlink"/>
              <w:rFonts w:cs="Arial"/>
            </w:rPr>
            <w:t xml:space="preserve"> Food Law</w:t>
          </w:r>
          <w:r w:rsidR="72593DEF" w:rsidRPr="59F6683F">
            <w:rPr>
              <w:rStyle w:val="Hyperlink"/>
              <w:rFonts w:cs="Arial"/>
            </w:rPr>
            <w:t xml:space="preserve"> Regulation No 178/2002</w:t>
          </w:r>
        </w:hyperlink>
      </w:hyperlink>
      <w:r w:rsidRPr="59F6683F">
        <w:rPr>
          <w:rFonts w:cs="Arial"/>
          <w:color w:val="000000" w:themeColor="text1"/>
        </w:rPr>
        <w:t>)</w:t>
      </w:r>
    </w:p>
    <w:p w14:paraId="2EC41066" w14:textId="3648DDAF" w:rsidR="31690D63" w:rsidRDefault="31690D63" w:rsidP="00FB6B2E">
      <w:pPr>
        <w:pStyle w:val="ListParagraph"/>
        <w:numPr>
          <w:ilvl w:val="0"/>
          <w:numId w:val="2"/>
        </w:numPr>
        <w:rPr>
          <w:rFonts w:cs="Arial"/>
          <w:color w:val="881798"/>
        </w:rPr>
      </w:pPr>
      <w:r w:rsidRPr="00925822">
        <w:rPr>
          <w:rFonts w:cs="Arial"/>
          <w:b/>
        </w:rPr>
        <w:lastRenderedPageBreak/>
        <w:t>Food business:</w:t>
      </w:r>
      <w:r w:rsidRPr="00925822">
        <w:rPr>
          <w:rFonts w:cs="Arial"/>
          <w:u w:val="single"/>
        </w:rPr>
        <w:t xml:space="preserve"> </w:t>
      </w:r>
      <w:r w:rsidRPr="00925822">
        <w:rPr>
          <w:rFonts w:cs="Arial"/>
        </w:rPr>
        <w:t xml:space="preserve">any undertaking, whether for profit or not and </w:t>
      </w:r>
      <w:r w:rsidRPr="00CA0FD6">
        <w:rPr>
          <w:rFonts w:cs="Arial"/>
          <w:color w:val="000000" w:themeColor="text1"/>
        </w:rPr>
        <w:t xml:space="preserve">whether public or private, carrying out any of the activities related to any stage of production, processing and distribution of food (definition: </w:t>
      </w:r>
      <w:hyperlink r:id="rId90" w:history="1">
        <w:r w:rsidR="009A4511" w:rsidRPr="00C559DA">
          <w:rPr>
            <w:rStyle w:val="Hyperlink"/>
            <w:rFonts w:cs="Arial"/>
          </w:rPr>
          <w:t xml:space="preserve">Assimilated Regulation </w:t>
        </w:r>
        <w:r w:rsidR="00C559DA" w:rsidRPr="00C559DA">
          <w:rPr>
            <w:rStyle w:val="Hyperlink"/>
            <w:rFonts w:cs="Arial"/>
          </w:rPr>
          <w:t>178/2002</w:t>
        </w:r>
      </w:hyperlink>
      <w:r>
        <w:fldChar w:fldCharType="begin"/>
      </w:r>
      <w:r w:rsidR="00000000">
        <w:fldChar w:fldCharType="separate"/>
      </w:r>
      <w:r>
        <w:fldChar w:fldCharType="end"/>
      </w:r>
      <w:r w:rsidRPr="45E5CD15">
        <w:rPr>
          <w:rFonts w:cs="Arial"/>
          <w:color w:val="881798"/>
          <w:u w:val="single"/>
        </w:rPr>
        <w:t>)</w:t>
      </w:r>
    </w:p>
    <w:p w14:paraId="5DDC50BF" w14:textId="7E7D3234" w:rsidR="31690D63" w:rsidRDefault="31690D63" w:rsidP="00FB6B2E">
      <w:pPr>
        <w:pStyle w:val="ListParagraph"/>
        <w:numPr>
          <w:ilvl w:val="0"/>
          <w:numId w:val="2"/>
        </w:numPr>
        <w:rPr>
          <w:rFonts w:cs="Arial"/>
          <w:color w:val="000000" w:themeColor="text1"/>
        </w:rPr>
      </w:pPr>
      <w:r w:rsidRPr="118AF5CA">
        <w:rPr>
          <w:rFonts w:cs="Arial"/>
          <w:b/>
          <w:color w:val="000000" w:themeColor="text1"/>
        </w:rPr>
        <w:t>Food information:</w:t>
      </w:r>
      <w:r w:rsidRPr="118AF5CA">
        <w:rPr>
          <w:rFonts w:cs="Arial"/>
          <w:color w:val="000000" w:themeColor="text1"/>
        </w:rPr>
        <w:t xml:space="preserve"> information concerning a food and made available to the final consumer by means of a label, other accompanying material, or any other means including modern technology tools or verbal communication (definition: </w:t>
      </w:r>
      <w:hyperlink r:id="rId91" w:history="1">
        <w:hyperlink r:id="rId92" w:history="1">
          <w:r w:rsidR="5857A7F8" w:rsidRPr="50EC8425">
            <w:rPr>
              <w:rStyle w:val="Hyperlink"/>
              <w:rFonts w:cs="Arial"/>
            </w:rPr>
            <w:t>Assimilated Regulation 1169/2011 on the Provision of Food Information to Consumers</w:t>
          </w:r>
        </w:hyperlink>
      </w:hyperlink>
      <w:r w:rsidRPr="50EC8425">
        <w:rPr>
          <w:rFonts w:cs="Arial"/>
          <w:color w:val="000000" w:themeColor="text1"/>
        </w:rPr>
        <w:t>)</w:t>
      </w:r>
      <w:r w:rsidRPr="118AF5CA">
        <w:rPr>
          <w:rFonts w:cs="Arial"/>
          <w:color w:val="000000" w:themeColor="text1"/>
        </w:rPr>
        <w:t xml:space="preserve"> </w:t>
      </w:r>
    </w:p>
    <w:p w14:paraId="3A1D348F" w14:textId="4B902A17" w:rsidR="31690D63" w:rsidRDefault="31690D63" w:rsidP="00FB6B2E">
      <w:pPr>
        <w:pStyle w:val="ListParagraph"/>
        <w:numPr>
          <w:ilvl w:val="0"/>
          <w:numId w:val="2"/>
        </w:numPr>
        <w:rPr>
          <w:rFonts w:cs="Arial"/>
          <w:color w:val="000000" w:themeColor="text1"/>
        </w:rPr>
      </w:pPr>
      <w:r w:rsidRPr="118AF5CA">
        <w:rPr>
          <w:rFonts w:cs="Arial"/>
          <w:b/>
          <w:color w:val="000000" w:themeColor="text1"/>
        </w:rPr>
        <w:t>Labelling:</w:t>
      </w:r>
      <w:r w:rsidRPr="118AF5CA">
        <w:rPr>
          <w:rFonts w:cs="Arial"/>
          <w:color w:val="000000" w:themeColor="text1"/>
        </w:rPr>
        <w:t xml:space="preserve"> Any words, particulars, </w:t>
      </w:r>
      <w:proofErr w:type="spellStart"/>
      <w:r w:rsidRPr="118AF5CA">
        <w:rPr>
          <w:rFonts w:cs="Arial"/>
          <w:color w:val="000000" w:themeColor="text1"/>
        </w:rPr>
        <w:t>trade marks</w:t>
      </w:r>
      <w:proofErr w:type="spellEnd"/>
      <w:r w:rsidRPr="118AF5CA">
        <w:rPr>
          <w:rFonts w:cs="Arial"/>
          <w:color w:val="000000" w:themeColor="text1"/>
        </w:rPr>
        <w:t xml:space="preserve">, brand name, pictorial matter or symbol relating to a food and placed on any packaging, document, notice, label, ring or collar accompanying or referring to such food (definition: </w:t>
      </w:r>
      <w:hyperlink r:id="rId93" w:history="1">
        <w:hyperlink r:id="rId94" w:history="1">
          <w:r w:rsidR="6B947B97" w:rsidRPr="50EC8425">
            <w:rPr>
              <w:rStyle w:val="Hyperlink"/>
              <w:rFonts w:cs="Arial"/>
            </w:rPr>
            <w:t>Assimilated Regulation 1169/2011 on the Provision of Food Information to Consumers</w:t>
          </w:r>
        </w:hyperlink>
      </w:hyperlink>
      <w:r w:rsidRPr="50EC8425">
        <w:rPr>
          <w:rFonts w:cs="Arial"/>
          <w:color w:val="000000" w:themeColor="text1"/>
        </w:rPr>
        <w:t>)</w:t>
      </w:r>
      <w:r w:rsidRPr="118AF5CA">
        <w:rPr>
          <w:rFonts w:cs="Arial"/>
          <w:color w:val="000000" w:themeColor="text1"/>
        </w:rPr>
        <w:t xml:space="preserve"> </w:t>
      </w:r>
    </w:p>
    <w:p w14:paraId="337E484D" w14:textId="31F13F31" w:rsidR="31690D63" w:rsidRDefault="31690D63" w:rsidP="00FB6B2E">
      <w:pPr>
        <w:pStyle w:val="ListParagraph"/>
        <w:numPr>
          <w:ilvl w:val="0"/>
          <w:numId w:val="2"/>
        </w:numPr>
        <w:rPr>
          <w:rFonts w:cs="Arial"/>
          <w:color w:val="000000" w:themeColor="text1"/>
        </w:rPr>
      </w:pPr>
      <w:r w:rsidRPr="118AF5CA">
        <w:rPr>
          <w:rFonts w:cs="Arial"/>
          <w:b/>
          <w:color w:val="000000" w:themeColor="text1"/>
        </w:rPr>
        <w:t>Marketing standards</w:t>
      </w:r>
      <w:r w:rsidRPr="118AF5CA">
        <w:rPr>
          <w:rFonts w:cs="Arial"/>
          <w:color w:val="000000" w:themeColor="text1"/>
        </w:rPr>
        <w:t>: the set of legally defined requirements governing the production, promotion and sale of certain products, including eggs and beef</w:t>
      </w:r>
      <w:r w:rsidR="00866DE3">
        <w:rPr>
          <w:rFonts w:cs="Arial"/>
          <w:color w:val="000000" w:themeColor="text1"/>
        </w:rPr>
        <w:t xml:space="preserve"> </w:t>
      </w:r>
      <w:r w:rsidRPr="118AF5CA">
        <w:rPr>
          <w:rFonts w:cs="Arial"/>
          <w:color w:val="0078D4"/>
          <w:u w:val="single"/>
        </w:rPr>
        <w:t>(amongst other products)</w:t>
      </w:r>
      <w:r w:rsidR="00866DE3">
        <w:rPr>
          <w:rFonts w:cs="Arial"/>
          <w:color w:val="0078D4"/>
          <w:u w:val="single"/>
        </w:rPr>
        <w:t xml:space="preserve"> </w:t>
      </w:r>
      <w:r w:rsidRPr="118AF5CA">
        <w:rPr>
          <w:rFonts w:cs="Arial"/>
          <w:color w:val="0078D4"/>
          <w:u w:val="single"/>
        </w:rPr>
        <w:t>(See</w:t>
      </w:r>
      <w:r w:rsidRPr="118AF5CA">
        <w:rPr>
          <w:rFonts w:cs="Arial"/>
          <w:color w:val="000000" w:themeColor="text1"/>
        </w:rPr>
        <w:t xml:space="preserve"> </w:t>
      </w:r>
      <w:hyperlink r:id="rId95">
        <w:r w:rsidRPr="118AF5CA">
          <w:rPr>
            <w:rStyle w:val="Hyperlink"/>
            <w:rFonts w:cs="Arial"/>
          </w:rPr>
          <w:t>Agriculture Act 2020</w:t>
        </w:r>
      </w:hyperlink>
      <w:r w:rsidRPr="118AF5CA">
        <w:rPr>
          <w:rStyle w:val="Hyperlink"/>
          <w:rFonts w:cs="Arial"/>
        </w:rPr>
        <w:t>, Agriculture (Law and Data) (Scotland) Act 2020</w:t>
      </w:r>
      <w:r w:rsidRPr="118AF5CA">
        <w:rPr>
          <w:rFonts w:cs="Arial"/>
          <w:color w:val="000000" w:themeColor="text1"/>
        </w:rPr>
        <w:t xml:space="preserve"> </w:t>
      </w:r>
      <w:r>
        <w:fldChar w:fldCharType="begin"/>
      </w:r>
      <w:r>
        <w:fldChar w:fldCharType="separate"/>
      </w:r>
      <w:hyperlink r:id="rId96" w:history="1">
        <w:r>
          <w:rPr>
            <w:rStyle w:val="Hyperlink"/>
          </w:rPr>
          <w:t>https://www.legislation.gov.uk/eur/2013/1308/contents" /l ":~:text=Regulation (EU) No 1308/2013 of the European Parliament,234/79, (EC) No 1037/2001 and (EC) No 1234/2007</w:t>
        </w:r>
      </w:hyperlink>
      <w:r>
        <w:fldChar w:fldCharType="end"/>
      </w:r>
      <w:r w:rsidRPr="118AF5CA">
        <w:rPr>
          <w:rStyle w:val="Hyperlink"/>
          <w:rFonts w:cs="Arial"/>
        </w:rPr>
        <w:t>013</w:t>
      </w:r>
      <w:r w:rsidRPr="118AF5CA">
        <w:rPr>
          <w:rFonts w:cs="Arial"/>
          <w:color w:val="000000" w:themeColor="text1"/>
        </w:rPr>
        <w:t>)</w:t>
      </w:r>
    </w:p>
    <w:p w14:paraId="4741AA89" w14:textId="38680948" w:rsidR="31690D63" w:rsidRDefault="31690D63" w:rsidP="00FB6B2E">
      <w:pPr>
        <w:pStyle w:val="ListParagraph"/>
        <w:numPr>
          <w:ilvl w:val="0"/>
          <w:numId w:val="2"/>
        </w:numPr>
        <w:rPr>
          <w:rFonts w:cs="Arial"/>
          <w:color w:val="000000" w:themeColor="text1"/>
        </w:rPr>
      </w:pPr>
      <w:r w:rsidRPr="66781C82">
        <w:rPr>
          <w:rFonts w:cs="Arial"/>
          <w:b/>
          <w:bCs/>
          <w:color w:val="000000" w:themeColor="text1"/>
        </w:rPr>
        <w:t>*Marketing terms</w:t>
      </w:r>
      <w:r w:rsidRPr="66781C82">
        <w:rPr>
          <w:rFonts w:cs="Arial"/>
          <w:color w:val="000000" w:themeColor="text1"/>
        </w:rPr>
        <w:t xml:space="preserve">: words or phrases used to promote a product, and which are not legally defined or otherwise </w:t>
      </w:r>
      <w:r w:rsidRPr="0024517A">
        <w:rPr>
          <w:rFonts w:cs="Arial"/>
          <w:color w:val="000000" w:themeColor="text1"/>
        </w:rPr>
        <w:t xml:space="preserve">certified, </w:t>
      </w:r>
      <w:r w:rsidR="6B7CEE38" w:rsidRPr="0024517A">
        <w:rPr>
          <w:rFonts w:cs="Arial"/>
          <w:color w:val="000000" w:themeColor="text1"/>
        </w:rPr>
        <w:t>for</w:t>
      </w:r>
      <w:r w:rsidR="6B7CEE38" w:rsidRPr="66781C82">
        <w:rPr>
          <w:rFonts w:cs="Arial"/>
          <w:color w:val="000000" w:themeColor="text1"/>
        </w:rPr>
        <w:t xml:space="preserve"> example,</w:t>
      </w:r>
      <w:r w:rsidRPr="66781C82">
        <w:rPr>
          <w:rFonts w:cs="Arial"/>
          <w:color w:val="000000" w:themeColor="text1"/>
        </w:rPr>
        <w:t xml:space="preserve"> grass-fed</w:t>
      </w:r>
    </w:p>
    <w:p w14:paraId="0EEDA960" w14:textId="3CBA531F" w:rsidR="31690D63" w:rsidRDefault="31690D63" w:rsidP="4B3792B1">
      <w:pPr>
        <w:pStyle w:val="ListParagraph"/>
        <w:numPr>
          <w:ilvl w:val="0"/>
          <w:numId w:val="2"/>
        </w:numPr>
        <w:rPr>
          <w:rFonts w:asciiTheme="minorHAnsi" w:eastAsiaTheme="minorEastAsia" w:hAnsiTheme="minorHAnsi" w:cstheme="minorBidi"/>
          <w:color w:val="0078D4"/>
          <w:u w:val="single"/>
        </w:rPr>
      </w:pPr>
      <w:r w:rsidRPr="4B3792B1">
        <w:rPr>
          <w:rFonts w:cs="Arial"/>
          <w:b/>
          <w:bCs/>
          <w:color w:val="000000" w:themeColor="text1"/>
        </w:rPr>
        <w:t>Qualifying Northern Ireland Goods (</w:t>
      </w:r>
      <w:r w:rsidRPr="0024517A">
        <w:rPr>
          <w:rFonts w:cs="Arial"/>
          <w:b/>
          <w:bCs/>
          <w:color w:val="000000" w:themeColor="text1"/>
        </w:rPr>
        <w:t>QNIGs)</w:t>
      </w:r>
      <w:r w:rsidRPr="0024517A">
        <w:rPr>
          <w:rFonts w:cs="Arial"/>
          <w:b/>
        </w:rPr>
        <w:t>:</w:t>
      </w:r>
      <w:r w:rsidRPr="0024517A">
        <w:rPr>
          <w:rFonts w:cs="Arial"/>
          <w:b/>
          <w:bCs/>
          <w:color w:val="000000" w:themeColor="text1"/>
        </w:rPr>
        <w:t xml:space="preserve"> </w:t>
      </w:r>
      <w:r w:rsidRPr="0024517A">
        <w:rPr>
          <w:rFonts w:cs="Arial"/>
          <w:color w:val="000000" w:themeColor="text1"/>
        </w:rPr>
        <w:t xml:space="preserve">are defined as goods which </w:t>
      </w:r>
      <w:r w:rsidRPr="0024517A">
        <w:rPr>
          <w:rFonts w:cs="Arial"/>
        </w:rPr>
        <w:t>either</w:t>
      </w:r>
      <w:r w:rsidR="0024517A" w:rsidRPr="0024517A">
        <w:rPr>
          <w:rFonts w:cs="Arial"/>
        </w:rPr>
        <w:t xml:space="preserve">: </w:t>
      </w:r>
      <w:r w:rsidRPr="0024517A">
        <w:rPr>
          <w:rFonts w:cs="Arial"/>
          <w:color w:val="000000" w:themeColor="text1"/>
        </w:rPr>
        <w:t>(</w:t>
      </w:r>
      <w:r w:rsidRPr="0024517A">
        <w:rPr>
          <w:rFonts w:cs="Arial"/>
        </w:rPr>
        <w:t>a) are present or have been present in N</w:t>
      </w:r>
      <w:r w:rsidRPr="00CA0FD6">
        <w:rPr>
          <w:rFonts w:cs="Arial"/>
        </w:rPr>
        <w:t xml:space="preserve">orthern </w:t>
      </w:r>
      <w:r w:rsidRPr="00CA0FD6">
        <w:rPr>
          <w:rFonts w:cs="Arial"/>
          <w:color w:val="000000" w:themeColor="text1"/>
        </w:rPr>
        <w:t>Ireland and are not subject to any customs supervision</w:t>
      </w:r>
      <w:r w:rsidRPr="4B3792B1">
        <w:rPr>
          <w:rFonts w:cs="Arial"/>
          <w:color w:val="000000" w:themeColor="text1"/>
        </w:rPr>
        <w:t>, restriction or control which does not arise from the goods being taken out of the territory of Northern Ireland or the European Union, or (b) are NI processed products, as defined i</w:t>
      </w:r>
      <w:r w:rsidRPr="4B3792B1">
        <w:rPr>
          <w:rFonts w:asciiTheme="minorHAnsi" w:eastAsiaTheme="minorEastAsia" w:hAnsiTheme="minorHAnsi" w:cstheme="minorBidi"/>
          <w:color w:val="000000" w:themeColor="text1"/>
        </w:rPr>
        <w:t>n</w:t>
      </w:r>
      <w:r w:rsidRPr="4B3792B1">
        <w:rPr>
          <w:rFonts w:asciiTheme="minorHAnsi" w:eastAsiaTheme="minorEastAsia" w:hAnsiTheme="minorHAnsi" w:cstheme="minorBidi"/>
          <w:color w:val="0078D4"/>
          <w:u w:val="single"/>
        </w:rPr>
        <w:t xml:space="preserve"> </w:t>
      </w:r>
      <w:hyperlink r:id="rId97" w:history="1">
        <w:hyperlink r:id="rId98" w:history="1">
          <w:r w:rsidR="31EB9B7A" w:rsidRPr="4B3792B1">
            <w:rPr>
              <w:rStyle w:val="Hyperlink"/>
              <w:rFonts w:asciiTheme="minorHAnsi" w:eastAsiaTheme="minorEastAsia" w:hAnsiTheme="minorHAnsi" w:cstheme="minorBidi"/>
            </w:rPr>
            <w:t>The Definition of Qualifying Northern Ireland Goods (EU Exit) Regulations 2020</w:t>
          </w:r>
        </w:hyperlink>
      </w:hyperlink>
      <w:r>
        <w:tab/>
      </w:r>
    </w:p>
    <w:p w14:paraId="3C042ACC" w14:textId="029E4D5A" w:rsidR="002E47BF" w:rsidRPr="00CA0FD6" w:rsidRDefault="002E47BF" w:rsidP="00CA0FD6">
      <w:pPr>
        <w:pStyle w:val="ListParagraph"/>
        <w:rPr>
          <w:rFonts w:cs="Arial"/>
          <w:color w:val="0078D4"/>
        </w:rPr>
        <w:sectPr w:rsidR="002E47BF" w:rsidRPr="00CA0FD6" w:rsidSect="00B11B1C">
          <w:headerReference w:type="default" r:id="rId99"/>
          <w:footerReference w:type="default" r:id="rId100"/>
          <w:headerReference w:type="first" r:id="rId101"/>
          <w:footerReference w:type="first" r:id="rId102"/>
          <w:type w:val="continuous"/>
          <w:pgSz w:w="11899" w:h="16838" w:code="9"/>
          <w:pgMar w:top="1134" w:right="1134" w:bottom="1134" w:left="1134" w:header="340" w:footer="340" w:gutter="0"/>
          <w:cols w:space="708"/>
          <w:titlePg/>
          <w:docGrid w:linePitch="326"/>
        </w:sectPr>
      </w:pPr>
    </w:p>
    <w:p w14:paraId="7590C823" w14:textId="48C3DEB2" w:rsidR="17329884" w:rsidRDefault="145A4FB9" w:rsidP="7D654B99">
      <w:pPr>
        <w:pStyle w:val="Heading1"/>
        <w:spacing w:before="240" w:after="0" w:line="259" w:lineRule="auto"/>
        <w:rPr>
          <w:rFonts w:eastAsia="Arial" w:cs="Arial"/>
          <w:color w:val="00B050"/>
          <w:sz w:val="43"/>
          <w:szCs w:val="43"/>
        </w:rPr>
      </w:pPr>
      <w:bookmarkStart w:id="154" w:name="_Toc158795326"/>
      <w:bookmarkStart w:id="155" w:name="_Toc159943706"/>
      <w:r>
        <w:lastRenderedPageBreak/>
        <w:t xml:space="preserve">Annex B - </w:t>
      </w:r>
      <w:r w:rsidR="00CE2B00">
        <w:t xml:space="preserve">Draft </w:t>
      </w:r>
      <w:r w:rsidR="003772EC">
        <w:t>production</w:t>
      </w:r>
      <w:r>
        <w:t xml:space="preserve"> </w:t>
      </w:r>
      <w:proofErr w:type="gramStart"/>
      <w:r w:rsidR="003772EC">
        <w:t>s</w:t>
      </w:r>
      <w:r>
        <w:t>tandards</w:t>
      </w:r>
      <w:bookmarkEnd w:id="154"/>
      <w:bookmarkEnd w:id="155"/>
      <w:proofErr w:type="gramEnd"/>
    </w:p>
    <w:p w14:paraId="61848D17" w14:textId="780EDD00" w:rsidR="17329884" w:rsidRDefault="145A4FB9" w:rsidP="7D654B99">
      <w:pPr>
        <w:spacing w:after="160" w:line="257" w:lineRule="auto"/>
        <w:jc w:val="both"/>
        <w:rPr>
          <w:rFonts w:cs="Arial"/>
          <w:color w:val="000000" w:themeColor="text1"/>
        </w:rPr>
      </w:pPr>
      <w:r w:rsidRPr="66781C82">
        <w:rPr>
          <w:rFonts w:cs="Arial"/>
          <w:color w:val="000000" w:themeColor="text1"/>
        </w:rPr>
        <w:t xml:space="preserve">The tables below </w:t>
      </w:r>
      <w:r w:rsidR="003B38D7" w:rsidRPr="66781C82">
        <w:rPr>
          <w:rFonts w:cs="Arial"/>
          <w:color w:val="000000" w:themeColor="text1"/>
        </w:rPr>
        <w:t xml:space="preserve">set out </w:t>
      </w:r>
      <w:r w:rsidR="003B38D7">
        <w:t>draft standards indicating possible requirements to be met for each tier</w:t>
      </w:r>
      <w:r w:rsidRPr="66781C82">
        <w:rPr>
          <w:rFonts w:cs="Arial"/>
          <w:color w:val="000000" w:themeColor="text1"/>
        </w:rPr>
        <w:t>.</w:t>
      </w:r>
    </w:p>
    <w:tbl>
      <w:tblPr>
        <w:tblStyle w:val="TableGrid"/>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75"/>
        <w:gridCol w:w="1446"/>
        <w:gridCol w:w="3225"/>
        <w:gridCol w:w="2608"/>
        <w:gridCol w:w="2608"/>
        <w:gridCol w:w="2608"/>
      </w:tblGrid>
      <w:tr w:rsidR="14555046" w14:paraId="5D97280B" w14:textId="77777777" w:rsidTr="003366DC">
        <w:trPr>
          <w:trHeight w:val="540"/>
        </w:trPr>
        <w:tc>
          <w:tcPr>
            <w:tcW w:w="0" w:type="pct"/>
            <w:gridSpan w:val="6"/>
            <w:tcBorders>
              <w:top w:val="none" w:sz="6" w:space="0" w:color="00AF41" w:themeColor="accent1"/>
              <w:left w:val="none" w:sz="6" w:space="0" w:color="00AF41" w:themeColor="accent1"/>
              <w:bottom w:val="none" w:sz="6" w:space="0" w:color="00AF41" w:themeColor="accent1"/>
              <w:right w:val="none" w:sz="6" w:space="0" w:color="00AF41" w:themeColor="accent1"/>
            </w:tcBorders>
            <w:tcMar>
              <w:left w:w="105" w:type="dxa"/>
              <w:right w:w="105" w:type="dxa"/>
            </w:tcMar>
            <w:vAlign w:val="center"/>
          </w:tcPr>
          <w:p w14:paraId="6D32CA1C" w14:textId="0BED9EA7" w:rsidR="14555046" w:rsidRDefault="14555046" w:rsidP="14555046">
            <w:pPr>
              <w:spacing w:line="259" w:lineRule="auto"/>
              <w:rPr>
                <w:rFonts w:cs="Arial"/>
                <w:sz w:val="36"/>
                <w:szCs w:val="36"/>
              </w:rPr>
            </w:pPr>
            <w:r w:rsidRPr="14555046">
              <w:rPr>
                <w:rFonts w:cs="Arial"/>
                <w:b/>
                <w:bCs/>
                <w:sz w:val="36"/>
                <w:szCs w:val="36"/>
              </w:rPr>
              <w:t>Pigs</w:t>
            </w:r>
          </w:p>
        </w:tc>
      </w:tr>
      <w:tr w:rsidR="00B8190A" w14:paraId="0F6C38BE" w14:textId="77777777" w:rsidTr="009B3508">
        <w:trPr>
          <w:cnfStyle w:val="000000010000" w:firstRow="0" w:lastRow="0" w:firstColumn="0" w:lastColumn="0" w:oddVBand="0" w:evenVBand="0" w:oddHBand="0" w:evenHBand="1" w:firstRowFirstColumn="0" w:firstRowLastColumn="0" w:lastRowFirstColumn="0" w:lastRowLastColumn="0"/>
          <w:trHeight w:val="555"/>
        </w:trPr>
        <w:tc>
          <w:tcPr>
            <w:tcW w:w="681"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7070B127" w14:textId="4620ABA9" w:rsidR="14555046" w:rsidRDefault="14555046" w:rsidP="0429ADAB">
            <w:pPr>
              <w:spacing w:line="259" w:lineRule="auto"/>
              <w:jc w:val="center"/>
              <w:rPr>
                <w:rFonts w:cs="Arial"/>
                <w:color w:val="FFFFFF" w:themeColor="background1"/>
                <w:szCs w:val="24"/>
              </w:rPr>
            </w:pPr>
            <w:r w:rsidRPr="0429ADAB">
              <w:rPr>
                <w:rFonts w:cs="Arial"/>
                <w:b/>
                <w:bCs/>
                <w:color w:val="FFFFFF" w:themeColor="background1"/>
                <w:szCs w:val="24"/>
              </w:rPr>
              <w:t>Metric</w:t>
            </w:r>
          </w:p>
        </w:tc>
        <w:tc>
          <w:tcPr>
            <w:tcW w:w="507"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12E8C799" w14:textId="7028EB7C" w:rsidR="14555046" w:rsidRDefault="00E044A7" w:rsidP="0429ADAB">
            <w:pPr>
              <w:spacing w:line="259" w:lineRule="auto"/>
              <w:jc w:val="center"/>
              <w:rPr>
                <w:rFonts w:cs="Arial"/>
                <w:color w:val="FFFFFF" w:themeColor="background1"/>
                <w:szCs w:val="24"/>
              </w:rPr>
            </w:pPr>
            <w:r w:rsidRPr="0429ADAB">
              <w:rPr>
                <w:rFonts w:cs="Arial"/>
                <w:b/>
                <w:bCs/>
                <w:color w:val="FFFFFF" w:themeColor="background1"/>
                <w:szCs w:val="24"/>
              </w:rPr>
              <w:t>Lowest tier</w:t>
            </w:r>
          </w:p>
        </w:tc>
        <w:tc>
          <w:tcPr>
            <w:tcW w:w="1117"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7BC69EF0" w14:textId="7D12E2A9" w:rsidR="14555046" w:rsidRDefault="00E044A7" w:rsidP="0429ADAB">
            <w:pPr>
              <w:spacing w:line="259" w:lineRule="auto"/>
              <w:jc w:val="center"/>
              <w:rPr>
                <w:rFonts w:cs="Arial"/>
                <w:b/>
                <w:bCs/>
                <w:color w:val="FFFFFF" w:themeColor="background1"/>
                <w:szCs w:val="24"/>
              </w:rPr>
            </w:pPr>
            <w:r>
              <w:rPr>
                <w:noProof/>
              </w:rPr>
              <mc:AlternateContent>
                <mc:Choice Requires="wps">
                  <w:drawing>
                    <wp:inline distT="0" distB="0" distL="114300" distR="114300" wp14:anchorId="34269D3A" wp14:editId="03B7F269">
                      <wp:extent cx="457200" cy="0"/>
                      <wp:effectExtent l="0" t="95250" r="0" b="95250"/>
                      <wp:docPr id="1209642037" name="Straight Arrow Connector 1209642037"/>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4BA79F2B" id="_x0000_t32" coordsize="21600,21600" o:spt="32" o:oned="t" path="m,l21600,21600e" filled="f">
                      <v:path arrowok="t" fillok="f" o:connecttype="none"/>
                      <o:lock v:ext="edit" shapetype="t"/>
                    </v:shapetype>
                    <v:shape id="Straight Arrow Connector 120964203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895"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4A4D9F30" w14:textId="3FD806AB" w:rsidR="14555046" w:rsidRDefault="0067608E" w:rsidP="0429ADAB">
            <w:pPr>
              <w:spacing w:line="259" w:lineRule="auto"/>
              <w:jc w:val="center"/>
              <w:rPr>
                <w:rFonts w:cs="Arial"/>
                <w:b/>
                <w:bCs/>
                <w:color w:val="FFFFFF" w:themeColor="background1"/>
                <w:szCs w:val="24"/>
              </w:rPr>
            </w:pPr>
            <w:r>
              <w:rPr>
                <w:noProof/>
              </w:rPr>
              <mc:AlternateContent>
                <mc:Choice Requires="wps">
                  <w:drawing>
                    <wp:inline distT="0" distB="0" distL="114300" distR="114300" wp14:anchorId="4410EC95" wp14:editId="4017F5C5">
                      <wp:extent cx="457200" cy="0"/>
                      <wp:effectExtent l="0" t="95250" r="0" b="95250"/>
                      <wp:docPr id="1668667657" name="Straight Arrow Connector 1668667657"/>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4CE9CE0" id="Straight Arrow Connector 166866765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904"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1B03D61F" w14:textId="386FE3F8" w:rsidR="14555046" w:rsidRDefault="0067608E" w:rsidP="0429ADAB">
            <w:pPr>
              <w:spacing w:line="259" w:lineRule="auto"/>
              <w:jc w:val="center"/>
              <w:rPr>
                <w:rFonts w:cs="Arial"/>
                <w:b/>
                <w:bCs/>
                <w:color w:val="FFFFFF" w:themeColor="background1"/>
                <w:szCs w:val="24"/>
              </w:rPr>
            </w:pPr>
            <w:r>
              <w:rPr>
                <w:noProof/>
              </w:rPr>
              <mc:AlternateContent>
                <mc:Choice Requires="wps">
                  <w:drawing>
                    <wp:inline distT="0" distB="0" distL="114300" distR="114300" wp14:anchorId="2A4D2AEB" wp14:editId="4C2C0AB4">
                      <wp:extent cx="457200" cy="0"/>
                      <wp:effectExtent l="0" t="95250" r="0" b="95250"/>
                      <wp:docPr id="388462588" name="Straight Arrow Connector 388462588"/>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81E8F26" id="Straight Arrow Connector 388462588"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895"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0CB94E95" w14:textId="0BC95F31" w:rsidR="14555046" w:rsidRDefault="00E044A7" w:rsidP="0429ADAB">
            <w:pPr>
              <w:spacing w:line="259" w:lineRule="auto"/>
              <w:jc w:val="center"/>
              <w:rPr>
                <w:rFonts w:cs="Arial"/>
                <w:color w:val="FFFFFF" w:themeColor="background1"/>
                <w:szCs w:val="24"/>
              </w:rPr>
            </w:pPr>
            <w:r w:rsidRPr="0429ADAB">
              <w:rPr>
                <w:rFonts w:cs="Arial"/>
                <w:b/>
                <w:bCs/>
                <w:color w:val="FFFFFF" w:themeColor="background1"/>
                <w:szCs w:val="24"/>
              </w:rPr>
              <w:t>Highest tier</w:t>
            </w:r>
          </w:p>
        </w:tc>
      </w:tr>
      <w:tr w:rsidR="001D1277" w14:paraId="6E1A8A79" w14:textId="77777777" w:rsidTr="009B3508">
        <w:trPr>
          <w:trHeight w:val="300"/>
        </w:trPr>
        <w:tc>
          <w:tcPr>
            <w:tcW w:w="681" w:type="pct"/>
            <w:tcBorders>
              <w:top w:val="single" w:sz="6" w:space="0" w:color="auto"/>
              <w:left w:val="single" w:sz="6" w:space="0" w:color="auto"/>
              <w:bottom w:val="single" w:sz="6" w:space="0" w:color="auto"/>
              <w:right w:val="single" w:sz="6" w:space="0" w:color="auto"/>
            </w:tcBorders>
            <w:tcMar>
              <w:left w:w="105" w:type="dxa"/>
              <w:right w:w="105" w:type="dxa"/>
            </w:tcMar>
          </w:tcPr>
          <w:p w14:paraId="1D8C505B" w14:textId="09C1EB3F" w:rsidR="14555046" w:rsidRDefault="14555046" w:rsidP="14555046">
            <w:pPr>
              <w:spacing w:line="259" w:lineRule="auto"/>
              <w:rPr>
                <w:rFonts w:cs="Arial"/>
                <w:szCs w:val="24"/>
              </w:rPr>
            </w:pPr>
            <w:r w:rsidRPr="14555046">
              <w:rPr>
                <w:rFonts w:cs="Arial"/>
                <w:szCs w:val="24"/>
              </w:rPr>
              <w:t>Stocking density</w:t>
            </w:r>
          </w:p>
        </w:tc>
        <w:tc>
          <w:tcPr>
            <w:tcW w:w="507" w:type="pct"/>
            <w:tcBorders>
              <w:top w:val="single" w:sz="6" w:space="0" w:color="auto"/>
              <w:left w:val="single" w:sz="6" w:space="0" w:color="auto"/>
              <w:bottom w:val="single" w:sz="6" w:space="0" w:color="auto"/>
              <w:right w:val="single" w:sz="6" w:space="0" w:color="auto"/>
            </w:tcBorders>
            <w:tcMar>
              <w:left w:w="105" w:type="dxa"/>
              <w:right w:w="105" w:type="dxa"/>
            </w:tcMar>
          </w:tcPr>
          <w:p w14:paraId="6B049F7D" w14:textId="235A52D2" w:rsidR="14555046" w:rsidRDefault="14555046" w:rsidP="14555046">
            <w:pPr>
              <w:spacing w:line="259" w:lineRule="auto"/>
              <w:rPr>
                <w:rFonts w:cs="Arial"/>
                <w:szCs w:val="24"/>
              </w:rPr>
            </w:pPr>
            <w:r w:rsidRPr="14555046">
              <w:rPr>
                <w:rFonts w:cs="Arial"/>
                <w:szCs w:val="24"/>
              </w:rPr>
              <w:t>Not specified</w:t>
            </w:r>
          </w:p>
        </w:tc>
        <w:tc>
          <w:tcPr>
            <w:tcW w:w="1117" w:type="pct"/>
            <w:tcBorders>
              <w:top w:val="single" w:sz="6" w:space="0" w:color="auto"/>
              <w:left w:val="single" w:sz="6" w:space="0" w:color="auto"/>
              <w:bottom w:val="single" w:sz="6" w:space="0" w:color="auto"/>
              <w:right w:val="single" w:sz="6" w:space="0" w:color="auto"/>
            </w:tcBorders>
            <w:tcMar>
              <w:left w:w="105" w:type="dxa"/>
              <w:right w:w="105" w:type="dxa"/>
            </w:tcMar>
          </w:tcPr>
          <w:p w14:paraId="32875961" w14:textId="3A5CA4F2" w:rsidR="14555046" w:rsidRDefault="14555046" w:rsidP="14555046">
            <w:pPr>
              <w:spacing w:line="259" w:lineRule="auto"/>
              <w:rPr>
                <w:rFonts w:cs="Arial"/>
                <w:szCs w:val="24"/>
              </w:rPr>
            </w:pPr>
            <w:r w:rsidRPr="14555046">
              <w:rPr>
                <w:rFonts w:cs="Arial"/>
                <w:szCs w:val="24"/>
              </w:rPr>
              <w:t>The unobstructed floor area available to each weaner or rearing pig reared in a group must be at least—</w:t>
            </w:r>
          </w:p>
          <w:p w14:paraId="3864CB26" w14:textId="7B967E75" w:rsidR="14555046" w:rsidRDefault="14555046" w:rsidP="14555046">
            <w:pPr>
              <w:spacing w:line="259" w:lineRule="auto"/>
              <w:rPr>
                <w:rFonts w:cs="Arial"/>
                <w:szCs w:val="24"/>
              </w:rPr>
            </w:pPr>
            <w:r w:rsidRPr="14555046">
              <w:rPr>
                <w:rFonts w:cs="Arial"/>
                <w:szCs w:val="24"/>
              </w:rPr>
              <w:t xml:space="preserve">(a)0.15 m² for each pig where the average weight of the pigs in the group is 10 kg or </w:t>
            </w:r>
            <w:proofErr w:type="gramStart"/>
            <w:r w:rsidRPr="14555046">
              <w:rPr>
                <w:rFonts w:cs="Arial"/>
                <w:szCs w:val="24"/>
              </w:rPr>
              <w:t>less;</w:t>
            </w:r>
            <w:proofErr w:type="gramEnd"/>
          </w:p>
          <w:p w14:paraId="5BBBE624" w14:textId="1F1F846F" w:rsidR="14555046" w:rsidRDefault="14555046" w:rsidP="14555046">
            <w:pPr>
              <w:spacing w:line="259" w:lineRule="auto"/>
              <w:rPr>
                <w:rFonts w:cs="Arial"/>
                <w:szCs w:val="24"/>
              </w:rPr>
            </w:pPr>
            <w:r w:rsidRPr="14555046">
              <w:rPr>
                <w:rFonts w:cs="Arial"/>
                <w:szCs w:val="24"/>
              </w:rPr>
              <w:t xml:space="preserve">(b)0.20 m² for each pig where the average weight of the pigs in the group is more than 10 kg, but less than or equal to 20 </w:t>
            </w:r>
            <w:proofErr w:type="gramStart"/>
            <w:r w:rsidRPr="14555046">
              <w:rPr>
                <w:rFonts w:cs="Arial"/>
                <w:szCs w:val="24"/>
              </w:rPr>
              <w:t>kg;</w:t>
            </w:r>
            <w:proofErr w:type="gramEnd"/>
          </w:p>
          <w:p w14:paraId="14029723" w14:textId="2B6213A4" w:rsidR="14555046" w:rsidRDefault="14555046" w:rsidP="14555046">
            <w:pPr>
              <w:spacing w:line="259" w:lineRule="auto"/>
              <w:rPr>
                <w:rFonts w:cs="Arial"/>
                <w:szCs w:val="24"/>
              </w:rPr>
            </w:pPr>
            <w:r w:rsidRPr="14555046">
              <w:rPr>
                <w:rFonts w:cs="Arial"/>
                <w:szCs w:val="24"/>
              </w:rPr>
              <w:lastRenderedPageBreak/>
              <w:t xml:space="preserve">(c)0.30 m² for each pig where the average weight of the pigs in the group is more than 20 kg but less than or equal to 30 </w:t>
            </w:r>
            <w:proofErr w:type="gramStart"/>
            <w:r w:rsidRPr="14555046">
              <w:rPr>
                <w:rFonts w:cs="Arial"/>
                <w:szCs w:val="24"/>
              </w:rPr>
              <w:t>kg;</w:t>
            </w:r>
            <w:proofErr w:type="gramEnd"/>
          </w:p>
          <w:p w14:paraId="7CD8DB9E" w14:textId="24813FDF" w:rsidR="14555046" w:rsidRDefault="14555046" w:rsidP="14555046">
            <w:pPr>
              <w:spacing w:line="259" w:lineRule="auto"/>
              <w:rPr>
                <w:rFonts w:cs="Arial"/>
                <w:szCs w:val="24"/>
              </w:rPr>
            </w:pPr>
            <w:r w:rsidRPr="14555046">
              <w:rPr>
                <w:rFonts w:cs="Arial"/>
                <w:szCs w:val="24"/>
              </w:rPr>
              <w:t xml:space="preserve">(d)0.40 m² for each pig where the average weight of the pigs in the group is more than 30 kg but less than or equal to 50 </w:t>
            </w:r>
            <w:proofErr w:type="gramStart"/>
            <w:r w:rsidRPr="14555046">
              <w:rPr>
                <w:rFonts w:cs="Arial"/>
                <w:szCs w:val="24"/>
              </w:rPr>
              <w:t>kg;</w:t>
            </w:r>
            <w:proofErr w:type="gramEnd"/>
          </w:p>
          <w:p w14:paraId="2D1DA63C" w14:textId="431EF455" w:rsidR="14555046" w:rsidRDefault="14555046" w:rsidP="14555046">
            <w:pPr>
              <w:spacing w:line="259" w:lineRule="auto"/>
              <w:rPr>
                <w:rFonts w:cs="Arial"/>
                <w:szCs w:val="24"/>
              </w:rPr>
            </w:pPr>
            <w:r w:rsidRPr="14555046">
              <w:rPr>
                <w:rFonts w:cs="Arial"/>
                <w:szCs w:val="24"/>
              </w:rPr>
              <w:t xml:space="preserve">(e)0.55 m² for each pig where the average weight of the pigs in the group is more than 50 kg but less than or equal to 85 </w:t>
            </w:r>
            <w:proofErr w:type="gramStart"/>
            <w:r w:rsidRPr="14555046">
              <w:rPr>
                <w:rFonts w:cs="Arial"/>
                <w:szCs w:val="24"/>
              </w:rPr>
              <w:t>kg;</w:t>
            </w:r>
            <w:proofErr w:type="gramEnd"/>
          </w:p>
          <w:p w14:paraId="12AA4741" w14:textId="5350247C" w:rsidR="14555046" w:rsidRDefault="14555046" w:rsidP="14555046">
            <w:pPr>
              <w:spacing w:line="259" w:lineRule="auto"/>
              <w:rPr>
                <w:rFonts w:cs="Arial"/>
                <w:szCs w:val="24"/>
              </w:rPr>
            </w:pPr>
            <w:r w:rsidRPr="14555046">
              <w:rPr>
                <w:rFonts w:cs="Arial"/>
                <w:szCs w:val="24"/>
              </w:rPr>
              <w:t>(f)0.65 m² for each pig where the average weight of the pigs in the group is more than 85 kg but less than or equal to 110 kg; and</w:t>
            </w:r>
          </w:p>
          <w:p w14:paraId="12D5B6D8" w14:textId="01F76B2B" w:rsidR="14555046" w:rsidRDefault="14555046" w:rsidP="14555046">
            <w:pPr>
              <w:spacing w:line="259" w:lineRule="auto"/>
              <w:rPr>
                <w:rFonts w:cs="Arial"/>
                <w:szCs w:val="24"/>
              </w:rPr>
            </w:pPr>
            <w:r w:rsidRPr="14555046">
              <w:rPr>
                <w:rFonts w:cs="Arial"/>
                <w:szCs w:val="24"/>
              </w:rPr>
              <w:t>(g)1.00 m² for each pig where the average weight of the pigs in the group is more than 110 kg.</w:t>
            </w:r>
          </w:p>
          <w:p w14:paraId="2B47D965" w14:textId="1DBBFB01" w:rsidR="14555046" w:rsidRDefault="14555046" w:rsidP="14555046">
            <w:pPr>
              <w:spacing w:line="259" w:lineRule="auto"/>
              <w:rPr>
                <w:rFonts w:cs="Arial"/>
                <w:szCs w:val="24"/>
              </w:rPr>
            </w:pPr>
          </w:p>
          <w:p w14:paraId="52D6F1D5" w14:textId="6E40ED15" w:rsidR="14555046" w:rsidRDefault="14555046" w:rsidP="14555046">
            <w:pPr>
              <w:spacing w:line="259" w:lineRule="auto"/>
              <w:rPr>
                <w:rFonts w:cs="Arial"/>
              </w:rPr>
            </w:pPr>
            <w:r w:rsidRPr="5B45604F">
              <w:rPr>
                <w:rFonts w:cs="Arial"/>
              </w:rPr>
              <w:t xml:space="preserve">The unobstructed floor area available to each gilt after service and to each sow when gilts and/or sows are kept in groups must be at least 1.64 m² and 2.25 m² respectively. When these animals are kept in groups of six or fewer individuals, the unobstructed floor area must be increased by 10%. When these animals are kept in groups of 40 or more individuals, the unobstructed floor area may be decreased by 10%. </w:t>
            </w:r>
          </w:p>
          <w:p w14:paraId="4920C58B" w14:textId="7E1F398C" w:rsidR="14555046" w:rsidRDefault="14555046" w:rsidP="14555046">
            <w:pPr>
              <w:spacing w:line="259" w:lineRule="auto"/>
              <w:rPr>
                <w:rFonts w:cs="Arial"/>
                <w:szCs w:val="24"/>
              </w:rPr>
            </w:pPr>
          </w:p>
          <w:p w14:paraId="181A0D59" w14:textId="71192665" w:rsidR="14555046" w:rsidRDefault="14555046" w:rsidP="14555046">
            <w:pPr>
              <w:spacing w:line="259" w:lineRule="auto"/>
              <w:rPr>
                <w:rFonts w:cs="Arial"/>
                <w:szCs w:val="24"/>
              </w:rPr>
            </w:pPr>
            <w:r w:rsidRPr="14555046">
              <w:rPr>
                <w:rFonts w:cs="Arial"/>
                <w:szCs w:val="24"/>
              </w:rPr>
              <w:t>The accommodation used for pigs must be constructed in such a way as to allow each pig to—</w:t>
            </w:r>
          </w:p>
          <w:p w14:paraId="42E77FFE" w14:textId="37A2D9F8" w:rsidR="14555046" w:rsidRDefault="14555046" w:rsidP="14555046">
            <w:pPr>
              <w:spacing w:line="259" w:lineRule="auto"/>
              <w:rPr>
                <w:rFonts w:cs="Arial"/>
                <w:szCs w:val="24"/>
              </w:rPr>
            </w:pPr>
            <w:r w:rsidRPr="14555046">
              <w:rPr>
                <w:rFonts w:cs="Arial"/>
                <w:szCs w:val="24"/>
              </w:rPr>
              <w:t xml:space="preserve">- stand up, lie down and rest without </w:t>
            </w:r>
            <w:proofErr w:type="gramStart"/>
            <w:r w:rsidRPr="14555046">
              <w:rPr>
                <w:rFonts w:cs="Arial"/>
                <w:szCs w:val="24"/>
              </w:rPr>
              <w:t>difficulty;</w:t>
            </w:r>
            <w:proofErr w:type="gramEnd"/>
          </w:p>
          <w:p w14:paraId="760F5E61" w14:textId="49AB252B" w:rsidR="14555046" w:rsidRDefault="14555046" w:rsidP="14555046">
            <w:pPr>
              <w:spacing w:line="259" w:lineRule="auto"/>
              <w:rPr>
                <w:rFonts w:cs="Arial"/>
                <w:color w:val="0B6A0B"/>
              </w:rPr>
            </w:pPr>
            <w:r w:rsidRPr="5B45604F">
              <w:rPr>
                <w:rFonts w:cs="Arial"/>
              </w:rPr>
              <w:lastRenderedPageBreak/>
              <w:t xml:space="preserve">- have a clean, comfortable and adequately drained place in which it can </w:t>
            </w:r>
            <w:proofErr w:type="gramStart"/>
            <w:r w:rsidRPr="5B45604F">
              <w:rPr>
                <w:rFonts w:cs="Arial"/>
              </w:rPr>
              <w:t>rest;</w:t>
            </w:r>
            <w:proofErr w:type="gramEnd"/>
          </w:p>
          <w:p w14:paraId="4436DC7A" w14:textId="2590BB1E" w:rsidR="14555046" w:rsidRPr="00421824" w:rsidRDefault="14555046" w:rsidP="14555046">
            <w:pPr>
              <w:spacing w:line="259" w:lineRule="auto"/>
              <w:rPr>
                <w:rFonts w:cs="Arial"/>
                <w:szCs w:val="24"/>
              </w:rPr>
            </w:pPr>
            <w:r w:rsidRPr="00421824">
              <w:rPr>
                <w:rFonts w:cs="Arial"/>
                <w:szCs w:val="24"/>
              </w:rPr>
              <w:t>- see other pigs, except—</w:t>
            </w:r>
          </w:p>
          <w:p w14:paraId="76B92F8B" w14:textId="2074576F" w:rsidR="14555046" w:rsidRPr="00421824" w:rsidRDefault="14555046" w:rsidP="14555046">
            <w:pPr>
              <w:spacing w:line="259" w:lineRule="auto"/>
              <w:rPr>
                <w:rFonts w:cs="Arial"/>
              </w:rPr>
            </w:pPr>
            <w:r w:rsidRPr="5B45604F">
              <w:rPr>
                <w:rFonts w:cs="Arial"/>
              </w:rPr>
              <w:t>(</w:t>
            </w:r>
            <w:proofErr w:type="spellStart"/>
            <w:r w:rsidRPr="5B45604F">
              <w:rPr>
                <w:rFonts w:cs="Arial"/>
              </w:rPr>
              <w:t>i</w:t>
            </w:r>
            <w:proofErr w:type="spellEnd"/>
            <w:r w:rsidRPr="5B45604F">
              <w:rPr>
                <w:rFonts w:cs="Arial"/>
              </w:rPr>
              <w:t>)where the pig is isolated for veterinary reasons; or</w:t>
            </w:r>
          </w:p>
          <w:p w14:paraId="5DF4127B" w14:textId="4BF65B74" w:rsidR="14555046" w:rsidRPr="00421824" w:rsidRDefault="14555046" w:rsidP="14555046">
            <w:pPr>
              <w:spacing w:line="259" w:lineRule="auto"/>
              <w:rPr>
                <w:rFonts w:cs="Arial"/>
                <w:szCs w:val="24"/>
              </w:rPr>
            </w:pPr>
            <w:r w:rsidRPr="00421824">
              <w:rPr>
                <w:rFonts w:cs="Arial"/>
                <w:szCs w:val="24"/>
              </w:rPr>
              <w:t xml:space="preserve">(ii)in the week before the expected farrowing time and during farrowing, when sows and gilts may be kept out of sight of other </w:t>
            </w:r>
            <w:proofErr w:type="gramStart"/>
            <w:r w:rsidRPr="00421824">
              <w:rPr>
                <w:rFonts w:cs="Arial"/>
                <w:szCs w:val="24"/>
              </w:rPr>
              <w:t>pigs;</w:t>
            </w:r>
            <w:proofErr w:type="gramEnd"/>
          </w:p>
          <w:p w14:paraId="41622EDE" w14:textId="2A135824" w:rsidR="14555046" w:rsidRPr="00421824" w:rsidRDefault="14555046" w:rsidP="14555046">
            <w:pPr>
              <w:spacing w:line="259" w:lineRule="auto"/>
              <w:rPr>
                <w:rFonts w:cs="Arial"/>
              </w:rPr>
            </w:pPr>
            <w:r w:rsidRPr="5B45604F">
              <w:rPr>
                <w:rFonts w:cs="Arial"/>
              </w:rPr>
              <w:t xml:space="preserve">- maintain a comfortable </w:t>
            </w:r>
            <w:proofErr w:type="gramStart"/>
            <w:r w:rsidRPr="5B45604F">
              <w:rPr>
                <w:rFonts w:cs="Arial"/>
              </w:rPr>
              <w:t>temperature;</w:t>
            </w:r>
            <w:proofErr w:type="gramEnd"/>
          </w:p>
          <w:p w14:paraId="07D82672" w14:textId="55CAD2DE" w:rsidR="14555046" w:rsidRPr="00421824" w:rsidRDefault="14555046" w:rsidP="14555046">
            <w:pPr>
              <w:spacing w:line="259" w:lineRule="auto"/>
              <w:rPr>
                <w:rFonts w:cs="Arial"/>
                <w:szCs w:val="24"/>
              </w:rPr>
            </w:pPr>
            <w:r w:rsidRPr="00421824">
              <w:rPr>
                <w:rFonts w:cs="Arial"/>
                <w:szCs w:val="24"/>
              </w:rPr>
              <w:t>- have enough space to allow all the animals to lie down at the same time.</w:t>
            </w:r>
          </w:p>
          <w:p w14:paraId="00049AF2" w14:textId="2940D073" w:rsidR="14555046" w:rsidRPr="00421824" w:rsidRDefault="14555046" w:rsidP="14555046">
            <w:pPr>
              <w:spacing w:line="259" w:lineRule="auto"/>
              <w:rPr>
                <w:rFonts w:cs="Arial"/>
                <w:szCs w:val="24"/>
              </w:rPr>
            </w:pPr>
          </w:p>
          <w:p w14:paraId="49A16E98" w14:textId="1DC9DD1A" w:rsidR="14555046" w:rsidRPr="00421824" w:rsidRDefault="14555046" w:rsidP="14555046">
            <w:pPr>
              <w:spacing w:line="259" w:lineRule="auto"/>
              <w:rPr>
                <w:rFonts w:cs="Arial"/>
                <w:szCs w:val="24"/>
              </w:rPr>
            </w:pPr>
            <w:r w:rsidRPr="00421824">
              <w:rPr>
                <w:rFonts w:cs="Arial"/>
                <w:szCs w:val="24"/>
              </w:rPr>
              <w:t xml:space="preserve">Sows and gilts from holdings of 11 or more sows must be kept in groups except during the period between seven </w:t>
            </w:r>
            <w:r w:rsidRPr="00421824">
              <w:rPr>
                <w:rFonts w:cs="Arial"/>
                <w:szCs w:val="24"/>
              </w:rPr>
              <w:lastRenderedPageBreak/>
              <w:t>days before the predicted day of farrowing and the day on which the weaning of piglets is complete.</w:t>
            </w:r>
          </w:p>
          <w:p w14:paraId="6793F77B" w14:textId="126DA4FE" w:rsidR="14555046" w:rsidRPr="00421824" w:rsidRDefault="14555046" w:rsidP="14555046">
            <w:pPr>
              <w:spacing w:line="259" w:lineRule="auto"/>
              <w:rPr>
                <w:rFonts w:cs="Arial"/>
                <w:szCs w:val="24"/>
              </w:rPr>
            </w:pPr>
          </w:p>
          <w:p w14:paraId="046D37FA" w14:textId="4FE875D2" w:rsidR="14555046" w:rsidRPr="00421824" w:rsidRDefault="14555046" w:rsidP="14555046">
            <w:pPr>
              <w:spacing w:line="259" w:lineRule="auto"/>
              <w:rPr>
                <w:rFonts w:cs="Arial"/>
                <w:szCs w:val="24"/>
              </w:rPr>
            </w:pPr>
            <w:r w:rsidRPr="00421824">
              <w:rPr>
                <w:rFonts w:cs="Arial"/>
                <w:szCs w:val="24"/>
              </w:rPr>
              <w:t>The dimensions of any stall or pen used for holding individual pigs must be such that the internal area is not less than the square of the length of the pig, and no internal side is less than 75% of the length of the pig, the length of the pig in each case being measured from the tip of its snout to the base of its tail while it is standing with its back straight. This does not apply to a female pig from seven days before predicted farrowing until weaning of her piglets or to a pig being held in a stall:</w:t>
            </w:r>
          </w:p>
          <w:p w14:paraId="01B5C0D9" w14:textId="02B07BB3" w:rsidR="14555046" w:rsidRPr="00421824" w:rsidRDefault="14555046" w:rsidP="14555046">
            <w:pPr>
              <w:spacing w:line="259" w:lineRule="auto"/>
              <w:rPr>
                <w:rFonts w:cs="Arial"/>
              </w:rPr>
            </w:pPr>
            <w:r w:rsidRPr="5B45604F">
              <w:rPr>
                <w:rFonts w:cs="Arial"/>
              </w:rPr>
              <w:lastRenderedPageBreak/>
              <w:t xml:space="preserve">(a) while it is undergoing any examination, test, treatment or operation carried out for veterinary </w:t>
            </w:r>
            <w:proofErr w:type="gramStart"/>
            <w:r w:rsidRPr="5B45604F">
              <w:rPr>
                <w:rFonts w:cs="Arial"/>
              </w:rPr>
              <w:t>purposes;</w:t>
            </w:r>
            <w:proofErr w:type="gramEnd"/>
          </w:p>
          <w:p w14:paraId="16E775C4" w14:textId="32C2CC1D" w:rsidR="14555046" w:rsidRPr="00421824" w:rsidRDefault="14555046" w:rsidP="14555046">
            <w:pPr>
              <w:spacing w:line="259" w:lineRule="auto"/>
              <w:rPr>
                <w:rFonts w:cs="Arial"/>
              </w:rPr>
            </w:pPr>
            <w:r w:rsidRPr="5B45604F">
              <w:rPr>
                <w:rFonts w:cs="Arial"/>
              </w:rPr>
              <w:t xml:space="preserve">(b) for the purposes of service, artificial insemination or collection of </w:t>
            </w:r>
            <w:proofErr w:type="gramStart"/>
            <w:r w:rsidRPr="5B45604F">
              <w:rPr>
                <w:rFonts w:cs="Arial"/>
              </w:rPr>
              <w:t>semen;</w:t>
            </w:r>
            <w:proofErr w:type="gramEnd"/>
          </w:p>
          <w:p w14:paraId="1A47C268" w14:textId="019AA469" w:rsidR="14555046" w:rsidRPr="00421824" w:rsidRDefault="14555046" w:rsidP="14555046">
            <w:pPr>
              <w:spacing w:line="259" w:lineRule="auto"/>
              <w:rPr>
                <w:rFonts w:cs="Arial"/>
              </w:rPr>
            </w:pPr>
            <w:r w:rsidRPr="5B45604F">
              <w:rPr>
                <w:rFonts w:cs="Arial"/>
              </w:rPr>
              <w:t xml:space="preserve">(c) while it is fed on any particular </w:t>
            </w:r>
            <w:proofErr w:type="gramStart"/>
            <w:r w:rsidRPr="5B45604F">
              <w:rPr>
                <w:rFonts w:cs="Arial"/>
              </w:rPr>
              <w:t>occasion;</w:t>
            </w:r>
            <w:proofErr w:type="gramEnd"/>
          </w:p>
          <w:p w14:paraId="17B03A68" w14:textId="1A8F839C" w:rsidR="14555046" w:rsidRPr="00421824" w:rsidRDefault="14555046" w:rsidP="14555046">
            <w:pPr>
              <w:spacing w:line="259" w:lineRule="auto"/>
              <w:rPr>
                <w:rFonts w:cs="Arial"/>
              </w:rPr>
            </w:pPr>
            <w:r w:rsidRPr="5B45604F">
              <w:rPr>
                <w:rFonts w:cs="Arial"/>
              </w:rPr>
              <w:t xml:space="preserve">(d) for the purposes of marking, washing or weighing </w:t>
            </w:r>
            <w:proofErr w:type="gramStart"/>
            <w:r w:rsidRPr="5B45604F">
              <w:rPr>
                <w:rFonts w:cs="Arial"/>
              </w:rPr>
              <w:t>it;</w:t>
            </w:r>
            <w:proofErr w:type="gramEnd"/>
          </w:p>
          <w:p w14:paraId="5AB0355C" w14:textId="58F6D436" w:rsidR="14555046" w:rsidRPr="00421824" w:rsidRDefault="14555046" w:rsidP="14555046">
            <w:pPr>
              <w:spacing w:line="259" w:lineRule="auto"/>
              <w:rPr>
                <w:rFonts w:cs="Arial"/>
                <w:szCs w:val="24"/>
              </w:rPr>
            </w:pPr>
            <w:r w:rsidRPr="00421824">
              <w:rPr>
                <w:rFonts w:cs="Arial"/>
                <w:szCs w:val="24"/>
              </w:rPr>
              <w:t>(e) while its accommodation is being cleaned; or</w:t>
            </w:r>
          </w:p>
          <w:p w14:paraId="56CC51AB" w14:textId="22B57885" w:rsidR="14555046" w:rsidRPr="00421824" w:rsidRDefault="14555046" w:rsidP="14555046">
            <w:pPr>
              <w:spacing w:line="259" w:lineRule="auto"/>
              <w:rPr>
                <w:rFonts w:cs="Arial"/>
                <w:szCs w:val="24"/>
              </w:rPr>
            </w:pPr>
            <w:r w:rsidRPr="00421824">
              <w:rPr>
                <w:rFonts w:cs="Arial"/>
                <w:szCs w:val="24"/>
              </w:rPr>
              <w:t>(f) while it is awaiting loading for transportation,</w:t>
            </w:r>
          </w:p>
          <w:p w14:paraId="302C778B" w14:textId="5B17E6CE" w:rsidR="14555046" w:rsidRPr="00421824" w:rsidRDefault="14555046" w:rsidP="14555046">
            <w:pPr>
              <w:spacing w:line="259" w:lineRule="auto"/>
              <w:rPr>
                <w:rFonts w:cs="Arial"/>
              </w:rPr>
            </w:pPr>
            <w:r w:rsidRPr="5B45604F">
              <w:rPr>
                <w:rFonts w:cs="Arial"/>
              </w:rPr>
              <w:t xml:space="preserve">provided that the period during which it is so kept is </w:t>
            </w:r>
            <w:proofErr w:type="spellStart"/>
            <w:r w:rsidRPr="5B45604F">
              <w:rPr>
                <w:rFonts w:cs="Arial"/>
              </w:rPr>
              <w:t>not longer</w:t>
            </w:r>
            <w:proofErr w:type="spellEnd"/>
            <w:r w:rsidRPr="5B45604F">
              <w:rPr>
                <w:rFonts w:cs="Arial"/>
              </w:rPr>
              <w:t xml:space="preserve"> than necessary for that purpose.</w:t>
            </w:r>
          </w:p>
          <w:p w14:paraId="1ED72DFF" w14:textId="0590FB53" w:rsidR="14555046" w:rsidRDefault="14555046" w:rsidP="14555046">
            <w:pPr>
              <w:spacing w:line="259" w:lineRule="auto"/>
              <w:rPr>
                <w:rFonts w:cs="Arial"/>
                <w:szCs w:val="24"/>
              </w:rPr>
            </w:pPr>
          </w:p>
        </w:tc>
        <w:tc>
          <w:tcPr>
            <w:tcW w:w="895" w:type="pct"/>
            <w:tcBorders>
              <w:top w:val="single" w:sz="6" w:space="0" w:color="auto"/>
              <w:left w:val="single" w:sz="6" w:space="0" w:color="auto"/>
              <w:bottom w:val="single" w:sz="6" w:space="0" w:color="auto"/>
              <w:right w:val="single" w:sz="6" w:space="0" w:color="auto"/>
            </w:tcBorders>
            <w:tcMar>
              <w:left w:w="105" w:type="dxa"/>
              <w:right w:w="105" w:type="dxa"/>
            </w:tcMar>
          </w:tcPr>
          <w:p w14:paraId="598DE3FA" w14:textId="62D6AE57" w:rsidR="14555046" w:rsidRDefault="14555046" w:rsidP="14555046">
            <w:pPr>
              <w:spacing w:line="259" w:lineRule="auto"/>
              <w:rPr>
                <w:rFonts w:cs="Arial"/>
                <w:szCs w:val="24"/>
              </w:rPr>
            </w:pPr>
            <w:r w:rsidRPr="14555046">
              <w:rPr>
                <w:rFonts w:cs="Arial"/>
                <w:szCs w:val="24"/>
              </w:rPr>
              <w:lastRenderedPageBreak/>
              <w:t xml:space="preserve">Minimum allowances for </w:t>
            </w:r>
            <w:r w:rsidRPr="14555046">
              <w:rPr>
                <w:rFonts w:cs="Arial"/>
                <w:b/>
                <w:bCs/>
                <w:szCs w:val="24"/>
              </w:rPr>
              <w:t>growing pigs</w:t>
            </w:r>
            <w:r w:rsidRPr="14555046">
              <w:rPr>
                <w:rFonts w:cs="Arial"/>
                <w:szCs w:val="24"/>
              </w:rPr>
              <w:t xml:space="preserve"> in indoor systems/outdoor systems - Liveweight (kg) Total area (m</w:t>
            </w:r>
            <w:r w:rsidRPr="14555046">
              <w:rPr>
                <w:rFonts w:cs="Arial"/>
                <w:szCs w:val="24"/>
                <w:vertAlign w:val="superscript"/>
              </w:rPr>
              <w:t>2</w:t>
            </w:r>
            <w:r w:rsidRPr="14555046">
              <w:rPr>
                <w:rFonts w:cs="Arial"/>
                <w:szCs w:val="24"/>
              </w:rPr>
              <w:t>) </w:t>
            </w:r>
            <w:r>
              <w:br/>
            </w:r>
            <w:r w:rsidRPr="14555046">
              <w:rPr>
                <w:rFonts w:cs="Arial"/>
                <w:szCs w:val="24"/>
              </w:rPr>
              <w:t>10 = 0.15/0.5 </w:t>
            </w:r>
            <w:r>
              <w:br/>
            </w:r>
            <w:r w:rsidRPr="14555046">
              <w:rPr>
                <w:rFonts w:cs="Arial"/>
                <w:szCs w:val="24"/>
              </w:rPr>
              <w:t>20 = 0.225/0.5 </w:t>
            </w:r>
            <w:r>
              <w:br/>
            </w:r>
            <w:r w:rsidRPr="14555046">
              <w:rPr>
                <w:rFonts w:cs="Arial"/>
                <w:szCs w:val="24"/>
              </w:rPr>
              <w:t>30 = 0.3/0.5 </w:t>
            </w:r>
            <w:r>
              <w:br/>
            </w:r>
            <w:r w:rsidRPr="14555046">
              <w:rPr>
                <w:rFonts w:cs="Arial"/>
                <w:szCs w:val="24"/>
              </w:rPr>
              <w:t>40 = 0.4/0.73 </w:t>
            </w:r>
            <w:r>
              <w:br/>
            </w:r>
            <w:r w:rsidRPr="14555046">
              <w:rPr>
                <w:rFonts w:cs="Arial"/>
                <w:szCs w:val="24"/>
              </w:rPr>
              <w:t>50 = 0.47/1.3 </w:t>
            </w:r>
            <w:r>
              <w:br/>
            </w:r>
            <w:r w:rsidRPr="14555046">
              <w:rPr>
                <w:rFonts w:cs="Arial"/>
                <w:szCs w:val="24"/>
              </w:rPr>
              <w:t>60 = 0.55/1.5 </w:t>
            </w:r>
            <w:r>
              <w:br/>
            </w:r>
            <w:r w:rsidRPr="14555046">
              <w:rPr>
                <w:rFonts w:cs="Arial"/>
                <w:szCs w:val="24"/>
              </w:rPr>
              <w:t>70 = 0.61/1.5 </w:t>
            </w:r>
            <w:r>
              <w:br/>
            </w:r>
            <w:r w:rsidRPr="14555046">
              <w:rPr>
                <w:rFonts w:cs="Arial"/>
                <w:szCs w:val="24"/>
              </w:rPr>
              <w:t>80 = 0.675/1.67 </w:t>
            </w:r>
            <w:r>
              <w:br/>
            </w:r>
            <w:r w:rsidRPr="14555046">
              <w:rPr>
                <w:rFonts w:cs="Arial"/>
                <w:szCs w:val="24"/>
              </w:rPr>
              <w:t>90 = 0.715/1.67 </w:t>
            </w:r>
            <w:r>
              <w:br/>
            </w:r>
            <w:r w:rsidRPr="14555046">
              <w:rPr>
                <w:rFonts w:cs="Arial"/>
                <w:szCs w:val="24"/>
              </w:rPr>
              <w:t>100 = 0.75/1.72 </w:t>
            </w:r>
            <w:r>
              <w:br/>
            </w:r>
            <w:r w:rsidRPr="14555046">
              <w:rPr>
                <w:rFonts w:cs="Arial"/>
                <w:szCs w:val="24"/>
              </w:rPr>
              <w:t>110 = 0.8/1.72 </w:t>
            </w:r>
            <w:r>
              <w:br/>
            </w:r>
            <w:r w:rsidRPr="14555046">
              <w:rPr>
                <w:rFonts w:cs="Arial"/>
                <w:szCs w:val="24"/>
              </w:rPr>
              <w:lastRenderedPageBreak/>
              <w:t> </w:t>
            </w:r>
            <w:r>
              <w:br/>
            </w:r>
            <w:r w:rsidRPr="14555046">
              <w:rPr>
                <w:rFonts w:cs="Arial"/>
                <w:szCs w:val="24"/>
              </w:rPr>
              <w:t>Growing/finishing pigs in straw yards - Weight (kg) Total minimum space (m</w:t>
            </w:r>
            <w:r w:rsidRPr="14555046">
              <w:rPr>
                <w:rFonts w:cs="Arial"/>
                <w:szCs w:val="24"/>
                <w:vertAlign w:val="superscript"/>
              </w:rPr>
              <w:t>2</w:t>
            </w:r>
            <w:r w:rsidRPr="14555046">
              <w:rPr>
                <w:rFonts w:cs="Arial"/>
                <w:szCs w:val="24"/>
              </w:rPr>
              <w:t>) </w:t>
            </w:r>
            <w:r>
              <w:br/>
            </w:r>
            <w:r w:rsidRPr="14555046">
              <w:rPr>
                <w:rFonts w:cs="Arial"/>
                <w:szCs w:val="24"/>
              </w:rPr>
              <w:t>Weaners to 35 = 0.45 </w:t>
            </w:r>
            <w:r>
              <w:br/>
            </w:r>
            <w:r w:rsidRPr="14555046">
              <w:rPr>
                <w:rFonts w:cs="Arial"/>
                <w:szCs w:val="24"/>
              </w:rPr>
              <w:t>36-50 = 1.17 </w:t>
            </w:r>
            <w:r>
              <w:br/>
            </w:r>
            <w:r w:rsidRPr="14555046">
              <w:rPr>
                <w:rFonts w:cs="Arial"/>
                <w:szCs w:val="24"/>
              </w:rPr>
              <w:t>51-75 = 1.35 </w:t>
            </w:r>
            <w:r>
              <w:br/>
            </w:r>
            <w:r w:rsidRPr="14555046">
              <w:rPr>
                <w:rFonts w:cs="Arial"/>
                <w:szCs w:val="24"/>
              </w:rPr>
              <w:t>76-95 = 1.50 </w:t>
            </w:r>
            <w:r>
              <w:br/>
            </w:r>
            <w:r w:rsidRPr="14555046">
              <w:rPr>
                <w:rFonts w:cs="Arial"/>
                <w:szCs w:val="24"/>
              </w:rPr>
              <w:t>96-110 = 1.54 </w:t>
            </w:r>
            <w:r>
              <w:br/>
            </w:r>
            <w:r w:rsidRPr="14555046">
              <w:rPr>
                <w:rFonts w:cs="Arial"/>
                <w:szCs w:val="24"/>
              </w:rPr>
              <w:t> </w:t>
            </w:r>
            <w:r>
              <w:br/>
            </w:r>
            <w:r w:rsidRPr="14555046">
              <w:rPr>
                <w:rFonts w:cs="Arial"/>
                <w:szCs w:val="24"/>
              </w:rPr>
              <w:t>Sows must be given a minimum total floor space of 3.5m</w:t>
            </w:r>
            <w:r w:rsidRPr="14555046">
              <w:rPr>
                <w:rFonts w:cs="Arial"/>
                <w:szCs w:val="24"/>
                <w:vertAlign w:val="superscript"/>
              </w:rPr>
              <w:t>2</w:t>
            </w:r>
            <w:r w:rsidRPr="14555046">
              <w:rPr>
                <w:rFonts w:cs="Arial"/>
                <w:szCs w:val="24"/>
              </w:rPr>
              <w:t>/sow for mature adults, and 2.5m</w:t>
            </w:r>
            <w:r w:rsidRPr="14555046">
              <w:rPr>
                <w:rFonts w:cs="Arial"/>
                <w:szCs w:val="24"/>
                <w:vertAlign w:val="superscript"/>
              </w:rPr>
              <w:t>2</w:t>
            </w:r>
            <w:r w:rsidRPr="14555046">
              <w:rPr>
                <w:rFonts w:cs="Arial"/>
                <w:szCs w:val="24"/>
              </w:rPr>
              <w:t>/gilt for first </w:t>
            </w:r>
            <w:r>
              <w:br/>
            </w:r>
            <w:r w:rsidRPr="14555046">
              <w:rPr>
                <w:rFonts w:cs="Arial"/>
                <w:szCs w:val="24"/>
              </w:rPr>
              <w:t>and second parity animals </w:t>
            </w:r>
          </w:p>
        </w:tc>
        <w:tc>
          <w:tcPr>
            <w:tcW w:w="904" w:type="pct"/>
            <w:tcBorders>
              <w:top w:val="single" w:sz="6" w:space="0" w:color="auto"/>
              <w:left w:val="single" w:sz="6" w:space="0" w:color="auto"/>
              <w:bottom w:val="single" w:sz="6" w:space="0" w:color="auto"/>
              <w:right w:val="single" w:sz="6" w:space="0" w:color="auto"/>
            </w:tcBorders>
            <w:tcMar>
              <w:left w:w="105" w:type="dxa"/>
              <w:right w:w="105" w:type="dxa"/>
            </w:tcMar>
          </w:tcPr>
          <w:p w14:paraId="2D723485" w14:textId="5ED53B20" w:rsidR="14555046" w:rsidRDefault="14555046" w:rsidP="14555046">
            <w:pPr>
              <w:spacing w:line="259" w:lineRule="auto"/>
              <w:rPr>
                <w:rFonts w:cs="Arial"/>
                <w:szCs w:val="24"/>
              </w:rPr>
            </w:pPr>
            <w:r w:rsidRPr="14555046">
              <w:rPr>
                <w:rFonts w:cs="Arial"/>
                <w:szCs w:val="24"/>
              </w:rPr>
              <w:lastRenderedPageBreak/>
              <w:t xml:space="preserve">Minimum allowances for </w:t>
            </w:r>
            <w:r w:rsidRPr="14555046">
              <w:rPr>
                <w:rFonts w:cs="Arial"/>
                <w:b/>
                <w:bCs/>
                <w:szCs w:val="24"/>
              </w:rPr>
              <w:t>growing pigs</w:t>
            </w:r>
            <w:r w:rsidRPr="14555046">
              <w:rPr>
                <w:rFonts w:cs="Arial"/>
                <w:szCs w:val="24"/>
              </w:rPr>
              <w:t xml:space="preserve"> in indoor systems/outdoor systems - Liveweight (kg) Total area (m</w:t>
            </w:r>
            <w:r w:rsidRPr="14555046">
              <w:rPr>
                <w:rFonts w:cs="Arial"/>
                <w:szCs w:val="24"/>
                <w:vertAlign w:val="superscript"/>
              </w:rPr>
              <w:t>2</w:t>
            </w:r>
            <w:r w:rsidRPr="14555046">
              <w:rPr>
                <w:rFonts w:cs="Arial"/>
                <w:szCs w:val="24"/>
              </w:rPr>
              <w:t>) </w:t>
            </w:r>
            <w:r>
              <w:br/>
            </w:r>
            <w:r w:rsidRPr="14555046">
              <w:rPr>
                <w:rFonts w:cs="Arial"/>
                <w:szCs w:val="24"/>
              </w:rPr>
              <w:t>10 = 0.15/0.5 </w:t>
            </w:r>
            <w:r>
              <w:br/>
            </w:r>
            <w:r w:rsidRPr="14555046">
              <w:rPr>
                <w:rFonts w:cs="Arial"/>
                <w:szCs w:val="24"/>
              </w:rPr>
              <w:t>20 = 0.225/0.5 </w:t>
            </w:r>
            <w:r>
              <w:br/>
            </w:r>
            <w:r w:rsidRPr="14555046">
              <w:rPr>
                <w:rFonts w:cs="Arial"/>
                <w:szCs w:val="24"/>
              </w:rPr>
              <w:t>30 = 0.3/0.5 </w:t>
            </w:r>
            <w:r>
              <w:br/>
            </w:r>
            <w:r w:rsidRPr="14555046">
              <w:rPr>
                <w:rFonts w:cs="Arial"/>
                <w:szCs w:val="24"/>
              </w:rPr>
              <w:t>40 = 0.4/0.73 </w:t>
            </w:r>
            <w:r>
              <w:br/>
            </w:r>
            <w:r w:rsidRPr="14555046">
              <w:rPr>
                <w:rFonts w:cs="Arial"/>
                <w:szCs w:val="24"/>
              </w:rPr>
              <w:t>50 = 0.47/1.3 </w:t>
            </w:r>
            <w:r>
              <w:br/>
            </w:r>
            <w:r w:rsidRPr="14555046">
              <w:rPr>
                <w:rFonts w:cs="Arial"/>
                <w:szCs w:val="24"/>
              </w:rPr>
              <w:t>60 = 0.55/1.5 </w:t>
            </w:r>
            <w:r>
              <w:br/>
            </w:r>
            <w:r w:rsidRPr="14555046">
              <w:rPr>
                <w:rFonts w:cs="Arial"/>
                <w:szCs w:val="24"/>
              </w:rPr>
              <w:t>70 = 0.61/1.5 </w:t>
            </w:r>
            <w:r>
              <w:br/>
            </w:r>
            <w:r w:rsidRPr="14555046">
              <w:rPr>
                <w:rFonts w:cs="Arial"/>
                <w:szCs w:val="24"/>
              </w:rPr>
              <w:t>80 = 0.675/1.67 </w:t>
            </w:r>
            <w:r>
              <w:br/>
            </w:r>
            <w:r w:rsidRPr="14555046">
              <w:rPr>
                <w:rFonts w:cs="Arial"/>
                <w:szCs w:val="24"/>
              </w:rPr>
              <w:t>90 = 0.715/1.67 </w:t>
            </w:r>
            <w:r>
              <w:br/>
            </w:r>
            <w:r w:rsidRPr="14555046">
              <w:rPr>
                <w:rFonts w:cs="Arial"/>
                <w:szCs w:val="24"/>
              </w:rPr>
              <w:t>100 = 0.75/1.72 </w:t>
            </w:r>
            <w:r>
              <w:br/>
            </w:r>
            <w:r w:rsidRPr="14555046">
              <w:rPr>
                <w:rFonts w:cs="Arial"/>
                <w:szCs w:val="24"/>
              </w:rPr>
              <w:t>110 = 0.8/1.72 </w:t>
            </w:r>
            <w:r>
              <w:br/>
            </w:r>
            <w:r w:rsidRPr="14555046">
              <w:rPr>
                <w:rFonts w:cs="Arial"/>
                <w:szCs w:val="24"/>
              </w:rPr>
              <w:lastRenderedPageBreak/>
              <w:t> </w:t>
            </w:r>
            <w:r>
              <w:br/>
            </w:r>
            <w:r w:rsidRPr="14555046">
              <w:rPr>
                <w:rFonts w:cs="Arial"/>
                <w:szCs w:val="24"/>
              </w:rPr>
              <w:t>Growing/finishing pigs in straw yards - Weight (kg) Total minimum space (m</w:t>
            </w:r>
            <w:r w:rsidRPr="14555046">
              <w:rPr>
                <w:rFonts w:cs="Arial"/>
                <w:szCs w:val="24"/>
                <w:vertAlign w:val="superscript"/>
              </w:rPr>
              <w:t>2</w:t>
            </w:r>
            <w:r w:rsidRPr="14555046">
              <w:rPr>
                <w:rFonts w:cs="Arial"/>
                <w:szCs w:val="24"/>
              </w:rPr>
              <w:t>) </w:t>
            </w:r>
            <w:r>
              <w:br/>
            </w:r>
            <w:r w:rsidRPr="14555046">
              <w:rPr>
                <w:rFonts w:cs="Arial"/>
                <w:szCs w:val="24"/>
              </w:rPr>
              <w:t>Weaners to 35 = 0.45 </w:t>
            </w:r>
            <w:r>
              <w:br/>
            </w:r>
            <w:r w:rsidRPr="14555046">
              <w:rPr>
                <w:rFonts w:cs="Arial"/>
                <w:szCs w:val="24"/>
              </w:rPr>
              <w:t>36-50 = 1.17 </w:t>
            </w:r>
            <w:r>
              <w:br/>
            </w:r>
            <w:r w:rsidRPr="14555046">
              <w:rPr>
                <w:rFonts w:cs="Arial"/>
                <w:szCs w:val="24"/>
              </w:rPr>
              <w:t>51-75 = 1.35 </w:t>
            </w:r>
            <w:r>
              <w:br/>
            </w:r>
            <w:r w:rsidRPr="14555046">
              <w:rPr>
                <w:rFonts w:cs="Arial"/>
                <w:szCs w:val="24"/>
              </w:rPr>
              <w:t>76-95 = 1.50 </w:t>
            </w:r>
            <w:r>
              <w:br/>
            </w:r>
            <w:r w:rsidRPr="14555046">
              <w:rPr>
                <w:rFonts w:cs="Arial"/>
                <w:szCs w:val="24"/>
              </w:rPr>
              <w:t>96-110 = 1.54 </w:t>
            </w:r>
            <w:r>
              <w:br/>
            </w:r>
            <w:r w:rsidRPr="14555046">
              <w:rPr>
                <w:rFonts w:cs="Arial"/>
                <w:szCs w:val="24"/>
              </w:rPr>
              <w:t> </w:t>
            </w:r>
            <w:r>
              <w:br/>
            </w:r>
            <w:r w:rsidRPr="14555046">
              <w:rPr>
                <w:rFonts w:cs="Arial"/>
                <w:szCs w:val="24"/>
              </w:rPr>
              <w:t>Sows must be given a minimum total floor space of 3.5m</w:t>
            </w:r>
            <w:r w:rsidRPr="14555046">
              <w:rPr>
                <w:rFonts w:cs="Arial"/>
                <w:szCs w:val="24"/>
                <w:vertAlign w:val="superscript"/>
              </w:rPr>
              <w:t>2</w:t>
            </w:r>
            <w:r w:rsidRPr="14555046">
              <w:rPr>
                <w:rFonts w:cs="Arial"/>
                <w:szCs w:val="24"/>
              </w:rPr>
              <w:t>/sow for mature adults, and 2.5m</w:t>
            </w:r>
            <w:r w:rsidRPr="14555046">
              <w:rPr>
                <w:rFonts w:cs="Arial"/>
                <w:szCs w:val="24"/>
                <w:vertAlign w:val="superscript"/>
              </w:rPr>
              <w:t>2</w:t>
            </w:r>
            <w:r w:rsidRPr="14555046">
              <w:rPr>
                <w:rFonts w:cs="Arial"/>
                <w:szCs w:val="24"/>
              </w:rPr>
              <w:t>/gilt for first </w:t>
            </w:r>
            <w:r>
              <w:br/>
            </w:r>
            <w:r w:rsidRPr="14555046">
              <w:rPr>
                <w:rFonts w:cs="Arial"/>
                <w:szCs w:val="24"/>
              </w:rPr>
              <w:t>and second parity animals </w:t>
            </w:r>
          </w:p>
        </w:tc>
        <w:tc>
          <w:tcPr>
            <w:tcW w:w="895" w:type="pct"/>
            <w:tcBorders>
              <w:top w:val="single" w:sz="6" w:space="0" w:color="auto"/>
              <w:left w:val="single" w:sz="6" w:space="0" w:color="auto"/>
              <w:bottom w:val="single" w:sz="6" w:space="0" w:color="auto"/>
              <w:right w:val="single" w:sz="6" w:space="0" w:color="auto"/>
            </w:tcBorders>
            <w:tcMar>
              <w:left w:w="105" w:type="dxa"/>
              <w:right w:w="105" w:type="dxa"/>
            </w:tcMar>
          </w:tcPr>
          <w:p w14:paraId="68822597" w14:textId="7B68B9D3" w:rsidR="14555046" w:rsidRDefault="14555046" w:rsidP="14555046">
            <w:pPr>
              <w:spacing w:line="259" w:lineRule="auto"/>
              <w:rPr>
                <w:rFonts w:cs="Arial"/>
              </w:rPr>
            </w:pPr>
            <w:r w:rsidRPr="5B45604F">
              <w:rPr>
                <w:rFonts w:cs="Arial"/>
              </w:rPr>
              <w:lastRenderedPageBreak/>
              <w:t>Outside shelters - Class of pig/minimum lying area (m</w:t>
            </w:r>
            <w:r w:rsidRPr="5B45604F">
              <w:rPr>
                <w:rFonts w:cs="Arial"/>
                <w:vertAlign w:val="superscript"/>
              </w:rPr>
              <w:t>2</w:t>
            </w:r>
            <w:r w:rsidRPr="5B45604F">
              <w:rPr>
                <w:rFonts w:cs="Arial"/>
              </w:rPr>
              <w:t>) </w:t>
            </w:r>
            <w:r>
              <w:br/>
            </w:r>
            <w:r w:rsidRPr="5B45604F">
              <w:rPr>
                <w:rFonts w:cs="Arial"/>
              </w:rPr>
              <w:t>Breeding pigs </w:t>
            </w:r>
            <w:r>
              <w:br/>
            </w:r>
            <w:r w:rsidRPr="5B45604F">
              <w:rPr>
                <w:rFonts w:cs="Arial"/>
              </w:rPr>
              <w:t>Farrowing sows with </w:t>
            </w:r>
            <w:r>
              <w:br/>
            </w:r>
            <w:r w:rsidRPr="5B45604F">
              <w:rPr>
                <w:rFonts w:cs="Arial"/>
              </w:rPr>
              <w:t>piglets up to 28 days = 4.0 </w:t>
            </w:r>
            <w:r>
              <w:br/>
            </w:r>
            <w:r w:rsidRPr="5B45604F">
              <w:rPr>
                <w:rFonts w:cs="Arial"/>
              </w:rPr>
              <w:t>Dry sows = 1.5 </w:t>
            </w:r>
            <w:r>
              <w:br/>
            </w:r>
            <w:r w:rsidRPr="5B45604F">
              <w:rPr>
                <w:rFonts w:cs="Arial"/>
              </w:rPr>
              <w:t>Fattening pigs </w:t>
            </w:r>
            <w:r>
              <w:br/>
            </w:r>
            <w:r w:rsidRPr="5B45604F">
              <w:rPr>
                <w:rFonts w:cs="Arial"/>
              </w:rPr>
              <w:t>Up to 30kg (and over 40 </w:t>
            </w:r>
            <w:r>
              <w:br/>
            </w:r>
            <w:r w:rsidRPr="5B45604F">
              <w:rPr>
                <w:rFonts w:cs="Arial"/>
              </w:rPr>
              <w:t>days) = 0.30 </w:t>
            </w:r>
            <w:r>
              <w:br/>
            </w:r>
            <w:r w:rsidRPr="5B45604F">
              <w:rPr>
                <w:rFonts w:cs="Arial"/>
              </w:rPr>
              <w:t>Up to 50kg = 0.40 </w:t>
            </w:r>
            <w:r>
              <w:br/>
            </w:r>
            <w:r w:rsidRPr="5B45604F">
              <w:rPr>
                <w:rFonts w:cs="Arial"/>
              </w:rPr>
              <w:t>Up to 85kg = 0.65 </w:t>
            </w:r>
            <w:r>
              <w:br/>
            </w:r>
            <w:r w:rsidRPr="5B45604F">
              <w:rPr>
                <w:rFonts w:cs="Arial"/>
              </w:rPr>
              <w:t>Up to 110kg = 0.80 </w:t>
            </w:r>
            <w:r>
              <w:br/>
            </w:r>
            <w:r w:rsidRPr="5B45604F">
              <w:rPr>
                <w:rFonts w:cs="Arial"/>
              </w:rPr>
              <w:lastRenderedPageBreak/>
              <w:t> </w:t>
            </w:r>
            <w:r>
              <w:br/>
            </w:r>
            <w:r w:rsidRPr="5B45604F">
              <w:rPr>
                <w:rFonts w:cs="Arial"/>
              </w:rPr>
              <w:t>Class of animal/total area including outdoor exercise area (m</w:t>
            </w:r>
            <w:r w:rsidRPr="5B45604F">
              <w:rPr>
                <w:rFonts w:cs="Arial"/>
                <w:vertAlign w:val="superscript"/>
              </w:rPr>
              <w:t>2</w:t>
            </w:r>
            <w:r w:rsidRPr="5B45604F">
              <w:rPr>
                <w:rFonts w:cs="Arial"/>
              </w:rPr>
              <w:t>) </w:t>
            </w:r>
            <w:r>
              <w:br/>
            </w:r>
            <w:r w:rsidRPr="5B45604F">
              <w:rPr>
                <w:rFonts w:cs="Arial"/>
              </w:rPr>
              <w:t>Farrowing sows with: piglets up to 40 days = 10 </w:t>
            </w:r>
            <w:r>
              <w:br/>
            </w:r>
            <w:r w:rsidRPr="5B45604F">
              <w:rPr>
                <w:rFonts w:cs="Arial"/>
              </w:rPr>
              <w:t>piglets over 40 days and up to 30 kg = 1.0 </w:t>
            </w:r>
            <w:r>
              <w:br/>
            </w:r>
            <w:r w:rsidRPr="5B45604F">
              <w:rPr>
                <w:rFonts w:cs="Arial"/>
              </w:rPr>
              <w:t>Fattening pigs </w:t>
            </w:r>
            <w:r>
              <w:br/>
            </w:r>
            <w:r w:rsidRPr="5B45604F">
              <w:rPr>
                <w:rFonts w:cs="Arial"/>
              </w:rPr>
              <w:t>Up to 50 kg = 1.4 </w:t>
            </w:r>
            <w:r>
              <w:br/>
            </w:r>
            <w:r w:rsidRPr="5B45604F">
              <w:rPr>
                <w:rFonts w:cs="Arial"/>
              </w:rPr>
              <w:t>Up to 85 kg = 1.9 </w:t>
            </w:r>
            <w:r>
              <w:br/>
            </w:r>
            <w:r w:rsidRPr="5B45604F">
              <w:rPr>
                <w:rFonts w:cs="Arial"/>
              </w:rPr>
              <w:t>Up to 110 kg = 2.3 </w:t>
            </w:r>
            <w:r>
              <w:br/>
            </w:r>
            <w:r w:rsidRPr="5B45604F">
              <w:rPr>
                <w:rFonts w:cs="Arial"/>
              </w:rPr>
              <w:t>Breeding pigs  </w:t>
            </w:r>
            <w:r>
              <w:br/>
            </w:r>
            <w:r w:rsidRPr="5B45604F">
              <w:rPr>
                <w:rFonts w:cs="Arial"/>
              </w:rPr>
              <w:t>Sows = 4.9 </w:t>
            </w:r>
          </w:p>
        </w:tc>
      </w:tr>
      <w:tr w:rsidR="009B3508" w14:paraId="1AF0CCF7" w14:textId="77777777" w:rsidTr="009B3508">
        <w:trPr>
          <w:cnfStyle w:val="000000010000" w:firstRow="0" w:lastRow="0" w:firstColumn="0" w:lastColumn="0" w:oddVBand="0" w:evenVBand="0" w:oddHBand="0" w:evenHBand="1" w:firstRowFirstColumn="0" w:firstRowLastColumn="0" w:lastRowFirstColumn="0" w:lastRowLastColumn="0"/>
          <w:trHeight w:val="300"/>
        </w:trPr>
        <w:tc>
          <w:tcPr>
            <w:tcW w:w="68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46BC0A8" w14:textId="0D8FA921" w:rsidR="14555046" w:rsidRDefault="14555046" w:rsidP="14555046">
            <w:pPr>
              <w:spacing w:line="259" w:lineRule="auto"/>
              <w:rPr>
                <w:rFonts w:cs="Arial"/>
                <w:szCs w:val="24"/>
              </w:rPr>
            </w:pPr>
            <w:r w:rsidRPr="14555046">
              <w:rPr>
                <w:rFonts w:cs="Arial"/>
                <w:szCs w:val="24"/>
              </w:rPr>
              <w:lastRenderedPageBreak/>
              <w:t>Enrichment</w:t>
            </w:r>
          </w:p>
        </w:tc>
        <w:tc>
          <w:tcPr>
            <w:tcW w:w="507"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4A4AAEC" w14:textId="3077DAC8" w:rsidR="14555046" w:rsidRDefault="14555046" w:rsidP="14555046">
            <w:pPr>
              <w:spacing w:line="259" w:lineRule="auto"/>
              <w:rPr>
                <w:rFonts w:cs="Arial"/>
                <w:szCs w:val="24"/>
              </w:rPr>
            </w:pPr>
            <w:r w:rsidRPr="14555046">
              <w:rPr>
                <w:rFonts w:cs="Arial"/>
                <w:szCs w:val="24"/>
              </w:rPr>
              <w:t>Not specified</w:t>
            </w:r>
          </w:p>
        </w:tc>
        <w:tc>
          <w:tcPr>
            <w:tcW w:w="1117"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2A36725" w14:textId="2CF278AB" w:rsidR="14555046" w:rsidRDefault="14555046" w:rsidP="14555046">
            <w:pPr>
              <w:spacing w:line="259" w:lineRule="auto"/>
              <w:rPr>
                <w:rFonts w:cs="Arial"/>
              </w:rPr>
            </w:pPr>
            <w:r w:rsidRPr="5B45604F">
              <w:rPr>
                <w:rFonts w:cs="Arial"/>
              </w:rPr>
              <w:t>Permanent access to environmental enrichment required</w:t>
            </w:r>
          </w:p>
        </w:tc>
        <w:tc>
          <w:tcPr>
            <w:tcW w:w="895"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32E39CA" w14:textId="310E9E4F" w:rsidR="14555046" w:rsidRDefault="14555046" w:rsidP="14555046">
            <w:pPr>
              <w:spacing w:line="259" w:lineRule="auto"/>
              <w:rPr>
                <w:rFonts w:cs="Arial"/>
              </w:rPr>
            </w:pPr>
            <w:r w:rsidRPr="5B45604F">
              <w:rPr>
                <w:rFonts w:cs="Arial"/>
              </w:rPr>
              <w:t xml:space="preserve">Permanent access required to effective environmental enrichment materials in sufficient quantities </w:t>
            </w:r>
            <w:r>
              <w:br/>
            </w:r>
            <w:r w:rsidRPr="5B45604F">
              <w:rPr>
                <w:rFonts w:cs="Arial"/>
              </w:rPr>
              <w:t xml:space="preserve">to allow and encourage proper expression of rooting, </w:t>
            </w:r>
            <w:proofErr w:type="gramStart"/>
            <w:r w:rsidRPr="5B45604F">
              <w:rPr>
                <w:rFonts w:cs="Arial"/>
              </w:rPr>
              <w:t>pawing</w:t>
            </w:r>
            <w:proofErr w:type="gramEnd"/>
            <w:r w:rsidRPr="5B45604F">
              <w:rPr>
                <w:rFonts w:cs="Arial"/>
              </w:rPr>
              <w:t xml:space="preserve"> and chewing behaviours.</w:t>
            </w:r>
          </w:p>
          <w:p w14:paraId="677C0D6D" w14:textId="5555FD1C" w:rsidR="14555046" w:rsidRDefault="14555046" w:rsidP="14555046">
            <w:pPr>
              <w:spacing w:line="259" w:lineRule="auto"/>
              <w:rPr>
                <w:rFonts w:cs="Arial"/>
                <w:szCs w:val="24"/>
              </w:rPr>
            </w:pPr>
          </w:p>
          <w:p w14:paraId="1B512416" w14:textId="2FB3DF7E" w:rsidR="14555046" w:rsidRDefault="14555046" w:rsidP="14555046">
            <w:pPr>
              <w:spacing w:line="259" w:lineRule="auto"/>
              <w:rPr>
                <w:rFonts w:cs="Arial"/>
                <w:szCs w:val="24"/>
              </w:rPr>
            </w:pPr>
          </w:p>
        </w:tc>
        <w:tc>
          <w:tcPr>
            <w:tcW w:w="904"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5337B0F" w14:textId="37A29FBD" w:rsidR="14555046" w:rsidRDefault="14555046" w:rsidP="14555046">
            <w:pPr>
              <w:spacing w:line="259" w:lineRule="auto"/>
              <w:rPr>
                <w:rFonts w:cs="Arial"/>
              </w:rPr>
            </w:pPr>
            <w:r w:rsidRPr="5B45604F">
              <w:rPr>
                <w:rFonts w:cs="Arial"/>
              </w:rPr>
              <w:t xml:space="preserve">Permanent access required to effective environmental enrichment materials in sufficient quantities </w:t>
            </w:r>
            <w:r>
              <w:br/>
            </w:r>
            <w:r w:rsidRPr="5B45604F">
              <w:rPr>
                <w:rFonts w:cs="Arial"/>
              </w:rPr>
              <w:t xml:space="preserve">to allow and encourage proper expression of rooting, </w:t>
            </w:r>
            <w:proofErr w:type="gramStart"/>
            <w:r w:rsidRPr="5B45604F">
              <w:rPr>
                <w:rFonts w:cs="Arial"/>
              </w:rPr>
              <w:t>pawing</w:t>
            </w:r>
            <w:proofErr w:type="gramEnd"/>
            <w:r w:rsidRPr="5B45604F">
              <w:rPr>
                <w:rFonts w:cs="Arial"/>
              </w:rPr>
              <w:t xml:space="preserve"> and chewing behaviours.</w:t>
            </w:r>
          </w:p>
          <w:p w14:paraId="0A0C29B7" w14:textId="0B1453BA" w:rsidR="14555046" w:rsidRDefault="14555046" w:rsidP="14555046">
            <w:pPr>
              <w:spacing w:line="259" w:lineRule="auto"/>
              <w:rPr>
                <w:rFonts w:cs="Arial"/>
                <w:szCs w:val="24"/>
              </w:rPr>
            </w:pPr>
          </w:p>
          <w:p w14:paraId="74B4C26F" w14:textId="4071AC01" w:rsidR="14555046" w:rsidRDefault="14555046" w:rsidP="14555046">
            <w:pPr>
              <w:spacing w:line="259" w:lineRule="auto"/>
              <w:rPr>
                <w:rFonts w:cs="Arial"/>
                <w:szCs w:val="24"/>
              </w:rPr>
            </w:pPr>
            <w:r w:rsidRPr="14555046">
              <w:rPr>
                <w:rFonts w:cs="Arial"/>
                <w:szCs w:val="24"/>
              </w:rPr>
              <w:t>&gt;200g chewable, edible, digestible material per pig per day from weaning onwards</w:t>
            </w:r>
          </w:p>
        </w:tc>
        <w:tc>
          <w:tcPr>
            <w:tcW w:w="895"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0427225" w14:textId="1D7B5FC5" w:rsidR="14555046" w:rsidRDefault="14555046" w:rsidP="14555046">
            <w:pPr>
              <w:spacing w:line="259" w:lineRule="auto"/>
              <w:rPr>
                <w:rFonts w:cs="Arial"/>
              </w:rPr>
            </w:pPr>
            <w:r w:rsidRPr="5B45604F">
              <w:rPr>
                <w:rFonts w:cs="Arial"/>
              </w:rPr>
              <w:t xml:space="preserve">Permanent access required to effective environmental enrichment materials in sufficient quantities </w:t>
            </w:r>
            <w:r>
              <w:br/>
            </w:r>
            <w:r w:rsidRPr="5B45604F">
              <w:rPr>
                <w:rFonts w:cs="Arial"/>
              </w:rPr>
              <w:t xml:space="preserve">to allow and encourage proper expression of rooting, </w:t>
            </w:r>
            <w:proofErr w:type="gramStart"/>
            <w:r w:rsidRPr="5B45604F">
              <w:rPr>
                <w:rFonts w:cs="Arial"/>
              </w:rPr>
              <w:t>pawing</w:t>
            </w:r>
            <w:proofErr w:type="gramEnd"/>
            <w:r w:rsidRPr="5B45604F">
              <w:rPr>
                <w:rFonts w:cs="Arial"/>
              </w:rPr>
              <w:t xml:space="preserve"> and chewing behaviours.</w:t>
            </w:r>
          </w:p>
          <w:p w14:paraId="7FD5E351" w14:textId="1ACE101F" w:rsidR="14555046" w:rsidRDefault="14555046" w:rsidP="14555046">
            <w:pPr>
              <w:spacing w:line="259" w:lineRule="auto"/>
              <w:rPr>
                <w:rFonts w:cs="Arial"/>
                <w:szCs w:val="24"/>
              </w:rPr>
            </w:pPr>
          </w:p>
          <w:p w14:paraId="6454A010" w14:textId="78302525" w:rsidR="14555046" w:rsidRDefault="14555046" w:rsidP="14555046">
            <w:pPr>
              <w:spacing w:line="259" w:lineRule="auto"/>
              <w:rPr>
                <w:rFonts w:cs="Arial"/>
                <w:szCs w:val="24"/>
              </w:rPr>
            </w:pPr>
            <w:r w:rsidRPr="14555046">
              <w:rPr>
                <w:rFonts w:cs="Arial"/>
                <w:szCs w:val="24"/>
              </w:rPr>
              <w:t>&gt;200g chewable, edible, digestible material per pig per day from weaning onwards</w:t>
            </w:r>
          </w:p>
        </w:tc>
      </w:tr>
      <w:tr w:rsidR="001D1277" w14:paraId="7DC6A712" w14:textId="77777777" w:rsidTr="009B3508">
        <w:trPr>
          <w:trHeight w:val="300"/>
        </w:trPr>
        <w:tc>
          <w:tcPr>
            <w:tcW w:w="681" w:type="pct"/>
            <w:tcBorders>
              <w:top w:val="single" w:sz="6" w:space="0" w:color="auto"/>
              <w:left w:val="single" w:sz="6" w:space="0" w:color="auto"/>
              <w:bottom w:val="single" w:sz="6" w:space="0" w:color="auto"/>
              <w:right w:val="single" w:sz="6" w:space="0" w:color="auto"/>
            </w:tcBorders>
            <w:tcMar>
              <w:left w:w="105" w:type="dxa"/>
              <w:right w:w="105" w:type="dxa"/>
            </w:tcMar>
          </w:tcPr>
          <w:p w14:paraId="67D7986B" w14:textId="71132285" w:rsidR="14555046" w:rsidRDefault="14555046" w:rsidP="14555046">
            <w:pPr>
              <w:spacing w:line="259" w:lineRule="auto"/>
              <w:rPr>
                <w:rFonts w:cs="Arial"/>
                <w:szCs w:val="24"/>
              </w:rPr>
            </w:pPr>
            <w:r w:rsidRPr="14555046">
              <w:rPr>
                <w:rFonts w:cs="Arial"/>
                <w:szCs w:val="24"/>
              </w:rPr>
              <w:t>Outdoor access/</w:t>
            </w:r>
          </w:p>
          <w:p w14:paraId="03304B36" w14:textId="260BE464" w:rsidR="14555046" w:rsidRDefault="14555046" w:rsidP="14555046">
            <w:pPr>
              <w:spacing w:line="259" w:lineRule="auto"/>
              <w:rPr>
                <w:rFonts w:cs="Arial"/>
                <w:szCs w:val="24"/>
              </w:rPr>
            </w:pPr>
            <w:r w:rsidRPr="14555046">
              <w:rPr>
                <w:rFonts w:cs="Arial"/>
                <w:szCs w:val="24"/>
              </w:rPr>
              <w:t>range access</w:t>
            </w:r>
          </w:p>
        </w:tc>
        <w:tc>
          <w:tcPr>
            <w:tcW w:w="507" w:type="pct"/>
            <w:tcBorders>
              <w:top w:val="single" w:sz="6" w:space="0" w:color="auto"/>
              <w:left w:val="single" w:sz="6" w:space="0" w:color="auto"/>
              <w:bottom w:val="single" w:sz="4" w:space="0" w:color="000000" w:themeColor="text1"/>
              <w:right w:val="single" w:sz="6" w:space="0" w:color="auto"/>
            </w:tcBorders>
            <w:tcMar>
              <w:left w:w="105" w:type="dxa"/>
              <w:right w:w="105" w:type="dxa"/>
            </w:tcMar>
          </w:tcPr>
          <w:p w14:paraId="7D8602A5" w14:textId="36314022" w:rsidR="14555046" w:rsidRDefault="14555046" w:rsidP="14555046">
            <w:pPr>
              <w:spacing w:line="259" w:lineRule="auto"/>
              <w:rPr>
                <w:rFonts w:cs="Arial"/>
                <w:szCs w:val="24"/>
              </w:rPr>
            </w:pPr>
            <w:r w:rsidRPr="14555046">
              <w:rPr>
                <w:rFonts w:cs="Arial"/>
                <w:szCs w:val="24"/>
              </w:rPr>
              <w:t>Not required</w:t>
            </w:r>
          </w:p>
        </w:tc>
        <w:tc>
          <w:tcPr>
            <w:tcW w:w="1117" w:type="pct"/>
            <w:tcBorders>
              <w:top w:val="single" w:sz="6" w:space="0" w:color="auto"/>
              <w:left w:val="single" w:sz="6" w:space="0" w:color="auto"/>
              <w:bottom w:val="single" w:sz="4" w:space="0" w:color="000000" w:themeColor="text1"/>
              <w:right w:val="single" w:sz="6" w:space="0" w:color="auto"/>
            </w:tcBorders>
            <w:tcMar>
              <w:left w:w="105" w:type="dxa"/>
              <w:right w:w="105" w:type="dxa"/>
            </w:tcMar>
          </w:tcPr>
          <w:p w14:paraId="681B17F3" w14:textId="24BC3AB7" w:rsidR="14555046" w:rsidRDefault="14555046" w:rsidP="14555046">
            <w:pPr>
              <w:spacing w:line="259" w:lineRule="auto"/>
              <w:rPr>
                <w:rFonts w:cs="Arial"/>
                <w:szCs w:val="24"/>
              </w:rPr>
            </w:pPr>
            <w:r w:rsidRPr="14555046">
              <w:rPr>
                <w:rFonts w:cs="Arial"/>
                <w:szCs w:val="24"/>
              </w:rPr>
              <w:t>Not required</w:t>
            </w:r>
          </w:p>
        </w:tc>
        <w:tc>
          <w:tcPr>
            <w:tcW w:w="895" w:type="pct"/>
            <w:tcBorders>
              <w:top w:val="single" w:sz="6" w:space="0" w:color="auto"/>
              <w:left w:val="single" w:sz="6" w:space="0" w:color="auto"/>
              <w:bottom w:val="single" w:sz="4" w:space="0" w:color="000000" w:themeColor="text1"/>
              <w:right w:val="single" w:sz="6" w:space="0" w:color="auto"/>
            </w:tcBorders>
            <w:tcMar>
              <w:left w:w="105" w:type="dxa"/>
              <w:right w:w="105" w:type="dxa"/>
            </w:tcMar>
          </w:tcPr>
          <w:p w14:paraId="62B5290C" w14:textId="2D36CBA6" w:rsidR="14555046" w:rsidRDefault="14555046" w:rsidP="14555046">
            <w:pPr>
              <w:spacing w:line="259" w:lineRule="auto"/>
              <w:rPr>
                <w:rFonts w:cs="Arial"/>
                <w:szCs w:val="24"/>
              </w:rPr>
            </w:pPr>
            <w:r w:rsidRPr="14555046">
              <w:rPr>
                <w:rFonts w:cs="Arial"/>
                <w:szCs w:val="24"/>
              </w:rPr>
              <w:t>Not required</w:t>
            </w:r>
          </w:p>
        </w:tc>
        <w:tc>
          <w:tcPr>
            <w:tcW w:w="904" w:type="pct"/>
            <w:tcBorders>
              <w:top w:val="single" w:sz="6" w:space="0" w:color="auto"/>
              <w:left w:val="single" w:sz="6" w:space="0" w:color="auto"/>
              <w:bottom w:val="single" w:sz="4" w:space="0" w:color="000000" w:themeColor="text1"/>
              <w:right w:val="single" w:sz="6" w:space="0" w:color="auto"/>
            </w:tcBorders>
            <w:tcMar>
              <w:left w:w="105" w:type="dxa"/>
              <w:right w:w="105" w:type="dxa"/>
            </w:tcMar>
          </w:tcPr>
          <w:p w14:paraId="63F5A04D" w14:textId="3840FF4A" w:rsidR="14555046" w:rsidRPr="00E41AE8" w:rsidRDefault="14555046" w:rsidP="14555046">
            <w:pPr>
              <w:spacing w:line="259" w:lineRule="auto"/>
              <w:rPr>
                <w:rFonts w:cs="Arial"/>
              </w:rPr>
            </w:pPr>
            <w:r w:rsidRPr="51691ACB">
              <w:rPr>
                <w:rStyle w:val="normaltextrun"/>
                <w:rFonts w:cs="Arial"/>
              </w:rPr>
              <w:t>Pigs must have spent a minimum proportion of their lives outdoors, from birth up to weaning.</w:t>
            </w:r>
          </w:p>
        </w:tc>
        <w:tc>
          <w:tcPr>
            <w:tcW w:w="895" w:type="pct"/>
            <w:tcBorders>
              <w:top w:val="single" w:sz="6" w:space="0" w:color="auto"/>
              <w:left w:val="single" w:sz="6" w:space="0" w:color="auto"/>
              <w:bottom w:val="single" w:sz="4" w:space="0" w:color="000000" w:themeColor="text1"/>
              <w:right w:val="single" w:sz="6" w:space="0" w:color="auto"/>
            </w:tcBorders>
            <w:tcMar>
              <w:left w:w="105" w:type="dxa"/>
              <w:right w:w="105" w:type="dxa"/>
            </w:tcMar>
          </w:tcPr>
          <w:p w14:paraId="1913D954" w14:textId="3202E7A8" w:rsidR="14555046" w:rsidRPr="00E41AE8" w:rsidRDefault="14555046" w:rsidP="14555046">
            <w:pPr>
              <w:spacing w:line="259" w:lineRule="auto"/>
              <w:rPr>
                <w:rFonts w:cs="Arial"/>
              </w:rPr>
            </w:pPr>
            <w:r w:rsidRPr="51691ACB">
              <w:rPr>
                <w:rStyle w:val="normaltextrun"/>
                <w:rFonts w:cs="Arial"/>
              </w:rPr>
              <w:t>Pigs must have spent their whole lives outdoors.</w:t>
            </w:r>
          </w:p>
        </w:tc>
      </w:tr>
      <w:tr w:rsidR="009B3508" w14:paraId="39AFA1BD" w14:textId="77777777" w:rsidTr="009B3508">
        <w:trPr>
          <w:cnfStyle w:val="000000010000" w:firstRow="0" w:lastRow="0" w:firstColumn="0" w:lastColumn="0" w:oddVBand="0" w:evenVBand="0" w:oddHBand="0" w:evenHBand="1" w:firstRowFirstColumn="0" w:firstRowLastColumn="0" w:lastRowFirstColumn="0" w:lastRowLastColumn="0"/>
          <w:trHeight w:val="300"/>
        </w:trPr>
        <w:tc>
          <w:tcPr>
            <w:tcW w:w="681" w:type="pct"/>
            <w:tcBorders>
              <w:top w:val="single" w:sz="6" w:space="0" w:color="auto"/>
              <w:left w:val="single" w:sz="6" w:space="0" w:color="auto"/>
              <w:bottom w:val="single" w:sz="6" w:space="0" w:color="auto"/>
              <w:right w:val="single" w:sz="4" w:space="0" w:color="000000" w:themeColor="text1"/>
            </w:tcBorders>
            <w:shd w:val="clear" w:color="auto" w:fill="FFFFFF" w:themeFill="background1"/>
            <w:tcMar>
              <w:left w:w="105" w:type="dxa"/>
              <w:right w:w="105" w:type="dxa"/>
            </w:tcMar>
          </w:tcPr>
          <w:p w14:paraId="5270715A" w14:textId="44A98DFF" w:rsidR="14555046" w:rsidRDefault="14555046" w:rsidP="14555046">
            <w:pPr>
              <w:spacing w:line="259" w:lineRule="auto"/>
              <w:rPr>
                <w:rFonts w:cs="Arial"/>
                <w:szCs w:val="24"/>
              </w:rPr>
            </w:pPr>
            <w:r w:rsidRPr="14555046">
              <w:rPr>
                <w:rFonts w:cs="Arial"/>
                <w:szCs w:val="24"/>
              </w:rPr>
              <w:lastRenderedPageBreak/>
              <w:t>Welfare outcome assessment/</w:t>
            </w:r>
          </w:p>
          <w:p w14:paraId="38295764" w14:textId="51632BA2" w:rsidR="14555046" w:rsidRDefault="14555046" w:rsidP="14555046">
            <w:pPr>
              <w:spacing w:line="259" w:lineRule="auto"/>
              <w:rPr>
                <w:rFonts w:cs="Arial"/>
                <w:szCs w:val="24"/>
              </w:rPr>
            </w:pPr>
            <w:r w:rsidRPr="14555046">
              <w:rPr>
                <w:rFonts w:cs="Arial"/>
                <w:szCs w:val="24"/>
              </w:rPr>
              <w:t>management (independently assessed)</w:t>
            </w:r>
          </w:p>
        </w:tc>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5" w:type="dxa"/>
              <w:right w:w="105" w:type="dxa"/>
            </w:tcMar>
          </w:tcPr>
          <w:p w14:paraId="3CC5E030" w14:textId="323BFDEC" w:rsidR="14555046" w:rsidRDefault="14555046" w:rsidP="14555046">
            <w:pPr>
              <w:spacing w:line="259" w:lineRule="auto"/>
              <w:rPr>
                <w:rFonts w:cs="Arial"/>
                <w:szCs w:val="24"/>
              </w:rPr>
            </w:pPr>
            <w:r w:rsidRPr="14555046">
              <w:rPr>
                <w:rFonts w:cs="Arial"/>
                <w:szCs w:val="24"/>
              </w:rPr>
              <w:t>Not required</w:t>
            </w:r>
          </w:p>
        </w:tc>
        <w:tc>
          <w:tcPr>
            <w:tcW w:w="11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5" w:type="dxa"/>
              <w:right w:w="105" w:type="dxa"/>
            </w:tcMar>
          </w:tcPr>
          <w:p w14:paraId="70DC5CF6" w14:textId="0D0E6D74" w:rsidR="14555046" w:rsidRDefault="14555046" w:rsidP="14555046">
            <w:pPr>
              <w:spacing w:line="259" w:lineRule="auto"/>
              <w:rPr>
                <w:rFonts w:cs="Arial"/>
                <w:szCs w:val="24"/>
              </w:rPr>
            </w:pPr>
            <w:r w:rsidRPr="14555046">
              <w:rPr>
                <w:rFonts w:cs="Arial"/>
                <w:szCs w:val="24"/>
              </w:rPr>
              <w:t>Not required</w:t>
            </w:r>
          </w:p>
        </w:tc>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5" w:type="dxa"/>
              <w:right w:w="105" w:type="dxa"/>
            </w:tcMar>
          </w:tcPr>
          <w:p w14:paraId="0212D3CC" w14:textId="05DD65E5" w:rsidR="14555046" w:rsidRDefault="14555046" w:rsidP="14555046">
            <w:pPr>
              <w:spacing w:line="259" w:lineRule="auto"/>
              <w:rPr>
                <w:rFonts w:cs="Arial"/>
                <w:szCs w:val="24"/>
              </w:rPr>
            </w:pPr>
            <w:r w:rsidRPr="14555046">
              <w:rPr>
                <w:rFonts w:cs="Arial"/>
                <w:szCs w:val="24"/>
              </w:rPr>
              <w:t>Required</w:t>
            </w:r>
          </w:p>
        </w:tc>
        <w:tc>
          <w:tcPr>
            <w:tcW w:w="9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5" w:type="dxa"/>
              <w:right w:w="105" w:type="dxa"/>
            </w:tcMar>
          </w:tcPr>
          <w:p w14:paraId="3B96EE8C" w14:textId="6E4A69E2" w:rsidR="14555046" w:rsidRDefault="14555046" w:rsidP="14555046">
            <w:pPr>
              <w:spacing w:line="259" w:lineRule="auto"/>
              <w:rPr>
                <w:rFonts w:cs="Arial"/>
                <w:szCs w:val="24"/>
              </w:rPr>
            </w:pPr>
            <w:r w:rsidRPr="14555046">
              <w:rPr>
                <w:rFonts w:cs="Arial"/>
                <w:szCs w:val="24"/>
              </w:rPr>
              <w:t>Required</w:t>
            </w:r>
          </w:p>
        </w:tc>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5" w:type="dxa"/>
              <w:right w:w="105" w:type="dxa"/>
            </w:tcMar>
          </w:tcPr>
          <w:p w14:paraId="5408E9D3" w14:textId="54073053" w:rsidR="14555046" w:rsidRDefault="14555046" w:rsidP="14555046">
            <w:pPr>
              <w:spacing w:line="259" w:lineRule="auto"/>
              <w:rPr>
                <w:rFonts w:cs="Arial"/>
                <w:szCs w:val="24"/>
              </w:rPr>
            </w:pPr>
            <w:r w:rsidRPr="14555046">
              <w:rPr>
                <w:rFonts w:cs="Arial"/>
                <w:szCs w:val="24"/>
              </w:rPr>
              <w:t>Required</w:t>
            </w:r>
          </w:p>
        </w:tc>
      </w:tr>
      <w:tr w:rsidR="001D1277" w14:paraId="3E9897F6" w14:textId="77777777" w:rsidTr="009B3508">
        <w:trPr>
          <w:trHeight w:val="300"/>
        </w:trPr>
        <w:tc>
          <w:tcPr>
            <w:tcW w:w="681" w:type="pct"/>
            <w:tcBorders>
              <w:top w:val="single" w:sz="6" w:space="0" w:color="auto"/>
              <w:left w:val="single" w:sz="6" w:space="0" w:color="auto"/>
              <w:bottom w:val="single" w:sz="6" w:space="0" w:color="000000" w:themeColor="text1"/>
              <w:right w:val="single" w:sz="6" w:space="0" w:color="auto"/>
            </w:tcBorders>
            <w:tcMar>
              <w:left w:w="105" w:type="dxa"/>
              <w:right w:w="105" w:type="dxa"/>
            </w:tcMar>
          </w:tcPr>
          <w:p w14:paraId="32301975" w14:textId="5B6E385F" w:rsidR="14555046" w:rsidRDefault="14555046" w:rsidP="14555046">
            <w:pPr>
              <w:spacing w:line="259" w:lineRule="auto"/>
              <w:rPr>
                <w:rFonts w:cs="Arial"/>
                <w:szCs w:val="24"/>
              </w:rPr>
            </w:pPr>
            <w:r w:rsidRPr="14555046">
              <w:rPr>
                <w:rFonts w:cs="Arial"/>
                <w:szCs w:val="24"/>
              </w:rPr>
              <w:t>Finishing accommodation</w:t>
            </w:r>
          </w:p>
        </w:tc>
        <w:tc>
          <w:tcPr>
            <w:tcW w:w="507" w:type="pct"/>
            <w:tcBorders>
              <w:top w:val="single" w:sz="4" w:space="0" w:color="000000" w:themeColor="text1"/>
              <w:left w:val="single" w:sz="6" w:space="0" w:color="auto"/>
              <w:bottom w:val="single" w:sz="6" w:space="0" w:color="000000" w:themeColor="text1"/>
              <w:right w:val="single" w:sz="6" w:space="0" w:color="auto"/>
            </w:tcBorders>
            <w:tcMar>
              <w:left w:w="105" w:type="dxa"/>
              <w:right w:w="105" w:type="dxa"/>
            </w:tcMar>
          </w:tcPr>
          <w:p w14:paraId="53338073" w14:textId="0F3D92D0" w:rsidR="14555046" w:rsidRDefault="14555046" w:rsidP="14555046">
            <w:pPr>
              <w:spacing w:line="259" w:lineRule="auto"/>
              <w:rPr>
                <w:rFonts w:cs="Arial"/>
                <w:szCs w:val="24"/>
              </w:rPr>
            </w:pPr>
            <w:r w:rsidRPr="14555046">
              <w:rPr>
                <w:rFonts w:cs="Arial"/>
                <w:szCs w:val="24"/>
              </w:rPr>
              <w:t>Not specified</w:t>
            </w:r>
          </w:p>
        </w:tc>
        <w:tc>
          <w:tcPr>
            <w:tcW w:w="1117" w:type="pct"/>
            <w:tcBorders>
              <w:top w:val="single" w:sz="4" w:space="0" w:color="000000" w:themeColor="text1"/>
              <w:left w:val="single" w:sz="6" w:space="0" w:color="auto"/>
              <w:bottom w:val="single" w:sz="6" w:space="0" w:color="000000" w:themeColor="text1"/>
              <w:right w:val="single" w:sz="6" w:space="0" w:color="auto"/>
            </w:tcBorders>
            <w:tcMar>
              <w:left w:w="105" w:type="dxa"/>
              <w:right w:w="105" w:type="dxa"/>
            </w:tcMar>
          </w:tcPr>
          <w:p w14:paraId="11C0BBE7" w14:textId="58D8E578" w:rsidR="14555046" w:rsidRDefault="14555046" w:rsidP="14555046">
            <w:pPr>
              <w:spacing w:line="259" w:lineRule="auto"/>
              <w:rPr>
                <w:rFonts w:cs="Arial"/>
                <w:szCs w:val="24"/>
              </w:rPr>
            </w:pPr>
            <w:r w:rsidRPr="14555046">
              <w:rPr>
                <w:rFonts w:cs="Arial"/>
                <w:szCs w:val="24"/>
              </w:rPr>
              <w:t>Fully slatted floors</w:t>
            </w:r>
            <w:r w:rsidR="00C16BA5">
              <w:rPr>
                <w:rFonts w:cs="Arial"/>
                <w:szCs w:val="24"/>
              </w:rPr>
              <w:t xml:space="preserve"> allowed</w:t>
            </w:r>
          </w:p>
        </w:tc>
        <w:tc>
          <w:tcPr>
            <w:tcW w:w="895" w:type="pct"/>
            <w:tcBorders>
              <w:top w:val="single" w:sz="4" w:space="0" w:color="000000" w:themeColor="text1"/>
              <w:left w:val="single" w:sz="6" w:space="0" w:color="auto"/>
              <w:bottom w:val="single" w:sz="6" w:space="0" w:color="000000" w:themeColor="text1"/>
              <w:right w:val="single" w:sz="6" w:space="0" w:color="auto"/>
            </w:tcBorders>
            <w:tcMar>
              <w:left w:w="105" w:type="dxa"/>
              <w:right w:w="105" w:type="dxa"/>
            </w:tcMar>
          </w:tcPr>
          <w:p w14:paraId="7411F6C4" w14:textId="6D3D0EDC" w:rsidR="14555046" w:rsidRDefault="14555046" w:rsidP="14555046">
            <w:pPr>
              <w:spacing w:line="259" w:lineRule="auto"/>
              <w:rPr>
                <w:rFonts w:cs="Arial"/>
                <w:szCs w:val="24"/>
              </w:rPr>
            </w:pPr>
            <w:r w:rsidRPr="14555046">
              <w:rPr>
                <w:rFonts w:cs="Arial"/>
                <w:szCs w:val="24"/>
              </w:rPr>
              <w:t xml:space="preserve">Fully slatted floors not </w:t>
            </w:r>
            <w:r w:rsidR="00C16BA5">
              <w:rPr>
                <w:rFonts w:cs="Arial"/>
                <w:szCs w:val="24"/>
              </w:rPr>
              <w:t>allowed</w:t>
            </w:r>
            <w:r w:rsidRPr="14555046">
              <w:rPr>
                <w:rFonts w:cs="Arial"/>
                <w:szCs w:val="24"/>
              </w:rPr>
              <w:t>, lying area must be bedded</w:t>
            </w:r>
          </w:p>
        </w:tc>
        <w:tc>
          <w:tcPr>
            <w:tcW w:w="904" w:type="pct"/>
            <w:tcBorders>
              <w:top w:val="single" w:sz="4" w:space="0" w:color="000000" w:themeColor="text1"/>
              <w:left w:val="single" w:sz="6" w:space="0" w:color="auto"/>
              <w:bottom w:val="single" w:sz="6" w:space="0" w:color="000000" w:themeColor="text1"/>
              <w:right w:val="single" w:sz="6" w:space="0" w:color="auto"/>
            </w:tcBorders>
            <w:tcMar>
              <w:left w:w="105" w:type="dxa"/>
              <w:right w:w="105" w:type="dxa"/>
            </w:tcMar>
          </w:tcPr>
          <w:p w14:paraId="006DBBF7" w14:textId="7005DD53" w:rsidR="14555046" w:rsidRDefault="14555046" w:rsidP="14555046">
            <w:pPr>
              <w:spacing w:line="259" w:lineRule="auto"/>
              <w:rPr>
                <w:rFonts w:cs="Arial"/>
                <w:szCs w:val="24"/>
              </w:rPr>
            </w:pPr>
            <w:r w:rsidRPr="14555046">
              <w:rPr>
                <w:rFonts w:cs="Arial"/>
                <w:szCs w:val="24"/>
              </w:rPr>
              <w:t>Requirement for indoor-based finishing:</w:t>
            </w:r>
          </w:p>
          <w:p w14:paraId="1A3FB66B" w14:textId="6818C928" w:rsidR="14555046" w:rsidRDefault="14555046" w:rsidP="14555046">
            <w:pPr>
              <w:spacing w:line="259" w:lineRule="auto"/>
              <w:rPr>
                <w:rFonts w:cs="Arial"/>
                <w:szCs w:val="24"/>
              </w:rPr>
            </w:pPr>
            <w:r w:rsidRPr="14555046">
              <w:rPr>
                <w:rFonts w:cs="Arial"/>
                <w:szCs w:val="24"/>
              </w:rPr>
              <w:t xml:space="preserve">Fully slatted floors not </w:t>
            </w:r>
            <w:r w:rsidR="00C16BA5">
              <w:rPr>
                <w:rFonts w:cs="Arial"/>
                <w:szCs w:val="24"/>
              </w:rPr>
              <w:t>allowed</w:t>
            </w:r>
            <w:r w:rsidRPr="14555046">
              <w:rPr>
                <w:rFonts w:cs="Arial"/>
                <w:szCs w:val="24"/>
              </w:rPr>
              <w:t xml:space="preserve">, lying area must be </w:t>
            </w:r>
            <w:proofErr w:type="gramStart"/>
            <w:r w:rsidRPr="14555046">
              <w:rPr>
                <w:rFonts w:cs="Arial"/>
                <w:szCs w:val="24"/>
              </w:rPr>
              <w:t>bedded</w:t>
            </w:r>
            <w:proofErr w:type="gramEnd"/>
          </w:p>
          <w:p w14:paraId="117BF9CF" w14:textId="1FD196D0" w:rsidR="14555046" w:rsidRDefault="14555046" w:rsidP="14555046">
            <w:pPr>
              <w:spacing w:line="259" w:lineRule="auto"/>
              <w:rPr>
                <w:rFonts w:cs="Arial"/>
                <w:szCs w:val="24"/>
              </w:rPr>
            </w:pPr>
          </w:p>
          <w:p w14:paraId="7DA2AB0D" w14:textId="1948DD09" w:rsidR="14555046" w:rsidRDefault="14555046" w:rsidP="14555046">
            <w:pPr>
              <w:spacing w:line="259" w:lineRule="auto"/>
              <w:rPr>
                <w:rFonts w:cs="Arial"/>
                <w:szCs w:val="24"/>
              </w:rPr>
            </w:pPr>
            <w:r w:rsidRPr="14555046">
              <w:rPr>
                <w:rFonts w:cs="Arial"/>
                <w:szCs w:val="24"/>
              </w:rPr>
              <w:t>Requirement for outdoor-based finishing:</w:t>
            </w:r>
          </w:p>
          <w:p w14:paraId="2746F713" w14:textId="77E794CC" w:rsidR="14555046" w:rsidRDefault="14555046" w:rsidP="14555046">
            <w:pPr>
              <w:spacing w:line="259" w:lineRule="auto"/>
              <w:rPr>
                <w:rFonts w:cs="Arial"/>
                <w:szCs w:val="24"/>
              </w:rPr>
            </w:pPr>
            <w:r w:rsidRPr="14555046">
              <w:rPr>
                <w:rFonts w:cs="Arial"/>
                <w:szCs w:val="24"/>
              </w:rPr>
              <w:t>All pigs must have access to a covered shelter which:</w:t>
            </w:r>
            <w:r>
              <w:br/>
            </w:r>
            <w:r w:rsidRPr="14555046">
              <w:rPr>
                <w:rFonts w:cs="Arial"/>
                <w:szCs w:val="24"/>
              </w:rPr>
              <w:t>a) is windproof and waterproof</w:t>
            </w:r>
            <w:r>
              <w:br/>
            </w:r>
            <w:r w:rsidRPr="14555046">
              <w:rPr>
                <w:rFonts w:cs="Arial"/>
                <w:szCs w:val="24"/>
              </w:rPr>
              <w:t xml:space="preserve">b) provides sufficient space to allow all </w:t>
            </w:r>
            <w:r w:rsidRPr="14555046">
              <w:rPr>
                <w:rFonts w:cs="Arial"/>
                <w:szCs w:val="24"/>
              </w:rPr>
              <w:lastRenderedPageBreak/>
              <w:t>pigs to lie down comfortably at the same time</w:t>
            </w:r>
          </w:p>
        </w:tc>
        <w:tc>
          <w:tcPr>
            <w:tcW w:w="895" w:type="pct"/>
            <w:tcBorders>
              <w:top w:val="single" w:sz="4" w:space="0" w:color="000000" w:themeColor="text1"/>
              <w:left w:val="single" w:sz="6" w:space="0" w:color="auto"/>
              <w:bottom w:val="single" w:sz="6" w:space="0" w:color="000000" w:themeColor="text1"/>
              <w:right w:val="single" w:sz="6" w:space="0" w:color="auto"/>
            </w:tcBorders>
            <w:tcMar>
              <w:left w:w="105" w:type="dxa"/>
              <w:right w:w="105" w:type="dxa"/>
            </w:tcMar>
          </w:tcPr>
          <w:p w14:paraId="6E0B3E48" w14:textId="554D2062" w:rsidR="14555046" w:rsidRDefault="14555046" w:rsidP="14555046">
            <w:pPr>
              <w:spacing w:line="259" w:lineRule="auto"/>
              <w:rPr>
                <w:rFonts w:cs="Arial"/>
                <w:szCs w:val="24"/>
              </w:rPr>
            </w:pPr>
            <w:r w:rsidRPr="14555046">
              <w:rPr>
                <w:rFonts w:cs="Arial"/>
                <w:szCs w:val="24"/>
              </w:rPr>
              <w:lastRenderedPageBreak/>
              <w:t>All pigs must have access to a covered shelter which:</w:t>
            </w:r>
            <w:r>
              <w:br/>
            </w:r>
            <w:r w:rsidRPr="14555046">
              <w:rPr>
                <w:rFonts w:cs="Arial"/>
                <w:szCs w:val="24"/>
              </w:rPr>
              <w:t>a) is windproof and waterproof</w:t>
            </w:r>
            <w:r>
              <w:br/>
            </w:r>
            <w:r w:rsidRPr="14555046">
              <w:rPr>
                <w:rFonts w:cs="Arial"/>
                <w:szCs w:val="24"/>
              </w:rPr>
              <w:t>b) provides sufficient space to allow all pigs to lie down comfortably at the same time</w:t>
            </w:r>
          </w:p>
        </w:tc>
      </w:tr>
      <w:tr w:rsidR="009B3508" w14:paraId="55B11AA5" w14:textId="77777777" w:rsidTr="009B3508">
        <w:trPr>
          <w:cnfStyle w:val="000000010000" w:firstRow="0" w:lastRow="0" w:firstColumn="0" w:lastColumn="0" w:oddVBand="0" w:evenVBand="0" w:oddHBand="0" w:evenHBand="1" w:firstRowFirstColumn="0" w:firstRowLastColumn="0" w:lastRowFirstColumn="0" w:lastRowLastColumn="0"/>
          <w:trHeight w:val="45"/>
        </w:trPr>
        <w:tc>
          <w:tcPr>
            <w:tcW w:w="6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0AA06BE6" w14:textId="20CADE16" w:rsidR="14555046" w:rsidRDefault="14555046" w:rsidP="14555046">
            <w:pPr>
              <w:spacing w:line="259" w:lineRule="auto"/>
              <w:rPr>
                <w:rFonts w:cs="Arial"/>
                <w:szCs w:val="24"/>
              </w:rPr>
            </w:pPr>
            <w:r w:rsidRPr="14555046">
              <w:rPr>
                <w:rFonts w:cs="Arial"/>
                <w:szCs w:val="24"/>
              </w:rPr>
              <w:t>Farrowing system</w:t>
            </w:r>
          </w:p>
        </w:tc>
        <w:tc>
          <w:tcPr>
            <w:tcW w:w="50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09574283" w14:textId="7947864D" w:rsidR="14555046" w:rsidRDefault="14555046" w:rsidP="14555046">
            <w:pPr>
              <w:spacing w:line="259" w:lineRule="auto"/>
              <w:rPr>
                <w:rFonts w:cs="Arial"/>
                <w:szCs w:val="24"/>
              </w:rPr>
            </w:pPr>
            <w:r w:rsidRPr="14555046">
              <w:rPr>
                <w:rFonts w:cs="Arial"/>
                <w:szCs w:val="24"/>
              </w:rPr>
              <w:t>Not specified</w:t>
            </w:r>
          </w:p>
        </w:tc>
        <w:tc>
          <w:tcPr>
            <w:tcW w:w="111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D27E8EB" w14:textId="532D34FE" w:rsidR="14555046" w:rsidRDefault="14555046" w:rsidP="006D519D">
            <w:pPr>
              <w:spacing w:line="259" w:lineRule="auto"/>
              <w:rPr>
                <w:rFonts w:cs="Arial"/>
                <w:szCs w:val="24"/>
              </w:rPr>
            </w:pPr>
            <w:r w:rsidRPr="14555046">
              <w:rPr>
                <w:rFonts w:cs="Arial"/>
                <w:szCs w:val="24"/>
              </w:rPr>
              <w:t xml:space="preserve">Farrowing crates </w:t>
            </w:r>
            <w:r w:rsidR="00F733D6">
              <w:rPr>
                <w:rFonts w:cs="Arial"/>
                <w:szCs w:val="24"/>
              </w:rPr>
              <w:t>allowed</w:t>
            </w:r>
          </w:p>
        </w:tc>
        <w:tc>
          <w:tcPr>
            <w:tcW w:w="8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D6D5B53" w14:textId="0D5B53F9" w:rsidR="14555046" w:rsidRDefault="14555046" w:rsidP="14555046">
            <w:pPr>
              <w:spacing w:line="259" w:lineRule="auto"/>
              <w:rPr>
                <w:rFonts w:cs="Arial"/>
                <w:szCs w:val="24"/>
              </w:rPr>
            </w:pPr>
            <w:r w:rsidRPr="14555046">
              <w:rPr>
                <w:rFonts w:cs="Arial"/>
                <w:szCs w:val="24"/>
              </w:rPr>
              <w:t xml:space="preserve">Temporary crating </w:t>
            </w:r>
            <w:r w:rsidR="00F733D6">
              <w:rPr>
                <w:rFonts w:cs="Arial"/>
                <w:szCs w:val="24"/>
              </w:rPr>
              <w:t>allowed</w:t>
            </w:r>
            <w:r w:rsidRPr="14555046">
              <w:rPr>
                <w:rFonts w:cs="Arial"/>
                <w:szCs w:val="24"/>
              </w:rPr>
              <w:t xml:space="preserve"> (for 5 days or less)</w:t>
            </w:r>
          </w:p>
        </w:tc>
        <w:tc>
          <w:tcPr>
            <w:tcW w:w="90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0D46EB0B" w14:textId="40127991" w:rsidR="14555046" w:rsidRDefault="14555046" w:rsidP="14555046">
            <w:pPr>
              <w:spacing w:line="259" w:lineRule="auto"/>
              <w:rPr>
                <w:rFonts w:cs="Arial"/>
                <w:szCs w:val="24"/>
              </w:rPr>
            </w:pPr>
            <w:r w:rsidRPr="14555046">
              <w:rPr>
                <w:rFonts w:cs="Arial"/>
                <w:szCs w:val="24"/>
              </w:rPr>
              <w:t xml:space="preserve">No confinement </w:t>
            </w:r>
            <w:r w:rsidR="00F733D6">
              <w:rPr>
                <w:rFonts w:cs="Arial"/>
                <w:szCs w:val="24"/>
              </w:rPr>
              <w:t>allowed</w:t>
            </w:r>
          </w:p>
        </w:tc>
        <w:tc>
          <w:tcPr>
            <w:tcW w:w="8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8C03BFC" w14:textId="5BDFD17A" w:rsidR="14555046" w:rsidRDefault="14555046" w:rsidP="14555046">
            <w:pPr>
              <w:spacing w:line="259" w:lineRule="auto"/>
              <w:rPr>
                <w:rFonts w:cs="Arial"/>
                <w:szCs w:val="24"/>
              </w:rPr>
            </w:pPr>
            <w:r w:rsidRPr="14555046">
              <w:rPr>
                <w:rFonts w:cs="Arial"/>
                <w:szCs w:val="24"/>
              </w:rPr>
              <w:t xml:space="preserve">No confinement </w:t>
            </w:r>
            <w:r w:rsidR="00F733D6">
              <w:rPr>
                <w:rFonts w:cs="Arial"/>
                <w:szCs w:val="24"/>
              </w:rPr>
              <w:t>allowed</w:t>
            </w:r>
          </w:p>
        </w:tc>
      </w:tr>
      <w:tr w:rsidR="009B3508" w14:paraId="0EFC73CC" w14:textId="77777777" w:rsidTr="009B3508">
        <w:trPr>
          <w:trHeight w:val="300"/>
        </w:trPr>
        <w:tc>
          <w:tcPr>
            <w:tcW w:w="6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14D8E8B" w14:textId="69AF902D" w:rsidR="14555046" w:rsidRDefault="14555046" w:rsidP="14555046">
            <w:pPr>
              <w:spacing w:line="259" w:lineRule="auto"/>
              <w:rPr>
                <w:rFonts w:cs="Arial"/>
                <w:szCs w:val="24"/>
              </w:rPr>
            </w:pPr>
            <w:r w:rsidRPr="14555046">
              <w:rPr>
                <w:rFonts w:cs="Arial"/>
                <w:szCs w:val="24"/>
              </w:rPr>
              <w:t>Tail docking (and other procedures: teeth reduction, castration, nose-ringing)</w:t>
            </w:r>
          </w:p>
        </w:tc>
        <w:tc>
          <w:tcPr>
            <w:tcW w:w="50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D852263" w14:textId="38BB9B09" w:rsidR="14555046" w:rsidRDefault="00F733D6" w:rsidP="14555046">
            <w:pPr>
              <w:spacing w:line="259" w:lineRule="auto"/>
              <w:rPr>
                <w:rFonts w:cs="Arial"/>
                <w:szCs w:val="24"/>
              </w:rPr>
            </w:pPr>
            <w:r>
              <w:rPr>
                <w:rFonts w:cs="Arial"/>
                <w:szCs w:val="24"/>
              </w:rPr>
              <w:t>Allowed</w:t>
            </w:r>
          </w:p>
        </w:tc>
        <w:tc>
          <w:tcPr>
            <w:tcW w:w="111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50F813F" w14:textId="29537038" w:rsidR="14555046" w:rsidRDefault="14555046" w:rsidP="14555046">
            <w:pPr>
              <w:spacing w:line="259" w:lineRule="auto"/>
              <w:rPr>
                <w:rFonts w:cs="Arial"/>
                <w:szCs w:val="24"/>
              </w:rPr>
            </w:pPr>
            <w:r w:rsidRPr="14555046">
              <w:rPr>
                <w:rFonts w:cs="Arial"/>
                <w:szCs w:val="24"/>
              </w:rPr>
              <w:t xml:space="preserve">Tail docking and teeth reduction not </w:t>
            </w:r>
            <w:r w:rsidR="00F733D6">
              <w:rPr>
                <w:rFonts w:cs="Arial"/>
                <w:szCs w:val="24"/>
              </w:rPr>
              <w:t xml:space="preserve">allowed </w:t>
            </w:r>
            <w:proofErr w:type="gramStart"/>
            <w:r w:rsidRPr="14555046">
              <w:rPr>
                <w:rFonts w:cs="Arial"/>
                <w:szCs w:val="24"/>
              </w:rPr>
              <w:t>routinely</w:t>
            </w:r>
            <w:proofErr w:type="gramEnd"/>
          </w:p>
          <w:p w14:paraId="23578B3D" w14:textId="38892325" w:rsidR="14555046" w:rsidRDefault="14555046" w:rsidP="14555046">
            <w:pPr>
              <w:spacing w:line="259" w:lineRule="auto"/>
              <w:rPr>
                <w:rFonts w:cs="Arial"/>
                <w:szCs w:val="24"/>
              </w:rPr>
            </w:pPr>
            <w:r w:rsidRPr="14555046">
              <w:rPr>
                <w:rFonts w:cs="Arial"/>
                <w:szCs w:val="24"/>
              </w:rPr>
              <w:t xml:space="preserve">Castration </w:t>
            </w:r>
            <w:proofErr w:type="gramStart"/>
            <w:r w:rsidR="00F733D6">
              <w:rPr>
                <w:rFonts w:cs="Arial"/>
                <w:szCs w:val="24"/>
              </w:rPr>
              <w:t>allowed</w:t>
            </w:r>
            <w:proofErr w:type="gramEnd"/>
          </w:p>
          <w:p w14:paraId="2FBA6806" w14:textId="7FCB5CA6" w:rsidR="14555046" w:rsidRDefault="14555046" w:rsidP="00E2773B">
            <w:pPr>
              <w:spacing w:line="259" w:lineRule="auto"/>
              <w:rPr>
                <w:rFonts w:cs="Arial"/>
                <w:szCs w:val="24"/>
              </w:rPr>
            </w:pPr>
            <w:r w:rsidRPr="14555046">
              <w:rPr>
                <w:rFonts w:cs="Arial"/>
                <w:szCs w:val="24"/>
              </w:rPr>
              <w:t xml:space="preserve">Nose ringing </w:t>
            </w:r>
            <w:r w:rsidR="00F733D6">
              <w:rPr>
                <w:rFonts w:cs="Arial"/>
                <w:szCs w:val="24"/>
              </w:rPr>
              <w:t>allowed</w:t>
            </w:r>
            <w:r w:rsidRPr="14555046">
              <w:rPr>
                <w:rFonts w:cs="Arial"/>
                <w:szCs w:val="24"/>
              </w:rPr>
              <w:t xml:space="preserve"> on animals not kept continuously in an indoor husbandry system</w:t>
            </w:r>
          </w:p>
        </w:tc>
        <w:tc>
          <w:tcPr>
            <w:tcW w:w="8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274C72F" w14:textId="770F40D0" w:rsidR="14555046" w:rsidRDefault="14555046" w:rsidP="14555046">
            <w:pPr>
              <w:spacing w:line="259" w:lineRule="auto"/>
              <w:rPr>
                <w:rFonts w:cs="Arial"/>
                <w:szCs w:val="24"/>
              </w:rPr>
            </w:pPr>
            <w:r w:rsidRPr="14555046">
              <w:rPr>
                <w:rFonts w:cs="Arial"/>
                <w:szCs w:val="24"/>
              </w:rPr>
              <w:t xml:space="preserve">Castration not </w:t>
            </w:r>
            <w:proofErr w:type="gramStart"/>
            <w:r w:rsidR="00F733D6">
              <w:rPr>
                <w:rFonts w:cs="Arial"/>
                <w:szCs w:val="24"/>
              </w:rPr>
              <w:t>allowed</w:t>
            </w:r>
            <w:proofErr w:type="gramEnd"/>
          </w:p>
          <w:p w14:paraId="1F7A502F" w14:textId="647588FA" w:rsidR="14555046" w:rsidRDefault="14555046" w:rsidP="14555046">
            <w:pPr>
              <w:spacing w:line="259" w:lineRule="auto"/>
              <w:rPr>
                <w:rFonts w:cs="Arial"/>
                <w:szCs w:val="24"/>
              </w:rPr>
            </w:pPr>
            <w:r w:rsidRPr="14555046">
              <w:rPr>
                <w:rFonts w:cs="Arial"/>
                <w:szCs w:val="24"/>
              </w:rPr>
              <w:t xml:space="preserve">All other mutilations not </w:t>
            </w:r>
            <w:r w:rsidR="00F733D6">
              <w:rPr>
                <w:rFonts w:cs="Arial"/>
                <w:szCs w:val="24"/>
              </w:rPr>
              <w:t xml:space="preserve">allowed </w:t>
            </w:r>
            <w:r w:rsidRPr="14555046">
              <w:rPr>
                <w:rFonts w:cs="Arial"/>
                <w:szCs w:val="24"/>
              </w:rPr>
              <w:t>routinely.</w:t>
            </w:r>
          </w:p>
        </w:tc>
        <w:tc>
          <w:tcPr>
            <w:tcW w:w="90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A3E6354" w14:textId="24EEA7AA" w:rsidR="14555046" w:rsidRDefault="14555046" w:rsidP="14555046">
            <w:pPr>
              <w:spacing w:line="259" w:lineRule="auto"/>
              <w:rPr>
                <w:rFonts w:cs="Arial"/>
                <w:szCs w:val="24"/>
              </w:rPr>
            </w:pPr>
            <w:r w:rsidRPr="14555046">
              <w:rPr>
                <w:rFonts w:cs="Arial"/>
                <w:szCs w:val="24"/>
              </w:rPr>
              <w:t xml:space="preserve">Not </w:t>
            </w:r>
            <w:r w:rsidR="00F733D6">
              <w:rPr>
                <w:rFonts w:cs="Arial"/>
                <w:szCs w:val="24"/>
              </w:rPr>
              <w:t>allowed</w:t>
            </w:r>
          </w:p>
        </w:tc>
        <w:tc>
          <w:tcPr>
            <w:tcW w:w="8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6068D99" w14:textId="0608CC72" w:rsidR="14555046" w:rsidRDefault="14555046" w:rsidP="14555046">
            <w:pPr>
              <w:spacing w:line="259" w:lineRule="auto"/>
              <w:rPr>
                <w:rFonts w:cs="Arial"/>
                <w:szCs w:val="24"/>
              </w:rPr>
            </w:pPr>
            <w:r w:rsidRPr="14555046">
              <w:rPr>
                <w:rFonts w:cs="Arial"/>
                <w:szCs w:val="24"/>
              </w:rPr>
              <w:t xml:space="preserve">Not </w:t>
            </w:r>
            <w:r w:rsidR="00F733D6">
              <w:rPr>
                <w:rFonts w:cs="Arial"/>
                <w:szCs w:val="24"/>
              </w:rPr>
              <w:t>allowed</w:t>
            </w:r>
          </w:p>
        </w:tc>
      </w:tr>
    </w:tbl>
    <w:p w14:paraId="74A52F52" w14:textId="606F7C37" w:rsidR="17329884" w:rsidRDefault="17329884" w:rsidP="14555046">
      <w:pPr>
        <w:spacing w:after="160" w:line="257" w:lineRule="auto"/>
        <w:jc w:val="both"/>
        <w:rPr>
          <w:rFonts w:cs="Arial"/>
          <w:color w:val="000000" w:themeColor="text1"/>
          <w:szCs w:val="24"/>
        </w:rPr>
      </w:pPr>
    </w:p>
    <w:tbl>
      <w:tblPr>
        <w:tblStyle w:val="TableGrid"/>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959"/>
        <w:gridCol w:w="1346"/>
        <w:gridCol w:w="2223"/>
        <w:gridCol w:w="2978"/>
        <w:gridCol w:w="2981"/>
        <w:gridCol w:w="3083"/>
      </w:tblGrid>
      <w:tr w:rsidR="14555046" w14:paraId="6547574E" w14:textId="77777777" w:rsidTr="24BF65AD">
        <w:trPr>
          <w:trHeight w:val="540"/>
        </w:trPr>
        <w:tc>
          <w:tcPr>
            <w:tcW w:w="5000" w:type="pct"/>
            <w:gridSpan w:val="6"/>
            <w:tcBorders>
              <w:top w:val="none" w:sz="6" w:space="0" w:color="00AF41" w:themeColor="accent1"/>
              <w:left w:val="none" w:sz="6" w:space="0" w:color="00AF41" w:themeColor="accent1"/>
              <w:bottom w:val="none" w:sz="6" w:space="0" w:color="00AF41" w:themeColor="accent1"/>
              <w:right w:val="none" w:sz="6" w:space="0" w:color="00AF41" w:themeColor="accent1"/>
            </w:tcBorders>
            <w:tcMar>
              <w:left w:w="105" w:type="dxa"/>
              <w:right w:w="105" w:type="dxa"/>
            </w:tcMar>
            <w:vAlign w:val="center"/>
          </w:tcPr>
          <w:p w14:paraId="04BA724A" w14:textId="19C09B06" w:rsidR="14555046" w:rsidRDefault="14555046" w:rsidP="14555046">
            <w:pPr>
              <w:spacing w:line="259" w:lineRule="auto"/>
              <w:rPr>
                <w:rFonts w:cs="Arial"/>
                <w:sz w:val="36"/>
                <w:szCs w:val="36"/>
              </w:rPr>
            </w:pPr>
            <w:r w:rsidRPr="14555046">
              <w:rPr>
                <w:rFonts w:cs="Arial"/>
                <w:b/>
                <w:bCs/>
                <w:sz w:val="36"/>
                <w:szCs w:val="36"/>
              </w:rPr>
              <w:t>Laying hens</w:t>
            </w:r>
          </w:p>
        </w:tc>
      </w:tr>
      <w:tr w:rsidR="14555046" w14:paraId="320C796E" w14:textId="77777777" w:rsidTr="24BF65AD">
        <w:trPr>
          <w:cnfStyle w:val="000000010000" w:firstRow="0" w:lastRow="0" w:firstColumn="0" w:lastColumn="0" w:oddVBand="0" w:evenVBand="0" w:oddHBand="0" w:evenHBand="1" w:firstRowFirstColumn="0" w:firstRowLastColumn="0" w:lastRowFirstColumn="0" w:lastRowLastColumn="0"/>
          <w:trHeight w:val="860"/>
        </w:trPr>
        <w:tc>
          <w:tcPr>
            <w:tcW w:w="672"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5F16608F" w14:textId="1BB8DD7B" w:rsidR="14555046" w:rsidRDefault="14555046" w:rsidP="24BF65AD">
            <w:pPr>
              <w:spacing w:line="259" w:lineRule="auto"/>
              <w:jc w:val="center"/>
              <w:rPr>
                <w:rFonts w:cs="Arial"/>
                <w:color w:val="FFFFFF" w:themeColor="background1"/>
                <w:szCs w:val="24"/>
              </w:rPr>
            </w:pPr>
            <w:r w:rsidRPr="24BF65AD">
              <w:rPr>
                <w:rFonts w:cs="Arial"/>
                <w:b/>
                <w:bCs/>
                <w:color w:val="FFFFFF" w:themeColor="background1"/>
                <w:szCs w:val="24"/>
              </w:rPr>
              <w:t>Welfare standard</w:t>
            </w:r>
          </w:p>
        </w:tc>
        <w:tc>
          <w:tcPr>
            <w:tcW w:w="462"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3DE1FC46" w14:textId="77614938" w:rsidR="14555046" w:rsidRDefault="0067608E" w:rsidP="24BF65AD">
            <w:pPr>
              <w:spacing w:line="259" w:lineRule="auto"/>
              <w:jc w:val="center"/>
              <w:rPr>
                <w:rFonts w:cs="Arial"/>
                <w:b/>
                <w:bCs/>
                <w:color w:val="FFFFFF" w:themeColor="background1"/>
                <w:szCs w:val="24"/>
              </w:rPr>
            </w:pPr>
            <w:r w:rsidRPr="24BF65AD">
              <w:rPr>
                <w:rFonts w:cs="Arial"/>
                <w:b/>
                <w:bCs/>
                <w:color w:val="FFFFFF" w:themeColor="background1"/>
                <w:szCs w:val="24"/>
              </w:rPr>
              <w:t>Lowest tier</w:t>
            </w:r>
          </w:p>
        </w:tc>
        <w:tc>
          <w:tcPr>
            <w:tcW w:w="763"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060B443A" w14:textId="01ECC10B" w:rsidR="14555046" w:rsidRDefault="0067608E" w:rsidP="24BF65AD">
            <w:pPr>
              <w:spacing w:line="259" w:lineRule="auto"/>
              <w:jc w:val="center"/>
              <w:rPr>
                <w:rFonts w:cs="Arial"/>
                <w:b/>
                <w:bCs/>
                <w:color w:val="FFFFFF" w:themeColor="background1"/>
                <w:szCs w:val="24"/>
              </w:rPr>
            </w:pPr>
            <w:r w:rsidRPr="00F20082">
              <w:rPr>
                <w:noProof/>
                <w:color w:val="FFFFFF" w:themeColor="background1"/>
              </w:rPr>
              <mc:AlternateContent>
                <mc:Choice Requires="wps">
                  <w:drawing>
                    <wp:inline distT="0" distB="0" distL="114300" distR="114300" wp14:anchorId="55BDA34F" wp14:editId="5307CFEF">
                      <wp:extent cx="457200" cy="0"/>
                      <wp:effectExtent l="0" t="95250" r="0" b="95250"/>
                      <wp:docPr id="130113457" name="Straight Arrow Connector 130113457"/>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4B00F5DF" id="Straight Arrow Connector 13011345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022"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624579B5" w14:textId="038596EA" w:rsidR="14555046" w:rsidRDefault="0067608E" w:rsidP="24BF65AD">
            <w:pPr>
              <w:spacing w:line="259" w:lineRule="auto"/>
              <w:jc w:val="center"/>
              <w:rPr>
                <w:rFonts w:cs="Arial"/>
                <w:b/>
                <w:bCs/>
                <w:color w:val="FFFFFF" w:themeColor="background1"/>
                <w:szCs w:val="24"/>
              </w:rPr>
            </w:pPr>
            <w:r>
              <w:rPr>
                <w:noProof/>
              </w:rPr>
              <mc:AlternateContent>
                <mc:Choice Requires="wps">
                  <w:drawing>
                    <wp:inline distT="0" distB="0" distL="114300" distR="114300" wp14:anchorId="27C09DF8" wp14:editId="50ECDF46">
                      <wp:extent cx="457200" cy="0"/>
                      <wp:effectExtent l="0" t="95250" r="0" b="95250"/>
                      <wp:docPr id="386839641" name="Straight Arrow Connector 386839641"/>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E74E54C" id="Straight Arrow Connector 386839641"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023"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3933C935" w14:textId="4240410B" w:rsidR="14555046" w:rsidRDefault="0067608E" w:rsidP="24BF65AD">
            <w:pPr>
              <w:spacing w:line="259" w:lineRule="auto"/>
              <w:jc w:val="center"/>
              <w:rPr>
                <w:rFonts w:cs="Arial"/>
                <w:b/>
                <w:bCs/>
                <w:color w:val="FFFFFF" w:themeColor="background1"/>
                <w:szCs w:val="24"/>
              </w:rPr>
            </w:pPr>
            <w:r>
              <w:rPr>
                <w:noProof/>
              </w:rPr>
              <mc:AlternateContent>
                <mc:Choice Requires="wps">
                  <w:drawing>
                    <wp:inline distT="0" distB="0" distL="114300" distR="114300" wp14:anchorId="3C63C40F" wp14:editId="153DC534">
                      <wp:extent cx="457200" cy="0"/>
                      <wp:effectExtent l="0" t="95250" r="0" b="95250"/>
                      <wp:docPr id="1358208659" name="Straight Arrow Connector 1358208659"/>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B614D5C" id="Straight Arrow Connector 1358208659"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058"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49106BF3" w14:textId="1878C8D6" w:rsidR="14555046" w:rsidRDefault="0067608E" w:rsidP="24BF65AD">
            <w:pPr>
              <w:spacing w:line="259" w:lineRule="auto"/>
              <w:jc w:val="center"/>
              <w:rPr>
                <w:rFonts w:cs="Arial"/>
                <w:b/>
                <w:bCs/>
                <w:color w:val="FFFFFF" w:themeColor="background1"/>
                <w:szCs w:val="24"/>
              </w:rPr>
            </w:pPr>
            <w:r w:rsidRPr="24BF65AD">
              <w:rPr>
                <w:rFonts w:cs="Arial"/>
                <w:b/>
                <w:bCs/>
                <w:color w:val="FFFFFF" w:themeColor="background1"/>
                <w:szCs w:val="24"/>
              </w:rPr>
              <w:t>Highest tier</w:t>
            </w:r>
          </w:p>
        </w:tc>
      </w:tr>
      <w:tr w:rsidR="14555046" w14:paraId="1E24D793" w14:textId="77777777" w:rsidTr="24BF65AD">
        <w:trPr>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tcPr>
          <w:p w14:paraId="4F60D9C8" w14:textId="3CA81CDA" w:rsidR="14555046" w:rsidRDefault="14555046" w:rsidP="14555046">
            <w:pPr>
              <w:spacing w:line="259" w:lineRule="auto"/>
              <w:rPr>
                <w:rFonts w:cs="Arial"/>
                <w:szCs w:val="24"/>
              </w:rPr>
            </w:pPr>
            <w:r w:rsidRPr="14555046">
              <w:rPr>
                <w:rFonts w:cs="Arial"/>
                <w:szCs w:val="24"/>
              </w:rPr>
              <w:t>Stocking density</w:t>
            </w: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tcPr>
          <w:p w14:paraId="6ACA55ED" w14:textId="08CD69D9" w:rsidR="14555046" w:rsidRDefault="14555046" w:rsidP="14555046">
            <w:pPr>
              <w:spacing w:line="259" w:lineRule="auto"/>
              <w:rPr>
                <w:rFonts w:cs="Arial"/>
                <w:szCs w:val="24"/>
              </w:rPr>
            </w:pPr>
            <w:r w:rsidRPr="14555046">
              <w:rPr>
                <w:rFonts w:cs="Arial"/>
                <w:szCs w:val="24"/>
              </w:rPr>
              <w:t>Not specified</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tcPr>
          <w:p w14:paraId="30BD225D" w14:textId="4F68E138" w:rsidR="14555046" w:rsidRDefault="14555046" w:rsidP="14555046">
            <w:pPr>
              <w:spacing w:line="259" w:lineRule="auto"/>
              <w:rPr>
                <w:rFonts w:cs="Arial"/>
                <w:szCs w:val="24"/>
              </w:rPr>
            </w:pPr>
            <w:r w:rsidRPr="14555046">
              <w:rPr>
                <w:rFonts w:cs="Arial"/>
                <w:szCs w:val="24"/>
              </w:rPr>
              <w:t xml:space="preserve">750 cm² of cage area per hen, </w:t>
            </w:r>
            <w:r w:rsidRPr="14555046">
              <w:rPr>
                <w:rFonts w:cs="Arial"/>
                <w:szCs w:val="24"/>
              </w:rPr>
              <w:lastRenderedPageBreak/>
              <w:t>600 cm² of which must be usable</w: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tcPr>
          <w:p w14:paraId="0F73BBC4" w14:textId="4E52A78C" w:rsidR="14555046" w:rsidRDefault="14555046" w:rsidP="14555046">
            <w:pPr>
              <w:spacing w:line="259" w:lineRule="auto"/>
              <w:rPr>
                <w:rFonts w:cs="Arial"/>
                <w:szCs w:val="24"/>
              </w:rPr>
            </w:pPr>
            <w:r w:rsidRPr="14555046">
              <w:rPr>
                <w:rFonts w:cs="Arial"/>
                <w:szCs w:val="24"/>
              </w:rPr>
              <w:lastRenderedPageBreak/>
              <w:t>9 birds/m² useable area </w:t>
            </w:r>
          </w:p>
          <w:p w14:paraId="79D09760" w14:textId="6B70D9C3" w:rsidR="14555046" w:rsidRDefault="14555046" w:rsidP="14555046">
            <w:pPr>
              <w:spacing w:line="259" w:lineRule="auto"/>
              <w:rPr>
                <w:rFonts w:cs="Arial"/>
                <w:szCs w:val="24"/>
              </w:rPr>
            </w:pPr>
            <w:r w:rsidRPr="14555046">
              <w:rPr>
                <w:rFonts w:cs="Arial"/>
                <w:szCs w:val="24"/>
              </w:rPr>
              <w:lastRenderedPageBreak/>
              <w:t>15 birds/m² floor area </w:t>
            </w:r>
          </w:p>
          <w:p w14:paraId="7B7B8180" w14:textId="79652787" w:rsidR="14555046" w:rsidRDefault="14555046" w:rsidP="14555046">
            <w:pPr>
              <w:spacing w:line="259" w:lineRule="auto"/>
              <w:rPr>
                <w:rFonts w:cs="Arial"/>
                <w:szCs w:val="24"/>
              </w:rPr>
            </w:pPr>
            <w:r w:rsidRPr="14555046">
              <w:rPr>
                <w:rFonts w:cs="Arial"/>
                <w:szCs w:val="24"/>
              </w:rPr>
              <w:t xml:space="preserve">Colony cages not </w:t>
            </w:r>
            <w:r w:rsidR="00132766">
              <w:rPr>
                <w:rFonts w:cs="Arial"/>
                <w:szCs w:val="24"/>
              </w:rPr>
              <w:t>allowed</w: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tcPr>
          <w:p w14:paraId="5A2C5595" w14:textId="4CF4D5A8" w:rsidR="14555046" w:rsidRDefault="14555046" w:rsidP="14555046">
            <w:pPr>
              <w:spacing w:line="259" w:lineRule="auto"/>
              <w:rPr>
                <w:rFonts w:cs="Arial"/>
                <w:szCs w:val="24"/>
              </w:rPr>
            </w:pPr>
            <w:r w:rsidRPr="14555046">
              <w:rPr>
                <w:rFonts w:cs="Arial"/>
                <w:szCs w:val="24"/>
              </w:rPr>
              <w:lastRenderedPageBreak/>
              <w:t>9 birds/m² useable area </w:t>
            </w:r>
          </w:p>
          <w:p w14:paraId="6E6164BE" w14:textId="3E9607AB" w:rsidR="14555046" w:rsidRDefault="14555046" w:rsidP="14555046">
            <w:pPr>
              <w:spacing w:line="259" w:lineRule="auto"/>
              <w:rPr>
                <w:rFonts w:cs="Arial"/>
                <w:szCs w:val="24"/>
              </w:rPr>
            </w:pPr>
            <w:r w:rsidRPr="14555046">
              <w:rPr>
                <w:rFonts w:cs="Arial"/>
                <w:szCs w:val="24"/>
              </w:rPr>
              <w:lastRenderedPageBreak/>
              <w:t>15 birds/m² floor area </w:t>
            </w:r>
          </w:p>
          <w:p w14:paraId="2CDC5694" w14:textId="48C38F9F" w:rsidR="14555046" w:rsidRDefault="14555046" w:rsidP="14555046">
            <w:pPr>
              <w:spacing w:line="259" w:lineRule="auto"/>
              <w:rPr>
                <w:rFonts w:cs="Arial"/>
                <w:szCs w:val="24"/>
              </w:rPr>
            </w:pPr>
            <w:r w:rsidRPr="14555046">
              <w:rPr>
                <w:rFonts w:cs="Arial"/>
                <w:szCs w:val="24"/>
              </w:rPr>
              <w:t>2000 hens/Ha outdoor </w: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tcPr>
          <w:p w14:paraId="715F439D" w14:textId="5C23793B" w:rsidR="14555046" w:rsidRDefault="14555046" w:rsidP="14555046">
            <w:pPr>
              <w:spacing w:line="259" w:lineRule="auto"/>
              <w:rPr>
                <w:rFonts w:cs="Arial"/>
                <w:szCs w:val="24"/>
              </w:rPr>
            </w:pPr>
            <w:r w:rsidRPr="14555046">
              <w:rPr>
                <w:rFonts w:cs="Arial"/>
                <w:szCs w:val="24"/>
              </w:rPr>
              <w:lastRenderedPageBreak/>
              <w:t>6 birds/m² useable area </w:t>
            </w:r>
          </w:p>
          <w:p w14:paraId="10BD3265" w14:textId="4CC8979B" w:rsidR="14555046" w:rsidRDefault="14555046" w:rsidP="14555046">
            <w:pPr>
              <w:spacing w:line="259" w:lineRule="auto"/>
              <w:rPr>
                <w:rFonts w:cs="Arial"/>
                <w:szCs w:val="24"/>
              </w:rPr>
            </w:pPr>
            <w:r w:rsidRPr="14555046">
              <w:rPr>
                <w:rFonts w:cs="Arial"/>
                <w:szCs w:val="24"/>
              </w:rPr>
              <w:lastRenderedPageBreak/>
              <w:t>6 birds/m² floor area </w:t>
            </w:r>
          </w:p>
          <w:p w14:paraId="56BDC34F" w14:textId="1620AC86" w:rsidR="14555046" w:rsidRDefault="14555046" w:rsidP="14555046">
            <w:pPr>
              <w:spacing w:line="259" w:lineRule="auto"/>
              <w:rPr>
                <w:rFonts w:cs="Arial"/>
                <w:szCs w:val="24"/>
              </w:rPr>
            </w:pPr>
            <w:r w:rsidRPr="14555046">
              <w:rPr>
                <w:rFonts w:cs="Arial"/>
                <w:szCs w:val="24"/>
              </w:rPr>
              <w:t>1000 hens/Ha outdoor </w:t>
            </w:r>
          </w:p>
        </w:tc>
      </w:tr>
      <w:tr w:rsidR="14555046" w14:paraId="0A125B4D" w14:textId="77777777" w:rsidTr="24BF65AD">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61013F4" w14:textId="46AFE6BF" w:rsidR="14555046" w:rsidRDefault="14555046" w:rsidP="14555046">
            <w:pPr>
              <w:spacing w:line="259" w:lineRule="auto"/>
              <w:rPr>
                <w:rFonts w:cs="Arial"/>
                <w:szCs w:val="24"/>
              </w:rPr>
            </w:pPr>
            <w:r w:rsidRPr="14555046">
              <w:rPr>
                <w:rFonts w:cs="Arial"/>
                <w:szCs w:val="24"/>
              </w:rPr>
              <w:lastRenderedPageBreak/>
              <w:t>Enrichment</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7BF3DD8" w14:textId="392D8A69" w:rsidR="14555046" w:rsidRDefault="14555046" w:rsidP="14555046">
            <w:pPr>
              <w:spacing w:line="259" w:lineRule="auto"/>
              <w:rPr>
                <w:rFonts w:cs="Arial"/>
                <w:szCs w:val="24"/>
              </w:rPr>
            </w:pPr>
            <w:r w:rsidRPr="14555046">
              <w:rPr>
                <w:rFonts w:cs="Arial"/>
                <w:szCs w:val="24"/>
              </w:rPr>
              <w:t>Not specified</w:t>
            </w:r>
          </w:p>
        </w:tc>
        <w:tc>
          <w:tcPr>
            <w:tcW w:w="76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753029C" w14:textId="7D81EF33" w:rsidR="14555046" w:rsidRDefault="14555046" w:rsidP="14555046">
            <w:pPr>
              <w:spacing w:line="259" w:lineRule="auto"/>
              <w:rPr>
                <w:rFonts w:cs="Arial"/>
                <w:szCs w:val="24"/>
              </w:rPr>
            </w:pPr>
            <w:r w:rsidRPr="14555046">
              <w:rPr>
                <w:rFonts w:cs="Arial"/>
                <w:szCs w:val="24"/>
              </w:rPr>
              <w:t>Litter such that pecking and scratching are possible</w:t>
            </w:r>
          </w:p>
        </w:tc>
        <w:tc>
          <w:tcPr>
            <w:tcW w:w="102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8A4F9D0" w14:textId="7E42EA19" w:rsidR="14555046" w:rsidRDefault="14555046" w:rsidP="14555046">
            <w:pPr>
              <w:spacing w:line="259" w:lineRule="auto"/>
              <w:rPr>
                <w:rFonts w:cs="Arial"/>
                <w:szCs w:val="24"/>
              </w:rPr>
            </w:pPr>
            <w:r w:rsidRPr="14555046">
              <w:rPr>
                <w:rFonts w:cs="Arial"/>
                <w:szCs w:val="24"/>
              </w:rPr>
              <w:t>2 enrichment items per 1000 birds</w:t>
            </w:r>
          </w:p>
        </w:tc>
        <w:tc>
          <w:tcPr>
            <w:tcW w:w="102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99453B4" w14:textId="085E3A6A" w:rsidR="14555046" w:rsidRDefault="14555046" w:rsidP="14555046">
            <w:pPr>
              <w:spacing w:line="259" w:lineRule="auto"/>
              <w:rPr>
                <w:rFonts w:cs="Arial"/>
                <w:szCs w:val="24"/>
              </w:rPr>
            </w:pPr>
            <w:r w:rsidRPr="14555046">
              <w:rPr>
                <w:rFonts w:cs="Arial"/>
                <w:szCs w:val="24"/>
              </w:rPr>
              <w:t>2 enrichment items per 1000 birds, including destructible material such as straw or shaving bales</w:t>
            </w:r>
          </w:p>
        </w:tc>
        <w:tc>
          <w:tcPr>
            <w:tcW w:w="105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4308137" w14:textId="0A13A10F" w:rsidR="14555046" w:rsidRDefault="14555046" w:rsidP="14555046">
            <w:pPr>
              <w:spacing w:line="259" w:lineRule="auto"/>
              <w:rPr>
                <w:rFonts w:cs="Arial"/>
                <w:szCs w:val="24"/>
              </w:rPr>
            </w:pPr>
            <w:r w:rsidRPr="14555046">
              <w:rPr>
                <w:rFonts w:cs="Arial"/>
                <w:szCs w:val="24"/>
              </w:rPr>
              <w:t>2 enrichment items per 500 birds, including destructible material such as straw or shaving bales</w:t>
            </w:r>
          </w:p>
        </w:tc>
      </w:tr>
      <w:tr w:rsidR="14555046" w14:paraId="72FD8DCD" w14:textId="77777777" w:rsidTr="24BF65AD">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C09C426" w14:textId="00205743" w:rsidR="14555046" w:rsidRDefault="14555046" w:rsidP="14555046">
            <w:pPr>
              <w:spacing w:line="259" w:lineRule="auto"/>
              <w:rPr>
                <w:rFonts w:cs="Arial"/>
                <w:szCs w:val="24"/>
              </w:rPr>
            </w:pPr>
            <w:r w:rsidRPr="14555046">
              <w:rPr>
                <w:rFonts w:cs="Arial"/>
                <w:szCs w:val="24"/>
              </w:rPr>
              <w:t>Outdoor access/</w:t>
            </w:r>
          </w:p>
          <w:p w14:paraId="5361FE32" w14:textId="67C31BBF" w:rsidR="14555046" w:rsidRDefault="14555046" w:rsidP="14555046">
            <w:pPr>
              <w:spacing w:line="259" w:lineRule="auto"/>
              <w:rPr>
                <w:rFonts w:cs="Arial"/>
                <w:szCs w:val="24"/>
              </w:rPr>
            </w:pPr>
            <w:r w:rsidRPr="14555046">
              <w:rPr>
                <w:rFonts w:cs="Arial"/>
                <w:szCs w:val="24"/>
              </w:rPr>
              <w:t>range access</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1250154" w14:textId="7836C679" w:rsidR="14555046" w:rsidRDefault="14555046" w:rsidP="14555046">
            <w:pPr>
              <w:spacing w:line="259" w:lineRule="auto"/>
              <w:rPr>
                <w:rFonts w:cs="Arial"/>
                <w:szCs w:val="24"/>
              </w:rPr>
            </w:pPr>
            <w:r w:rsidRPr="14555046">
              <w:rPr>
                <w:rFonts w:cs="Arial"/>
                <w:szCs w:val="24"/>
              </w:rPr>
              <w:t>Not required</w:t>
            </w:r>
          </w:p>
        </w:tc>
        <w:tc>
          <w:tcPr>
            <w:tcW w:w="76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67F4BFE" w14:textId="604B0F7C" w:rsidR="14555046" w:rsidRDefault="14555046" w:rsidP="14555046">
            <w:pPr>
              <w:spacing w:line="259" w:lineRule="auto"/>
              <w:rPr>
                <w:rFonts w:cs="Arial"/>
                <w:szCs w:val="24"/>
              </w:rPr>
            </w:pPr>
            <w:r w:rsidRPr="14555046">
              <w:rPr>
                <w:rFonts w:cs="Arial"/>
                <w:szCs w:val="24"/>
              </w:rPr>
              <w:t>Not required</w:t>
            </w:r>
          </w:p>
        </w:tc>
        <w:tc>
          <w:tcPr>
            <w:tcW w:w="102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86B4570" w14:textId="2EE8D080" w:rsidR="14555046" w:rsidRDefault="14555046" w:rsidP="14555046">
            <w:pPr>
              <w:spacing w:line="259" w:lineRule="auto"/>
              <w:rPr>
                <w:rFonts w:cs="Arial"/>
                <w:szCs w:val="24"/>
              </w:rPr>
            </w:pPr>
            <w:r w:rsidRPr="14555046">
              <w:rPr>
                <w:rFonts w:cs="Arial"/>
                <w:szCs w:val="24"/>
              </w:rPr>
              <w:t>Not required</w:t>
            </w:r>
          </w:p>
        </w:tc>
        <w:tc>
          <w:tcPr>
            <w:tcW w:w="102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5100393" w14:textId="2AA0AE31" w:rsidR="14555046" w:rsidRDefault="14555046" w:rsidP="14555046">
            <w:pPr>
              <w:spacing w:line="259" w:lineRule="auto"/>
              <w:rPr>
                <w:rFonts w:cs="Arial"/>
                <w:szCs w:val="24"/>
              </w:rPr>
            </w:pPr>
            <w:r w:rsidRPr="14555046">
              <w:rPr>
                <w:rFonts w:cs="Arial"/>
                <w:szCs w:val="24"/>
              </w:rPr>
              <w:t>Required (subject to notifiable disease control restrictions)</w:t>
            </w:r>
          </w:p>
        </w:tc>
        <w:tc>
          <w:tcPr>
            <w:tcW w:w="105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25DAA33" w14:textId="02D5B5F1" w:rsidR="14555046" w:rsidRDefault="14555046" w:rsidP="14555046">
            <w:pPr>
              <w:spacing w:line="259" w:lineRule="auto"/>
              <w:rPr>
                <w:rFonts w:cs="Arial"/>
                <w:szCs w:val="24"/>
              </w:rPr>
            </w:pPr>
            <w:r w:rsidRPr="14555046">
              <w:rPr>
                <w:rFonts w:cs="Arial"/>
                <w:szCs w:val="24"/>
              </w:rPr>
              <w:t>Required (subject to notifiable disease control restrictions)</w:t>
            </w:r>
          </w:p>
        </w:tc>
      </w:tr>
      <w:tr w:rsidR="14555046" w14:paraId="50BC8951" w14:textId="77777777" w:rsidTr="24BF65AD">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FA05702" w14:textId="3FC91FB9" w:rsidR="14555046" w:rsidRDefault="14555046" w:rsidP="14555046">
            <w:pPr>
              <w:spacing w:line="259" w:lineRule="auto"/>
              <w:rPr>
                <w:rFonts w:cs="Arial"/>
                <w:szCs w:val="24"/>
              </w:rPr>
            </w:pPr>
            <w:r w:rsidRPr="14555046">
              <w:rPr>
                <w:rFonts w:cs="Arial"/>
                <w:szCs w:val="24"/>
              </w:rPr>
              <w:t>Welfare outcome assessment/</w:t>
            </w:r>
          </w:p>
          <w:p w14:paraId="02B5112D" w14:textId="4022329F" w:rsidR="14555046" w:rsidRDefault="14555046" w:rsidP="14555046">
            <w:pPr>
              <w:spacing w:line="259" w:lineRule="auto"/>
              <w:rPr>
                <w:rFonts w:cs="Arial"/>
                <w:szCs w:val="24"/>
              </w:rPr>
            </w:pPr>
            <w:r w:rsidRPr="14555046">
              <w:rPr>
                <w:rFonts w:cs="Arial"/>
                <w:szCs w:val="24"/>
              </w:rPr>
              <w:t>management (independently assessed)</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CE24CF7" w14:textId="3BFEBCAF" w:rsidR="14555046" w:rsidRDefault="14555046" w:rsidP="14555046">
            <w:pPr>
              <w:spacing w:line="259" w:lineRule="auto"/>
              <w:rPr>
                <w:rFonts w:cs="Arial"/>
                <w:szCs w:val="24"/>
              </w:rPr>
            </w:pPr>
            <w:r w:rsidRPr="14555046">
              <w:rPr>
                <w:rFonts w:cs="Arial"/>
                <w:szCs w:val="24"/>
              </w:rPr>
              <w:t>Not required</w:t>
            </w:r>
          </w:p>
        </w:tc>
        <w:tc>
          <w:tcPr>
            <w:tcW w:w="76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B15C27D" w14:textId="387BE650" w:rsidR="14555046" w:rsidRDefault="14555046" w:rsidP="14555046">
            <w:pPr>
              <w:spacing w:line="259" w:lineRule="auto"/>
              <w:rPr>
                <w:rFonts w:cs="Arial"/>
                <w:szCs w:val="24"/>
              </w:rPr>
            </w:pPr>
            <w:r w:rsidRPr="14555046">
              <w:rPr>
                <w:rFonts w:cs="Arial"/>
                <w:szCs w:val="24"/>
              </w:rPr>
              <w:t>Not required</w:t>
            </w:r>
          </w:p>
        </w:tc>
        <w:tc>
          <w:tcPr>
            <w:tcW w:w="102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EB142FA" w14:textId="5FF3E198" w:rsidR="14555046" w:rsidRDefault="14555046" w:rsidP="14555046">
            <w:pPr>
              <w:spacing w:line="259" w:lineRule="auto"/>
              <w:rPr>
                <w:rFonts w:cs="Arial"/>
                <w:szCs w:val="24"/>
              </w:rPr>
            </w:pPr>
            <w:r w:rsidRPr="14555046">
              <w:rPr>
                <w:rFonts w:cs="Arial"/>
                <w:szCs w:val="24"/>
              </w:rPr>
              <w:t>Required</w:t>
            </w:r>
          </w:p>
        </w:tc>
        <w:tc>
          <w:tcPr>
            <w:tcW w:w="102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575925A" w14:textId="04B9A87B" w:rsidR="14555046" w:rsidRDefault="14555046" w:rsidP="14555046">
            <w:pPr>
              <w:spacing w:line="259" w:lineRule="auto"/>
              <w:rPr>
                <w:rFonts w:cs="Arial"/>
                <w:szCs w:val="24"/>
              </w:rPr>
            </w:pPr>
            <w:r w:rsidRPr="14555046">
              <w:rPr>
                <w:rFonts w:cs="Arial"/>
                <w:szCs w:val="24"/>
              </w:rPr>
              <w:t>Required</w:t>
            </w:r>
          </w:p>
        </w:tc>
        <w:tc>
          <w:tcPr>
            <w:tcW w:w="105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EC6D8D0" w14:textId="0A5D2B05" w:rsidR="14555046" w:rsidRDefault="14555046" w:rsidP="14555046">
            <w:pPr>
              <w:spacing w:line="259" w:lineRule="auto"/>
              <w:rPr>
                <w:rFonts w:cs="Arial"/>
                <w:szCs w:val="24"/>
              </w:rPr>
            </w:pPr>
            <w:r w:rsidRPr="14555046">
              <w:rPr>
                <w:rFonts w:cs="Arial"/>
                <w:szCs w:val="24"/>
              </w:rPr>
              <w:t>Required</w:t>
            </w:r>
          </w:p>
        </w:tc>
      </w:tr>
      <w:tr w:rsidR="14555046" w14:paraId="095F4657" w14:textId="77777777" w:rsidTr="24BF65AD">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42519DD" w14:textId="5EA1FF10" w:rsidR="14555046" w:rsidRDefault="14555046" w:rsidP="14555046">
            <w:pPr>
              <w:spacing w:line="259" w:lineRule="auto"/>
              <w:rPr>
                <w:rFonts w:cs="Arial"/>
                <w:szCs w:val="24"/>
              </w:rPr>
            </w:pPr>
            <w:r w:rsidRPr="14555046">
              <w:rPr>
                <w:rFonts w:cs="Arial"/>
                <w:szCs w:val="24"/>
              </w:rPr>
              <w:t>Range specification</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EC670DF" w14:textId="57F8AFD2" w:rsidR="14555046" w:rsidRDefault="14555046" w:rsidP="14555046">
            <w:pPr>
              <w:spacing w:line="259" w:lineRule="auto"/>
              <w:rPr>
                <w:rFonts w:cs="Arial"/>
                <w:szCs w:val="24"/>
              </w:rPr>
            </w:pPr>
            <w:r w:rsidRPr="14555046">
              <w:rPr>
                <w:rFonts w:cs="Arial"/>
                <w:szCs w:val="24"/>
              </w:rPr>
              <w:t>N/A</w:t>
            </w:r>
          </w:p>
        </w:tc>
        <w:tc>
          <w:tcPr>
            <w:tcW w:w="76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C32101E" w14:textId="59699E33" w:rsidR="14555046" w:rsidRDefault="14555046" w:rsidP="14555046">
            <w:pPr>
              <w:spacing w:line="259" w:lineRule="auto"/>
              <w:rPr>
                <w:rFonts w:cs="Arial"/>
                <w:szCs w:val="24"/>
              </w:rPr>
            </w:pPr>
            <w:r w:rsidRPr="14555046">
              <w:rPr>
                <w:rFonts w:cs="Arial"/>
                <w:szCs w:val="24"/>
              </w:rPr>
              <w:t>N/A</w:t>
            </w:r>
          </w:p>
        </w:tc>
        <w:tc>
          <w:tcPr>
            <w:tcW w:w="102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CF22F90" w14:textId="6A069092" w:rsidR="14555046" w:rsidRDefault="14555046" w:rsidP="14555046">
            <w:pPr>
              <w:spacing w:line="259" w:lineRule="auto"/>
              <w:rPr>
                <w:rFonts w:cs="Arial"/>
                <w:szCs w:val="24"/>
              </w:rPr>
            </w:pPr>
            <w:r w:rsidRPr="14555046">
              <w:rPr>
                <w:rFonts w:cs="Arial"/>
                <w:szCs w:val="24"/>
              </w:rPr>
              <w:t>N/A</w:t>
            </w:r>
          </w:p>
        </w:tc>
        <w:tc>
          <w:tcPr>
            <w:tcW w:w="102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EF3C38F" w14:textId="5530677B" w:rsidR="14555046" w:rsidRDefault="14555046" w:rsidP="14555046">
            <w:pPr>
              <w:spacing w:line="259" w:lineRule="auto"/>
              <w:rPr>
                <w:rFonts w:cs="Arial"/>
                <w:szCs w:val="24"/>
              </w:rPr>
            </w:pPr>
            <w:r w:rsidRPr="14555046">
              <w:rPr>
                <w:rFonts w:cs="Arial"/>
                <w:szCs w:val="24"/>
              </w:rPr>
              <w:t>Provision of shade: 8m²/1000 birds. Min. 4 shelters/Ha.</w:t>
            </w:r>
          </w:p>
          <w:p w14:paraId="0E356B42" w14:textId="022F825A" w:rsidR="14555046" w:rsidRDefault="14555046" w:rsidP="14555046">
            <w:pPr>
              <w:spacing w:line="259" w:lineRule="auto"/>
              <w:rPr>
                <w:rFonts w:cs="Arial"/>
                <w:szCs w:val="24"/>
              </w:rPr>
            </w:pPr>
          </w:p>
          <w:p w14:paraId="1C3E38E5" w14:textId="635F7509" w:rsidR="14555046" w:rsidRDefault="14555046" w:rsidP="14555046">
            <w:pPr>
              <w:spacing w:line="259" w:lineRule="auto"/>
              <w:rPr>
                <w:rFonts w:cs="Arial"/>
                <w:szCs w:val="24"/>
              </w:rPr>
            </w:pPr>
            <w:r w:rsidRPr="14555046">
              <w:rPr>
                <w:rFonts w:cs="Arial"/>
                <w:szCs w:val="24"/>
              </w:rPr>
              <w:lastRenderedPageBreak/>
              <w:t>Covered area/veranda provided from 2030.</w:t>
            </w:r>
          </w:p>
        </w:tc>
        <w:tc>
          <w:tcPr>
            <w:tcW w:w="105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AB281E5" w14:textId="05198AC9" w:rsidR="14555046" w:rsidRDefault="14555046" w:rsidP="14555046">
            <w:pPr>
              <w:spacing w:line="259" w:lineRule="auto"/>
              <w:rPr>
                <w:rFonts w:cs="Arial"/>
                <w:szCs w:val="24"/>
              </w:rPr>
            </w:pPr>
            <w:r w:rsidRPr="14555046">
              <w:rPr>
                <w:rFonts w:cs="Arial"/>
                <w:szCs w:val="24"/>
              </w:rPr>
              <w:lastRenderedPageBreak/>
              <w:t>Enriched range:</w:t>
            </w:r>
          </w:p>
          <w:p w14:paraId="4FCA2DF5" w14:textId="42649F65" w:rsidR="14555046" w:rsidRDefault="14555046" w:rsidP="14555046">
            <w:pPr>
              <w:spacing w:line="259" w:lineRule="auto"/>
              <w:rPr>
                <w:rFonts w:cs="Arial"/>
                <w:szCs w:val="24"/>
              </w:rPr>
            </w:pPr>
            <w:r w:rsidRPr="14555046">
              <w:rPr>
                <w:rFonts w:cs="Arial"/>
                <w:szCs w:val="24"/>
              </w:rPr>
              <w:t xml:space="preserve">Shelter/natural cover = 5% outdoor area; &lt;20m between shelters; cover </w:t>
            </w:r>
            <w:r w:rsidRPr="14555046">
              <w:rPr>
                <w:rFonts w:cs="Arial"/>
                <w:szCs w:val="24"/>
              </w:rPr>
              <w:lastRenderedPageBreak/>
              <w:t>within 20m of pop-holes. Access from 12 weeks.  </w:t>
            </w:r>
          </w:p>
          <w:p w14:paraId="794DDF94" w14:textId="5EEABB8C" w:rsidR="14555046" w:rsidRDefault="14555046" w:rsidP="14555046">
            <w:pPr>
              <w:spacing w:line="259" w:lineRule="auto"/>
              <w:rPr>
                <w:rFonts w:cs="Arial"/>
                <w:szCs w:val="24"/>
              </w:rPr>
            </w:pPr>
          </w:p>
          <w:p w14:paraId="28114EC6" w14:textId="62835CCB" w:rsidR="14555046" w:rsidRDefault="14555046" w:rsidP="14555046">
            <w:pPr>
              <w:spacing w:line="259" w:lineRule="auto"/>
              <w:rPr>
                <w:rFonts w:cs="Arial"/>
                <w:szCs w:val="24"/>
              </w:rPr>
            </w:pPr>
            <w:r w:rsidRPr="14555046">
              <w:rPr>
                <w:rFonts w:cs="Arial"/>
                <w:szCs w:val="24"/>
              </w:rPr>
              <w:t>Covered area/veranda provided.</w:t>
            </w:r>
          </w:p>
        </w:tc>
      </w:tr>
      <w:tr w:rsidR="14555046" w14:paraId="43442635" w14:textId="77777777" w:rsidTr="24BF65AD">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C07162D" w14:textId="2DED99FD" w:rsidR="14555046" w:rsidRDefault="14555046" w:rsidP="14555046">
            <w:pPr>
              <w:spacing w:line="259" w:lineRule="auto"/>
              <w:rPr>
                <w:rFonts w:cs="Arial"/>
                <w:szCs w:val="24"/>
              </w:rPr>
            </w:pPr>
            <w:r w:rsidRPr="14555046">
              <w:rPr>
                <w:rFonts w:cs="Arial"/>
                <w:szCs w:val="24"/>
              </w:rPr>
              <w:lastRenderedPageBreak/>
              <w:t>Beak trimming</w:t>
            </w:r>
          </w:p>
        </w:tc>
        <w:tc>
          <w:tcPr>
            <w:tcW w:w="46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DF2E901" w14:textId="11AE8C64" w:rsidR="14555046" w:rsidRDefault="00602A84" w:rsidP="14555046">
            <w:pPr>
              <w:spacing w:line="259" w:lineRule="auto"/>
              <w:rPr>
                <w:rFonts w:cs="Arial"/>
                <w:szCs w:val="24"/>
              </w:rPr>
            </w:pPr>
            <w:r>
              <w:rPr>
                <w:rFonts w:cs="Arial"/>
                <w:szCs w:val="24"/>
              </w:rPr>
              <w:t>Allowed</w:t>
            </w:r>
          </w:p>
        </w:tc>
        <w:tc>
          <w:tcPr>
            <w:tcW w:w="76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41FC7DC" w14:textId="42A74D40" w:rsidR="14555046" w:rsidRDefault="00602A84" w:rsidP="14555046">
            <w:pPr>
              <w:spacing w:line="259" w:lineRule="auto"/>
              <w:rPr>
                <w:rFonts w:cs="Arial"/>
              </w:rPr>
            </w:pPr>
            <w:r w:rsidRPr="5B45604F">
              <w:rPr>
                <w:rFonts w:cs="Arial"/>
              </w:rPr>
              <w:t>Allowed</w:t>
            </w:r>
            <w:r w:rsidR="14555046" w:rsidRPr="5B45604F">
              <w:rPr>
                <w:rFonts w:cs="Arial"/>
              </w:rPr>
              <w:t xml:space="preserve"> </w:t>
            </w:r>
            <w:proofErr w:type="gramStart"/>
            <w:r w:rsidR="14555046" w:rsidRPr="5B45604F">
              <w:rPr>
                <w:rFonts w:cs="Arial"/>
              </w:rPr>
              <w:t>in order to</w:t>
            </w:r>
            <w:proofErr w:type="gramEnd"/>
            <w:r w:rsidR="14555046" w:rsidRPr="5B45604F">
              <w:rPr>
                <w:rFonts w:cs="Arial"/>
              </w:rPr>
              <w:t xml:space="preserve"> prevent feather pecking or cannibalism</w:t>
            </w:r>
          </w:p>
        </w:tc>
        <w:tc>
          <w:tcPr>
            <w:tcW w:w="1022"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ACFDA86" w14:textId="01964FB6" w:rsidR="14555046" w:rsidRDefault="00602A84" w:rsidP="14555046">
            <w:pPr>
              <w:spacing w:line="259" w:lineRule="auto"/>
              <w:rPr>
                <w:rFonts w:cs="Arial"/>
              </w:rPr>
            </w:pPr>
            <w:r w:rsidRPr="5B45604F">
              <w:rPr>
                <w:rFonts w:cs="Arial"/>
              </w:rPr>
              <w:t>Allowed</w:t>
            </w:r>
            <w:r w:rsidR="14555046" w:rsidRPr="5B45604F">
              <w:rPr>
                <w:rFonts w:cs="Arial"/>
              </w:rPr>
              <w:t xml:space="preserve"> </w:t>
            </w:r>
            <w:proofErr w:type="gramStart"/>
            <w:r w:rsidR="14555046" w:rsidRPr="5B45604F">
              <w:rPr>
                <w:rFonts w:cs="Arial"/>
              </w:rPr>
              <w:t>in order to</w:t>
            </w:r>
            <w:proofErr w:type="gramEnd"/>
            <w:r w:rsidR="14555046" w:rsidRPr="5B45604F">
              <w:rPr>
                <w:rFonts w:cs="Arial"/>
              </w:rPr>
              <w:t xml:space="preserve"> prevent feather pecking or cannibalism</w:t>
            </w:r>
          </w:p>
        </w:tc>
        <w:tc>
          <w:tcPr>
            <w:tcW w:w="102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CE22806" w14:textId="32585D58" w:rsidR="14555046" w:rsidRDefault="14555046" w:rsidP="14555046">
            <w:pPr>
              <w:spacing w:line="259" w:lineRule="auto"/>
              <w:rPr>
                <w:rFonts w:cs="Arial"/>
              </w:rPr>
            </w:pPr>
            <w:r w:rsidRPr="5B45604F">
              <w:rPr>
                <w:rFonts w:cs="Arial"/>
              </w:rPr>
              <w:t xml:space="preserve">Currently </w:t>
            </w:r>
            <w:r w:rsidR="00602A84" w:rsidRPr="5B45604F">
              <w:rPr>
                <w:rFonts w:cs="Arial"/>
              </w:rPr>
              <w:t>allowed</w:t>
            </w:r>
            <w:r w:rsidRPr="5B45604F">
              <w:rPr>
                <w:rFonts w:cs="Arial"/>
              </w:rPr>
              <w:t xml:space="preserve"> </w:t>
            </w:r>
            <w:proofErr w:type="gramStart"/>
            <w:r w:rsidRPr="5B45604F">
              <w:rPr>
                <w:rFonts w:cs="Arial"/>
              </w:rPr>
              <w:t>in order to</w:t>
            </w:r>
            <w:proofErr w:type="gramEnd"/>
            <w:r w:rsidRPr="5B45604F">
              <w:rPr>
                <w:rFonts w:cs="Arial"/>
              </w:rPr>
              <w:t xml:space="preserve"> prevent feather pecking or cannibalism.</w:t>
            </w:r>
          </w:p>
          <w:p w14:paraId="1FCF5EA9" w14:textId="79277568" w:rsidR="14555046" w:rsidRDefault="14555046" w:rsidP="14555046">
            <w:pPr>
              <w:spacing w:line="259" w:lineRule="auto"/>
              <w:rPr>
                <w:rFonts w:cs="Arial"/>
                <w:szCs w:val="24"/>
              </w:rPr>
            </w:pPr>
          </w:p>
          <w:p w14:paraId="3252C8BD" w14:textId="45F2F86A" w:rsidR="14555046" w:rsidRDefault="14555046" w:rsidP="14555046">
            <w:pPr>
              <w:spacing w:line="259" w:lineRule="auto"/>
              <w:rPr>
                <w:rFonts w:cs="Arial"/>
                <w:szCs w:val="24"/>
              </w:rPr>
            </w:pPr>
            <w:r w:rsidRPr="14555046">
              <w:rPr>
                <w:rFonts w:cs="Arial"/>
                <w:szCs w:val="24"/>
              </w:rPr>
              <w:t xml:space="preserve">Not </w:t>
            </w:r>
            <w:r w:rsidR="00602A84">
              <w:rPr>
                <w:rFonts w:cs="Arial"/>
                <w:szCs w:val="24"/>
              </w:rPr>
              <w:t>allowed for this tier</w:t>
            </w:r>
            <w:r w:rsidRPr="14555046">
              <w:rPr>
                <w:rFonts w:cs="Arial"/>
                <w:szCs w:val="24"/>
              </w:rPr>
              <w:t xml:space="preserve"> from 2030.</w:t>
            </w:r>
          </w:p>
        </w:tc>
        <w:tc>
          <w:tcPr>
            <w:tcW w:w="105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4CFD525" w14:textId="0A7A28BB" w:rsidR="14555046" w:rsidRDefault="14555046" w:rsidP="14555046">
            <w:pPr>
              <w:spacing w:line="259" w:lineRule="auto"/>
              <w:rPr>
                <w:rFonts w:cs="Arial"/>
                <w:szCs w:val="24"/>
              </w:rPr>
            </w:pPr>
            <w:r w:rsidRPr="14555046">
              <w:rPr>
                <w:rFonts w:cs="Arial"/>
                <w:szCs w:val="24"/>
              </w:rPr>
              <w:t xml:space="preserve">Not </w:t>
            </w:r>
            <w:r w:rsidR="00602A84" w:rsidRPr="00602A84">
              <w:rPr>
                <w:rFonts w:cs="Arial"/>
                <w:szCs w:val="24"/>
              </w:rPr>
              <w:t>allowed</w:t>
            </w:r>
            <w:r w:rsidRPr="00602A84">
              <w:rPr>
                <w:rFonts w:cs="Arial"/>
                <w:szCs w:val="24"/>
              </w:rPr>
              <w:t xml:space="preserve"> – improved environment reduces stress to stop feather pecking.</w:t>
            </w:r>
          </w:p>
        </w:tc>
      </w:tr>
    </w:tbl>
    <w:p w14:paraId="4A723B0B" w14:textId="13C2508C" w:rsidR="17329884" w:rsidRDefault="17329884" w:rsidP="14555046">
      <w:pPr>
        <w:spacing w:after="160" w:line="257" w:lineRule="auto"/>
        <w:jc w:val="both"/>
        <w:rPr>
          <w:rFonts w:cs="Arial"/>
          <w:color w:val="70AD47"/>
          <w:szCs w:val="24"/>
        </w:rPr>
      </w:pPr>
    </w:p>
    <w:tbl>
      <w:tblPr>
        <w:tblStyle w:val="TableGrid"/>
        <w:tblW w:w="5000"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54"/>
        <w:gridCol w:w="1419"/>
        <w:gridCol w:w="2127"/>
        <w:gridCol w:w="3549"/>
        <w:gridCol w:w="3121"/>
        <w:gridCol w:w="2800"/>
      </w:tblGrid>
      <w:tr w:rsidR="14555046" w14:paraId="7D2B9921" w14:textId="77777777" w:rsidTr="24BF65AD">
        <w:trPr>
          <w:trHeight w:val="540"/>
        </w:trPr>
        <w:tc>
          <w:tcPr>
            <w:tcW w:w="5000" w:type="pct"/>
            <w:gridSpan w:val="6"/>
            <w:tcBorders>
              <w:top w:val="none" w:sz="6" w:space="0" w:color="00AF41" w:themeColor="accent1"/>
              <w:left w:val="none" w:sz="6" w:space="0" w:color="00AF41" w:themeColor="accent1"/>
              <w:bottom w:val="none" w:sz="6" w:space="0" w:color="00AF41" w:themeColor="accent1"/>
              <w:right w:val="none" w:sz="6" w:space="0" w:color="00AF41" w:themeColor="accent1"/>
            </w:tcBorders>
            <w:tcMar>
              <w:left w:w="105" w:type="dxa"/>
              <w:right w:w="105" w:type="dxa"/>
            </w:tcMar>
            <w:vAlign w:val="center"/>
          </w:tcPr>
          <w:p w14:paraId="46B8E376" w14:textId="54316F4E" w:rsidR="14555046" w:rsidRDefault="14555046" w:rsidP="14555046">
            <w:pPr>
              <w:spacing w:line="259" w:lineRule="auto"/>
              <w:rPr>
                <w:rFonts w:cs="Arial"/>
                <w:sz w:val="36"/>
                <w:szCs w:val="36"/>
              </w:rPr>
            </w:pPr>
            <w:r w:rsidRPr="14555046">
              <w:rPr>
                <w:rFonts w:cs="Arial"/>
                <w:b/>
                <w:bCs/>
                <w:sz w:val="36"/>
                <w:szCs w:val="36"/>
              </w:rPr>
              <w:t>Meat chickens</w:t>
            </w:r>
          </w:p>
        </w:tc>
      </w:tr>
      <w:tr w:rsidR="00F372D3" w14:paraId="46D25050" w14:textId="77777777" w:rsidTr="24BF65AD">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717E514E" w14:textId="4CC1AEA2" w:rsidR="14555046" w:rsidRDefault="14555046" w:rsidP="24BF65AD">
            <w:pPr>
              <w:spacing w:line="259" w:lineRule="auto"/>
              <w:jc w:val="center"/>
              <w:rPr>
                <w:rFonts w:cs="Arial"/>
                <w:color w:val="FFFFFF" w:themeColor="background1"/>
                <w:szCs w:val="24"/>
              </w:rPr>
            </w:pPr>
            <w:r w:rsidRPr="24BF65AD">
              <w:rPr>
                <w:rFonts w:cs="Arial"/>
                <w:b/>
                <w:bCs/>
                <w:color w:val="FFFFFF" w:themeColor="background1"/>
                <w:szCs w:val="24"/>
              </w:rPr>
              <w:t>Welfare standard</w:t>
            </w:r>
          </w:p>
        </w:tc>
        <w:tc>
          <w:tcPr>
            <w:tcW w:w="487"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7DA5E8BC" w14:textId="01DA35C8" w:rsidR="14555046" w:rsidRDefault="0067608E" w:rsidP="24BF65AD">
            <w:pPr>
              <w:spacing w:line="259" w:lineRule="auto"/>
              <w:jc w:val="center"/>
              <w:rPr>
                <w:rFonts w:cs="Arial"/>
                <w:b/>
                <w:bCs/>
                <w:color w:val="FFFFFF" w:themeColor="background1"/>
                <w:szCs w:val="24"/>
              </w:rPr>
            </w:pPr>
            <w:r w:rsidRPr="24BF65AD">
              <w:rPr>
                <w:rFonts w:cs="Arial"/>
                <w:b/>
                <w:bCs/>
                <w:color w:val="FFFFFF" w:themeColor="background1"/>
                <w:szCs w:val="24"/>
              </w:rPr>
              <w:t>Lowest tier</w:t>
            </w:r>
          </w:p>
        </w:tc>
        <w:tc>
          <w:tcPr>
            <w:tcW w:w="730"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260A2250" w14:textId="00C1358B" w:rsidR="14555046" w:rsidRDefault="0067608E" w:rsidP="24BF65AD">
            <w:pPr>
              <w:spacing w:line="259" w:lineRule="auto"/>
              <w:jc w:val="center"/>
              <w:rPr>
                <w:rFonts w:cs="Arial"/>
                <w:b/>
                <w:bCs/>
                <w:color w:val="FFFFFF" w:themeColor="background1"/>
                <w:szCs w:val="24"/>
              </w:rPr>
            </w:pPr>
            <w:r>
              <w:rPr>
                <w:noProof/>
              </w:rPr>
              <mc:AlternateContent>
                <mc:Choice Requires="wps">
                  <w:drawing>
                    <wp:inline distT="0" distB="0" distL="114300" distR="114300" wp14:anchorId="304B9C97" wp14:editId="4452A3A3">
                      <wp:extent cx="457200" cy="0"/>
                      <wp:effectExtent l="0" t="95250" r="0" b="95250"/>
                      <wp:docPr id="310236260" name="Straight Arrow Connector 310236260"/>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C40373C" id="Straight Arrow Connector 310236260"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218"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4CE89F1C" w14:textId="3C9F1EB7" w:rsidR="14555046" w:rsidRDefault="0067608E" w:rsidP="24BF65AD">
            <w:pPr>
              <w:spacing w:line="259" w:lineRule="auto"/>
              <w:jc w:val="center"/>
              <w:rPr>
                <w:rFonts w:cs="Arial"/>
                <w:b/>
                <w:bCs/>
                <w:color w:val="FFFFFF" w:themeColor="background1"/>
                <w:szCs w:val="24"/>
              </w:rPr>
            </w:pPr>
            <w:r>
              <w:rPr>
                <w:noProof/>
              </w:rPr>
              <mc:AlternateContent>
                <mc:Choice Requires="wps">
                  <w:drawing>
                    <wp:inline distT="0" distB="0" distL="114300" distR="114300" wp14:anchorId="7A42792E" wp14:editId="4855AF84">
                      <wp:extent cx="457200" cy="0"/>
                      <wp:effectExtent l="0" t="95250" r="0" b="95250"/>
                      <wp:docPr id="195600991" name="Straight Arrow Connector 195600991"/>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79A6EF8" id="Straight Arrow Connector 195600991"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071"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04C1BDF1" w14:textId="16912383" w:rsidR="14555046" w:rsidRDefault="0067608E" w:rsidP="24BF65AD">
            <w:pPr>
              <w:spacing w:line="259" w:lineRule="auto"/>
              <w:jc w:val="center"/>
              <w:rPr>
                <w:rFonts w:cs="Arial"/>
                <w:b/>
                <w:bCs/>
                <w:color w:val="FFFFFF" w:themeColor="background1"/>
                <w:szCs w:val="24"/>
              </w:rPr>
            </w:pPr>
            <w:r>
              <w:rPr>
                <w:noProof/>
              </w:rPr>
              <mc:AlternateContent>
                <mc:Choice Requires="wps">
                  <w:drawing>
                    <wp:inline distT="0" distB="0" distL="114300" distR="114300" wp14:anchorId="459077EE" wp14:editId="6D177ACE">
                      <wp:extent cx="457200" cy="0"/>
                      <wp:effectExtent l="0" t="95250" r="0" b="95250"/>
                      <wp:docPr id="599424846" name="Straight Arrow Connector 599424846"/>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8C5449D" id="Straight Arrow Connector 599424846"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961" w:type="pct"/>
            <w:tcBorders>
              <w:top w:val="none" w:sz="6" w:space="0" w:color="00AF41" w:themeColor="accent1"/>
              <w:left w:val="single" w:sz="6" w:space="0" w:color="auto"/>
              <w:bottom w:val="single" w:sz="6" w:space="0" w:color="auto"/>
              <w:right w:val="single" w:sz="6" w:space="0" w:color="auto"/>
            </w:tcBorders>
            <w:shd w:val="clear" w:color="auto" w:fill="008938"/>
            <w:tcMar>
              <w:left w:w="105" w:type="dxa"/>
              <w:right w:w="105" w:type="dxa"/>
            </w:tcMar>
            <w:vAlign w:val="center"/>
          </w:tcPr>
          <w:p w14:paraId="6E40795E" w14:textId="0E930C33" w:rsidR="14555046" w:rsidRDefault="0067608E" w:rsidP="24BF65AD">
            <w:pPr>
              <w:spacing w:line="259" w:lineRule="auto"/>
              <w:jc w:val="center"/>
              <w:rPr>
                <w:rFonts w:cs="Arial"/>
                <w:b/>
                <w:bCs/>
                <w:color w:val="FFFFFF" w:themeColor="background1"/>
                <w:szCs w:val="24"/>
              </w:rPr>
            </w:pPr>
            <w:r w:rsidRPr="24BF65AD">
              <w:rPr>
                <w:rFonts w:cs="Arial"/>
                <w:b/>
                <w:bCs/>
                <w:color w:val="FFFFFF" w:themeColor="background1"/>
                <w:szCs w:val="24"/>
              </w:rPr>
              <w:t>Highest tier</w:t>
            </w:r>
          </w:p>
        </w:tc>
      </w:tr>
      <w:tr w:rsidR="00F372D3" w14:paraId="1CF6F44E" w14:textId="77777777" w:rsidTr="24BF65AD">
        <w:trPr>
          <w:trHeight w:val="30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2021579F" w14:textId="249BAF47" w:rsidR="14555046" w:rsidRDefault="14555046" w:rsidP="14555046">
            <w:pPr>
              <w:spacing w:line="259" w:lineRule="auto"/>
              <w:rPr>
                <w:rFonts w:cs="Arial"/>
                <w:szCs w:val="24"/>
              </w:rPr>
            </w:pPr>
            <w:r w:rsidRPr="14555046">
              <w:rPr>
                <w:rFonts w:cs="Arial"/>
                <w:szCs w:val="24"/>
              </w:rPr>
              <w:t>Stocking density</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01BC20F4" w14:textId="2835A1EE" w:rsidR="14555046" w:rsidRDefault="14555046" w:rsidP="14555046">
            <w:pPr>
              <w:spacing w:line="259" w:lineRule="auto"/>
              <w:rPr>
                <w:rFonts w:cs="Arial"/>
                <w:szCs w:val="24"/>
              </w:rPr>
            </w:pPr>
            <w:r w:rsidRPr="14555046">
              <w:rPr>
                <w:rFonts w:cs="Arial"/>
                <w:szCs w:val="24"/>
              </w:rPr>
              <w:t>Not specified</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7FB04A7F" w14:textId="233DC529" w:rsidR="14555046" w:rsidRDefault="14555046" w:rsidP="14555046">
            <w:pPr>
              <w:spacing w:line="259" w:lineRule="auto"/>
              <w:rPr>
                <w:rFonts w:cs="Arial"/>
                <w:sz w:val="19"/>
                <w:szCs w:val="19"/>
              </w:rPr>
            </w:pPr>
            <w:r w:rsidRPr="51691ACB">
              <w:rPr>
                <w:rFonts w:cs="Arial"/>
              </w:rPr>
              <w:t>39kg/m</w:t>
            </w:r>
            <w:r w:rsidRPr="51691ACB">
              <w:rPr>
                <w:rFonts w:cs="Arial"/>
                <w:vertAlign w:val="superscript"/>
              </w:rPr>
              <w:t>2</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3765DAC2" w14:textId="62AC8CEF" w:rsidR="14555046" w:rsidRDefault="14555046" w:rsidP="14555046">
            <w:pPr>
              <w:spacing w:line="259" w:lineRule="auto"/>
              <w:rPr>
                <w:rFonts w:cs="Arial"/>
                <w:sz w:val="19"/>
                <w:szCs w:val="19"/>
              </w:rPr>
            </w:pPr>
            <w:r w:rsidRPr="14555046">
              <w:rPr>
                <w:rFonts w:cs="Arial"/>
                <w:szCs w:val="24"/>
              </w:rPr>
              <w:t>30kg/m</w:t>
            </w:r>
            <w:r w:rsidRPr="14555046">
              <w:rPr>
                <w:rFonts w:cs="Arial"/>
                <w:szCs w:val="24"/>
                <w:vertAlign w:val="superscript"/>
              </w:rPr>
              <w:t>2</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0CFA0985" w14:textId="56EC580D" w:rsidR="14555046" w:rsidRDefault="14555046" w:rsidP="14555046">
            <w:pPr>
              <w:spacing w:line="259" w:lineRule="auto"/>
              <w:rPr>
                <w:rFonts w:cs="Arial"/>
                <w:sz w:val="19"/>
                <w:szCs w:val="19"/>
              </w:rPr>
            </w:pPr>
            <w:r w:rsidRPr="14555046">
              <w:rPr>
                <w:rFonts w:cs="Arial"/>
                <w:szCs w:val="24"/>
              </w:rPr>
              <w:t>27.5kg/m</w:t>
            </w:r>
            <w:r w:rsidRPr="14555046">
              <w:rPr>
                <w:rFonts w:cs="Arial"/>
                <w:szCs w:val="24"/>
                <w:vertAlign w:val="superscript"/>
              </w:rPr>
              <w:t>2</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6AB8EE77" w14:textId="08CBF4A2" w:rsidR="14555046" w:rsidRDefault="14555046" w:rsidP="14555046">
            <w:pPr>
              <w:spacing w:line="259" w:lineRule="auto"/>
              <w:rPr>
                <w:rFonts w:cs="Arial"/>
                <w:szCs w:val="24"/>
              </w:rPr>
            </w:pPr>
            <w:r w:rsidRPr="14555046">
              <w:rPr>
                <w:rFonts w:cs="Arial"/>
                <w:szCs w:val="24"/>
              </w:rPr>
              <w:t>21kg/m</w:t>
            </w:r>
            <w:r w:rsidRPr="14555046">
              <w:rPr>
                <w:rFonts w:cs="Arial"/>
                <w:szCs w:val="24"/>
                <w:vertAlign w:val="superscript"/>
              </w:rPr>
              <w:t>2</w:t>
            </w:r>
            <w:r w:rsidRPr="14555046">
              <w:rPr>
                <w:rFonts w:cs="Arial"/>
                <w:szCs w:val="24"/>
              </w:rPr>
              <w:t xml:space="preserve"> (fixed housing) or 30kg/m</w:t>
            </w:r>
            <w:r w:rsidRPr="14555046">
              <w:rPr>
                <w:rFonts w:cs="Arial"/>
                <w:szCs w:val="24"/>
                <w:vertAlign w:val="superscript"/>
              </w:rPr>
              <w:t>2</w:t>
            </w:r>
            <w:r w:rsidRPr="14555046">
              <w:rPr>
                <w:rFonts w:cs="Arial"/>
                <w:szCs w:val="24"/>
              </w:rPr>
              <w:t xml:space="preserve"> (mobile housing) </w:t>
            </w:r>
          </w:p>
        </w:tc>
      </w:tr>
      <w:tr w:rsidR="00F372D3" w14:paraId="58D2FB06" w14:textId="77777777" w:rsidTr="24BF65AD">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67E84EF" w14:textId="15A75557" w:rsidR="14555046" w:rsidRDefault="14555046" w:rsidP="14555046">
            <w:pPr>
              <w:spacing w:line="259" w:lineRule="auto"/>
              <w:rPr>
                <w:rFonts w:cs="Arial"/>
                <w:szCs w:val="24"/>
              </w:rPr>
            </w:pPr>
            <w:r w:rsidRPr="14555046">
              <w:rPr>
                <w:rFonts w:cs="Arial"/>
                <w:szCs w:val="24"/>
              </w:rPr>
              <w:lastRenderedPageBreak/>
              <w:t>Enrichment</w:t>
            </w:r>
          </w:p>
        </w:tc>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DD727BD" w14:textId="4F2789B5" w:rsidR="14555046" w:rsidRDefault="14555046" w:rsidP="14555046">
            <w:pPr>
              <w:spacing w:line="259" w:lineRule="auto"/>
              <w:rPr>
                <w:rFonts w:cs="Arial"/>
                <w:szCs w:val="24"/>
              </w:rPr>
            </w:pPr>
            <w:r w:rsidRPr="14555046">
              <w:rPr>
                <w:rFonts w:cs="Arial"/>
                <w:szCs w:val="24"/>
              </w:rPr>
              <w:t>Not specified</w:t>
            </w:r>
          </w:p>
        </w:tc>
        <w:tc>
          <w:tcPr>
            <w:tcW w:w="730"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D7EBDD2" w14:textId="26D7C512" w:rsidR="14555046" w:rsidRDefault="14555046" w:rsidP="14555046">
            <w:pPr>
              <w:spacing w:line="259" w:lineRule="auto"/>
              <w:rPr>
                <w:rFonts w:cs="Arial"/>
                <w:szCs w:val="24"/>
              </w:rPr>
            </w:pPr>
            <w:r w:rsidRPr="14555046">
              <w:rPr>
                <w:rFonts w:cs="Arial"/>
                <w:szCs w:val="24"/>
              </w:rPr>
              <w:t>Not specified</w:t>
            </w:r>
          </w:p>
        </w:tc>
        <w:tc>
          <w:tcPr>
            <w:tcW w:w="121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8FA2694" w14:textId="67B51B6F" w:rsidR="14555046" w:rsidRDefault="14555046" w:rsidP="14555046">
            <w:pPr>
              <w:spacing w:line="259" w:lineRule="auto"/>
              <w:rPr>
                <w:rFonts w:cs="Arial"/>
                <w:szCs w:val="24"/>
              </w:rPr>
            </w:pPr>
            <w:r w:rsidRPr="14555046">
              <w:rPr>
                <w:rFonts w:cs="Arial"/>
                <w:szCs w:val="24"/>
              </w:rPr>
              <w:t>2m perch space or 0.3m</w:t>
            </w:r>
            <w:r w:rsidRPr="14555046">
              <w:rPr>
                <w:rFonts w:cs="Arial"/>
                <w:szCs w:val="24"/>
                <w:vertAlign w:val="superscript"/>
              </w:rPr>
              <w:t>2</w:t>
            </w:r>
            <w:r w:rsidRPr="14555046">
              <w:rPr>
                <w:rFonts w:cs="Arial"/>
                <w:szCs w:val="24"/>
              </w:rPr>
              <w:t xml:space="preserve"> platform space and 2 pecking objects per 1000 birds </w:t>
            </w:r>
          </w:p>
          <w:p w14:paraId="492F106F" w14:textId="14A6AD27" w:rsidR="14555046" w:rsidRDefault="14555046" w:rsidP="14555046">
            <w:pPr>
              <w:spacing w:line="259" w:lineRule="auto"/>
              <w:rPr>
                <w:rFonts w:cs="Arial"/>
                <w:szCs w:val="24"/>
              </w:rPr>
            </w:pPr>
          </w:p>
        </w:tc>
        <w:tc>
          <w:tcPr>
            <w:tcW w:w="107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5899B0E" w14:textId="4A8BA690" w:rsidR="14555046" w:rsidRDefault="14555046" w:rsidP="14555046">
            <w:pPr>
              <w:spacing w:line="259" w:lineRule="auto"/>
              <w:rPr>
                <w:rFonts w:cs="Arial"/>
                <w:szCs w:val="24"/>
              </w:rPr>
            </w:pPr>
            <w:r w:rsidRPr="14555046">
              <w:rPr>
                <w:rFonts w:cs="Arial"/>
                <w:szCs w:val="24"/>
              </w:rPr>
              <w:t>1.5 straw bales, 2m perch space or 0.3m</w:t>
            </w:r>
            <w:r w:rsidRPr="14555046">
              <w:rPr>
                <w:rFonts w:cs="Arial"/>
                <w:szCs w:val="24"/>
                <w:vertAlign w:val="superscript"/>
              </w:rPr>
              <w:t>2</w:t>
            </w:r>
            <w:r w:rsidRPr="14555046">
              <w:rPr>
                <w:rFonts w:cs="Arial"/>
                <w:szCs w:val="24"/>
              </w:rPr>
              <w:t xml:space="preserve"> platform space and 2 pecking objects per 1000 birds  </w:t>
            </w:r>
          </w:p>
        </w:tc>
        <w:tc>
          <w:tcPr>
            <w:tcW w:w="96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A884656" w14:textId="69E884AD" w:rsidR="14555046" w:rsidRDefault="14555046" w:rsidP="14555046">
            <w:pPr>
              <w:spacing w:line="259" w:lineRule="auto"/>
              <w:rPr>
                <w:rFonts w:cs="Arial"/>
                <w:szCs w:val="24"/>
              </w:rPr>
            </w:pPr>
            <w:r w:rsidRPr="14555046">
              <w:rPr>
                <w:rFonts w:cs="Arial"/>
                <w:szCs w:val="24"/>
              </w:rPr>
              <w:t>1.5 straw bales, 2m perch space or 0.3m</w:t>
            </w:r>
            <w:r w:rsidRPr="14555046">
              <w:rPr>
                <w:rFonts w:cs="Arial"/>
                <w:szCs w:val="24"/>
                <w:vertAlign w:val="superscript"/>
              </w:rPr>
              <w:t>2</w:t>
            </w:r>
            <w:r w:rsidRPr="14555046">
              <w:rPr>
                <w:rFonts w:cs="Arial"/>
                <w:szCs w:val="24"/>
              </w:rPr>
              <w:t xml:space="preserve"> platform space and 2 pecking objects per 500 birds</w:t>
            </w:r>
          </w:p>
        </w:tc>
      </w:tr>
      <w:tr w:rsidR="00F372D3" w14:paraId="47E25307" w14:textId="77777777" w:rsidTr="24BF65AD">
        <w:trPr>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1869D18" w14:textId="48E412B8" w:rsidR="14555046" w:rsidRDefault="14555046" w:rsidP="14555046">
            <w:pPr>
              <w:spacing w:line="259" w:lineRule="auto"/>
              <w:rPr>
                <w:rFonts w:cs="Arial"/>
                <w:szCs w:val="24"/>
              </w:rPr>
            </w:pPr>
            <w:r w:rsidRPr="14555046">
              <w:rPr>
                <w:rFonts w:cs="Arial"/>
                <w:szCs w:val="24"/>
              </w:rPr>
              <w:t>Outdoor access/</w:t>
            </w:r>
          </w:p>
          <w:p w14:paraId="42A9B927" w14:textId="0ED0F586" w:rsidR="14555046" w:rsidRDefault="14555046" w:rsidP="14555046">
            <w:pPr>
              <w:spacing w:line="259" w:lineRule="auto"/>
              <w:rPr>
                <w:rFonts w:cs="Arial"/>
                <w:szCs w:val="24"/>
              </w:rPr>
            </w:pPr>
            <w:r w:rsidRPr="14555046">
              <w:rPr>
                <w:rFonts w:cs="Arial"/>
                <w:szCs w:val="24"/>
              </w:rPr>
              <w:t>range access</w:t>
            </w:r>
          </w:p>
        </w:tc>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33F5DAE" w14:textId="19F5AB5E" w:rsidR="14555046" w:rsidRDefault="14555046" w:rsidP="14555046">
            <w:pPr>
              <w:spacing w:line="259" w:lineRule="auto"/>
              <w:rPr>
                <w:rFonts w:cs="Arial"/>
                <w:szCs w:val="24"/>
              </w:rPr>
            </w:pPr>
            <w:r w:rsidRPr="14555046">
              <w:rPr>
                <w:rFonts w:cs="Arial"/>
                <w:szCs w:val="24"/>
              </w:rPr>
              <w:t>Not required</w:t>
            </w:r>
          </w:p>
        </w:tc>
        <w:tc>
          <w:tcPr>
            <w:tcW w:w="730"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FA8CAD0" w14:textId="2658485A" w:rsidR="14555046" w:rsidRDefault="14555046" w:rsidP="14555046">
            <w:pPr>
              <w:spacing w:line="259" w:lineRule="auto"/>
              <w:rPr>
                <w:rFonts w:cs="Arial"/>
                <w:szCs w:val="24"/>
              </w:rPr>
            </w:pPr>
            <w:r w:rsidRPr="14555046">
              <w:rPr>
                <w:rFonts w:cs="Arial"/>
                <w:szCs w:val="24"/>
              </w:rPr>
              <w:t>Not required</w:t>
            </w:r>
          </w:p>
        </w:tc>
        <w:tc>
          <w:tcPr>
            <w:tcW w:w="121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A39BB61" w14:textId="0531AD17" w:rsidR="14555046" w:rsidRDefault="14555046" w:rsidP="14555046">
            <w:pPr>
              <w:spacing w:line="259" w:lineRule="auto"/>
              <w:rPr>
                <w:rFonts w:cs="Arial"/>
                <w:szCs w:val="24"/>
              </w:rPr>
            </w:pPr>
            <w:r w:rsidRPr="14555046">
              <w:rPr>
                <w:rFonts w:cs="Arial"/>
                <w:szCs w:val="24"/>
              </w:rPr>
              <w:t>Not required</w:t>
            </w:r>
          </w:p>
        </w:tc>
        <w:tc>
          <w:tcPr>
            <w:tcW w:w="107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D2068BF" w14:textId="52B66BE0" w:rsidR="14555046" w:rsidRDefault="14555046" w:rsidP="14555046">
            <w:pPr>
              <w:spacing w:line="259" w:lineRule="auto"/>
              <w:rPr>
                <w:rFonts w:cs="Arial"/>
                <w:szCs w:val="24"/>
              </w:rPr>
            </w:pPr>
            <w:r w:rsidRPr="14555046">
              <w:rPr>
                <w:rFonts w:cs="Arial"/>
                <w:szCs w:val="24"/>
              </w:rPr>
              <w:t>Required</w:t>
            </w:r>
          </w:p>
          <w:p w14:paraId="063C1692" w14:textId="0B8B5B82" w:rsidR="14555046" w:rsidRDefault="14555046" w:rsidP="14555046">
            <w:pPr>
              <w:spacing w:line="259" w:lineRule="auto"/>
              <w:rPr>
                <w:rFonts w:cs="Arial"/>
                <w:szCs w:val="24"/>
              </w:rPr>
            </w:pPr>
            <w:r w:rsidRPr="14555046">
              <w:rPr>
                <w:rFonts w:cs="Arial"/>
                <w:szCs w:val="24"/>
              </w:rPr>
              <w:t>Birds have had during at least half their lifetime continuous daytime access to open-air runs.</w:t>
            </w:r>
          </w:p>
        </w:tc>
        <w:tc>
          <w:tcPr>
            <w:tcW w:w="96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5733789" w14:textId="7DEF6BBF" w:rsidR="14555046" w:rsidRDefault="14555046" w:rsidP="14555046">
            <w:pPr>
              <w:spacing w:line="259" w:lineRule="auto"/>
              <w:rPr>
                <w:rFonts w:cs="Arial"/>
                <w:szCs w:val="24"/>
              </w:rPr>
            </w:pPr>
            <w:r w:rsidRPr="14555046">
              <w:rPr>
                <w:rFonts w:cs="Arial"/>
                <w:szCs w:val="24"/>
              </w:rPr>
              <w:t>Required</w:t>
            </w:r>
          </w:p>
          <w:p w14:paraId="2A718517" w14:textId="032FFF67" w:rsidR="14555046" w:rsidRDefault="14555046" w:rsidP="14555046">
            <w:pPr>
              <w:spacing w:line="259" w:lineRule="auto"/>
              <w:rPr>
                <w:rFonts w:cs="Arial"/>
                <w:szCs w:val="24"/>
              </w:rPr>
            </w:pPr>
            <w:r w:rsidRPr="14555046">
              <w:rPr>
                <w:rFonts w:cs="Arial"/>
                <w:szCs w:val="24"/>
              </w:rPr>
              <w:t>Birds have had during at least half their lifetime continuous daytime access to open-air runs.</w:t>
            </w:r>
          </w:p>
        </w:tc>
      </w:tr>
      <w:tr w:rsidR="00F372D3" w14:paraId="3094A35F" w14:textId="77777777" w:rsidTr="24BF65AD">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3C343EA" w14:textId="08BE08FF" w:rsidR="14555046" w:rsidRDefault="14555046" w:rsidP="14555046">
            <w:pPr>
              <w:spacing w:line="259" w:lineRule="auto"/>
              <w:rPr>
                <w:rFonts w:cs="Arial"/>
                <w:szCs w:val="24"/>
              </w:rPr>
            </w:pPr>
            <w:r w:rsidRPr="14555046">
              <w:rPr>
                <w:rFonts w:cs="Arial"/>
                <w:szCs w:val="24"/>
              </w:rPr>
              <w:t>Welfare outcome assessment/</w:t>
            </w:r>
          </w:p>
          <w:p w14:paraId="742323E3" w14:textId="600920BC" w:rsidR="14555046" w:rsidRDefault="14555046" w:rsidP="14555046">
            <w:pPr>
              <w:spacing w:line="259" w:lineRule="auto"/>
              <w:rPr>
                <w:rFonts w:cs="Arial"/>
                <w:szCs w:val="24"/>
              </w:rPr>
            </w:pPr>
            <w:r w:rsidRPr="14555046">
              <w:rPr>
                <w:rFonts w:cs="Arial"/>
                <w:szCs w:val="24"/>
              </w:rPr>
              <w:t>management (independently assessed)</w:t>
            </w:r>
          </w:p>
        </w:tc>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D1020DC" w14:textId="0FE199DF" w:rsidR="14555046" w:rsidRDefault="14555046" w:rsidP="14555046">
            <w:pPr>
              <w:spacing w:line="259" w:lineRule="auto"/>
              <w:rPr>
                <w:rFonts w:cs="Arial"/>
                <w:szCs w:val="24"/>
              </w:rPr>
            </w:pPr>
            <w:r w:rsidRPr="14555046">
              <w:rPr>
                <w:rFonts w:cs="Arial"/>
                <w:szCs w:val="24"/>
              </w:rPr>
              <w:t>Not required</w:t>
            </w:r>
          </w:p>
        </w:tc>
        <w:tc>
          <w:tcPr>
            <w:tcW w:w="730"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6AA5843" w14:textId="6CAAD497" w:rsidR="14555046" w:rsidRDefault="14555046" w:rsidP="14555046">
            <w:pPr>
              <w:spacing w:line="259" w:lineRule="auto"/>
              <w:rPr>
                <w:rFonts w:cs="Arial"/>
                <w:szCs w:val="24"/>
              </w:rPr>
            </w:pPr>
            <w:r w:rsidRPr="14555046">
              <w:rPr>
                <w:rFonts w:cs="Arial"/>
                <w:szCs w:val="24"/>
              </w:rPr>
              <w:t>Not required</w:t>
            </w:r>
          </w:p>
        </w:tc>
        <w:tc>
          <w:tcPr>
            <w:tcW w:w="121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385702A" w14:textId="63CCACB6" w:rsidR="14555046" w:rsidRDefault="14555046" w:rsidP="14555046">
            <w:pPr>
              <w:spacing w:line="259" w:lineRule="auto"/>
              <w:rPr>
                <w:rFonts w:cs="Arial"/>
                <w:szCs w:val="24"/>
              </w:rPr>
            </w:pPr>
            <w:r w:rsidRPr="14555046">
              <w:rPr>
                <w:rFonts w:cs="Arial"/>
                <w:szCs w:val="24"/>
              </w:rPr>
              <w:t>Required</w:t>
            </w:r>
          </w:p>
        </w:tc>
        <w:tc>
          <w:tcPr>
            <w:tcW w:w="107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02B6BD8" w14:textId="450E8B0C" w:rsidR="14555046" w:rsidRDefault="14555046" w:rsidP="14555046">
            <w:pPr>
              <w:spacing w:line="259" w:lineRule="auto"/>
              <w:rPr>
                <w:rFonts w:cs="Arial"/>
                <w:szCs w:val="24"/>
              </w:rPr>
            </w:pPr>
            <w:r w:rsidRPr="14555046">
              <w:rPr>
                <w:rFonts w:cs="Arial"/>
                <w:szCs w:val="24"/>
              </w:rPr>
              <w:t>Required (subject to notifiable disease control restrictions)</w:t>
            </w:r>
          </w:p>
        </w:tc>
        <w:tc>
          <w:tcPr>
            <w:tcW w:w="96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EF8911F" w14:textId="39AB9803" w:rsidR="14555046" w:rsidRDefault="14555046" w:rsidP="14555046">
            <w:pPr>
              <w:spacing w:line="259" w:lineRule="auto"/>
              <w:rPr>
                <w:rFonts w:cs="Arial"/>
                <w:szCs w:val="24"/>
              </w:rPr>
            </w:pPr>
            <w:r w:rsidRPr="14555046">
              <w:rPr>
                <w:rFonts w:cs="Arial"/>
                <w:szCs w:val="24"/>
              </w:rPr>
              <w:t>Required (subject to notifiable disease control restrictions)</w:t>
            </w:r>
          </w:p>
        </w:tc>
      </w:tr>
      <w:tr w:rsidR="00F372D3" w14:paraId="0BAA9EFA" w14:textId="77777777" w:rsidTr="24BF65AD">
        <w:trPr>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04FC520" w14:textId="727ABFB3" w:rsidR="14555046" w:rsidRDefault="14555046" w:rsidP="14555046">
            <w:pPr>
              <w:spacing w:line="259" w:lineRule="auto"/>
              <w:rPr>
                <w:rFonts w:cs="Arial"/>
                <w:szCs w:val="24"/>
              </w:rPr>
            </w:pPr>
            <w:r w:rsidRPr="14555046">
              <w:rPr>
                <w:rFonts w:cs="Arial"/>
                <w:szCs w:val="24"/>
              </w:rPr>
              <w:t xml:space="preserve">Range specification </w:t>
            </w:r>
          </w:p>
        </w:tc>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A281C99" w14:textId="354D9599" w:rsidR="14555046" w:rsidRDefault="14555046" w:rsidP="14555046">
            <w:pPr>
              <w:spacing w:line="259" w:lineRule="auto"/>
              <w:rPr>
                <w:rFonts w:cs="Arial"/>
                <w:szCs w:val="24"/>
              </w:rPr>
            </w:pPr>
            <w:r w:rsidRPr="14555046">
              <w:rPr>
                <w:rFonts w:cs="Arial"/>
                <w:szCs w:val="24"/>
              </w:rPr>
              <w:t>N/A</w:t>
            </w:r>
          </w:p>
        </w:tc>
        <w:tc>
          <w:tcPr>
            <w:tcW w:w="730"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709D4B5" w14:textId="5D4BEDB2" w:rsidR="14555046" w:rsidRDefault="14555046" w:rsidP="14555046">
            <w:pPr>
              <w:spacing w:line="259" w:lineRule="auto"/>
              <w:rPr>
                <w:rFonts w:cs="Arial"/>
                <w:szCs w:val="24"/>
              </w:rPr>
            </w:pPr>
            <w:r w:rsidRPr="14555046">
              <w:rPr>
                <w:rFonts w:cs="Arial"/>
                <w:szCs w:val="24"/>
              </w:rPr>
              <w:t>N/A</w:t>
            </w:r>
          </w:p>
        </w:tc>
        <w:tc>
          <w:tcPr>
            <w:tcW w:w="121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0A82803" w14:textId="0D041B77" w:rsidR="14555046" w:rsidRDefault="14555046" w:rsidP="14555046">
            <w:pPr>
              <w:spacing w:line="259" w:lineRule="auto"/>
              <w:rPr>
                <w:rFonts w:cs="Arial"/>
                <w:szCs w:val="24"/>
              </w:rPr>
            </w:pPr>
            <w:r w:rsidRPr="14555046">
              <w:rPr>
                <w:rFonts w:cs="Arial"/>
                <w:szCs w:val="24"/>
              </w:rPr>
              <w:t>N/A</w:t>
            </w:r>
          </w:p>
        </w:tc>
        <w:tc>
          <w:tcPr>
            <w:tcW w:w="107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F2AF83E" w14:textId="71360127" w:rsidR="14555046" w:rsidRDefault="14555046" w:rsidP="14555046">
            <w:pPr>
              <w:spacing w:line="259" w:lineRule="auto"/>
              <w:rPr>
                <w:rFonts w:cs="Arial"/>
                <w:szCs w:val="24"/>
              </w:rPr>
            </w:pPr>
            <w:r w:rsidRPr="14555046">
              <w:rPr>
                <w:rFonts w:cs="Arial"/>
                <w:szCs w:val="24"/>
              </w:rPr>
              <w:t>Mainly covered with vegetation, minimum 1m</w:t>
            </w:r>
            <w:r w:rsidRPr="14555046">
              <w:rPr>
                <w:rFonts w:cs="Arial"/>
                <w:szCs w:val="24"/>
                <w:vertAlign w:val="superscript"/>
              </w:rPr>
              <w:t>2</w:t>
            </w:r>
            <w:r w:rsidRPr="14555046">
              <w:rPr>
                <w:rFonts w:cs="Arial"/>
                <w:szCs w:val="24"/>
              </w:rPr>
              <w:t xml:space="preserve">/bird. </w:t>
            </w:r>
          </w:p>
          <w:p w14:paraId="00FE0C3D" w14:textId="231AD9C3" w:rsidR="14555046" w:rsidRDefault="14555046" w:rsidP="14555046">
            <w:pPr>
              <w:spacing w:line="259" w:lineRule="auto"/>
              <w:rPr>
                <w:rFonts w:cs="Arial"/>
                <w:szCs w:val="24"/>
              </w:rPr>
            </w:pPr>
            <w:r w:rsidRPr="14555046">
              <w:rPr>
                <w:rFonts w:cs="Arial"/>
                <w:szCs w:val="24"/>
              </w:rPr>
              <w:lastRenderedPageBreak/>
              <w:t>Min 8m</w:t>
            </w:r>
            <w:r w:rsidRPr="14555046">
              <w:rPr>
                <w:rFonts w:cs="Arial"/>
                <w:szCs w:val="24"/>
                <w:vertAlign w:val="superscript"/>
              </w:rPr>
              <w:t xml:space="preserve">2 </w:t>
            </w:r>
            <w:r w:rsidRPr="14555046">
              <w:rPr>
                <w:rFonts w:cs="Arial"/>
                <w:szCs w:val="24"/>
              </w:rPr>
              <w:t xml:space="preserve">shelter/1,000 birds, some provision included within 20m of pop-holes. </w:t>
            </w:r>
          </w:p>
          <w:p w14:paraId="139D58D3" w14:textId="2A97FDEF" w:rsidR="14555046" w:rsidRDefault="14555046" w:rsidP="14555046">
            <w:pPr>
              <w:spacing w:line="259" w:lineRule="auto"/>
              <w:rPr>
                <w:rFonts w:cs="Arial"/>
                <w:szCs w:val="24"/>
              </w:rPr>
            </w:pPr>
            <w:r w:rsidRPr="14555046">
              <w:rPr>
                <w:rFonts w:cs="Arial"/>
                <w:szCs w:val="24"/>
              </w:rPr>
              <w:t xml:space="preserve">Natural cover on </w:t>
            </w:r>
            <w:r w:rsidRPr="14555046">
              <w:rPr>
                <w:rFonts w:cs="Arial"/>
                <w:szCs w:val="24"/>
                <w:u w:val="single"/>
              </w:rPr>
              <w:t>&gt;</w:t>
            </w:r>
            <w:r w:rsidRPr="14555046">
              <w:rPr>
                <w:rFonts w:cs="Arial"/>
                <w:szCs w:val="24"/>
              </w:rPr>
              <w:t xml:space="preserve">5% of area. </w:t>
            </w:r>
          </w:p>
          <w:p w14:paraId="4BBF3CA0" w14:textId="2620EB50" w:rsidR="14555046" w:rsidRDefault="14555046" w:rsidP="14555046">
            <w:pPr>
              <w:spacing w:line="259" w:lineRule="auto"/>
              <w:rPr>
                <w:rFonts w:cs="Arial"/>
                <w:szCs w:val="24"/>
              </w:rPr>
            </w:pPr>
            <w:r w:rsidRPr="14555046">
              <w:rPr>
                <w:rFonts w:cs="Arial"/>
                <w:szCs w:val="24"/>
                <w:u w:val="single"/>
              </w:rPr>
              <w:t>&gt;</w:t>
            </w:r>
            <w:r w:rsidRPr="14555046">
              <w:rPr>
                <w:rFonts w:cs="Arial"/>
                <w:szCs w:val="24"/>
              </w:rPr>
              <w:t>2 dustbathing areas and at least 1/2000 birds.</w:t>
            </w:r>
          </w:p>
          <w:p w14:paraId="0775472C" w14:textId="76F9350F" w:rsidR="14555046" w:rsidRDefault="14555046" w:rsidP="14555046">
            <w:pPr>
              <w:spacing w:line="259" w:lineRule="auto"/>
              <w:rPr>
                <w:rFonts w:cs="Arial"/>
                <w:szCs w:val="24"/>
              </w:rPr>
            </w:pPr>
          </w:p>
          <w:p w14:paraId="7040EC61" w14:textId="5077AF5F" w:rsidR="14555046" w:rsidRDefault="14555046" w:rsidP="14555046">
            <w:pPr>
              <w:spacing w:line="259" w:lineRule="auto"/>
              <w:rPr>
                <w:rFonts w:cs="Arial"/>
                <w:szCs w:val="24"/>
              </w:rPr>
            </w:pPr>
            <w:r w:rsidRPr="14555046">
              <w:rPr>
                <w:rFonts w:cs="Arial"/>
                <w:szCs w:val="24"/>
              </w:rPr>
              <w:t>Covered area/veranda provided from 2030.</w:t>
            </w:r>
          </w:p>
        </w:tc>
        <w:tc>
          <w:tcPr>
            <w:tcW w:w="96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B9C882D" w14:textId="4F30A222" w:rsidR="14555046" w:rsidRDefault="14555046" w:rsidP="14555046">
            <w:pPr>
              <w:spacing w:line="259" w:lineRule="auto"/>
              <w:rPr>
                <w:rFonts w:cs="Arial"/>
                <w:szCs w:val="24"/>
              </w:rPr>
            </w:pPr>
            <w:r w:rsidRPr="14555046">
              <w:rPr>
                <w:rFonts w:cs="Arial"/>
                <w:szCs w:val="24"/>
              </w:rPr>
              <w:lastRenderedPageBreak/>
              <w:t>Mainly covered with vegetation, minimum 1m</w:t>
            </w:r>
            <w:r w:rsidRPr="14555046">
              <w:rPr>
                <w:rFonts w:cs="Arial"/>
                <w:szCs w:val="24"/>
                <w:vertAlign w:val="superscript"/>
              </w:rPr>
              <w:t>2</w:t>
            </w:r>
            <w:r w:rsidRPr="14555046">
              <w:rPr>
                <w:rFonts w:cs="Arial"/>
                <w:szCs w:val="24"/>
              </w:rPr>
              <w:t xml:space="preserve">/bird. </w:t>
            </w:r>
          </w:p>
          <w:p w14:paraId="2F87C944" w14:textId="10A73452" w:rsidR="14555046" w:rsidRDefault="14555046" w:rsidP="14555046">
            <w:pPr>
              <w:spacing w:line="259" w:lineRule="auto"/>
              <w:rPr>
                <w:rFonts w:cs="Arial"/>
                <w:szCs w:val="24"/>
              </w:rPr>
            </w:pPr>
            <w:r w:rsidRPr="14555046">
              <w:rPr>
                <w:rFonts w:cs="Arial"/>
                <w:szCs w:val="24"/>
              </w:rPr>
              <w:lastRenderedPageBreak/>
              <w:t>Min 8m</w:t>
            </w:r>
            <w:r w:rsidRPr="14555046">
              <w:rPr>
                <w:rFonts w:cs="Arial"/>
                <w:szCs w:val="24"/>
                <w:vertAlign w:val="superscript"/>
              </w:rPr>
              <w:t xml:space="preserve">2 </w:t>
            </w:r>
            <w:r w:rsidRPr="14555046">
              <w:rPr>
                <w:rFonts w:cs="Arial"/>
                <w:szCs w:val="24"/>
              </w:rPr>
              <w:t xml:space="preserve">shelter/1,000 birds, some provision included within 20m of pop-holes. </w:t>
            </w:r>
          </w:p>
          <w:p w14:paraId="2B683F67" w14:textId="6C3B8757" w:rsidR="14555046" w:rsidRDefault="14555046" w:rsidP="14555046">
            <w:pPr>
              <w:spacing w:line="259" w:lineRule="auto"/>
              <w:rPr>
                <w:rFonts w:cs="Arial"/>
                <w:szCs w:val="24"/>
              </w:rPr>
            </w:pPr>
            <w:r w:rsidRPr="14555046">
              <w:rPr>
                <w:rFonts w:cs="Arial"/>
                <w:szCs w:val="24"/>
              </w:rPr>
              <w:t xml:space="preserve">Natural cover on </w:t>
            </w:r>
            <w:r w:rsidRPr="14555046">
              <w:rPr>
                <w:rFonts w:cs="Arial"/>
                <w:szCs w:val="24"/>
                <w:u w:val="single"/>
              </w:rPr>
              <w:t>&gt;</w:t>
            </w:r>
            <w:r w:rsidRPr="14555046">
              <w:rPr>
                <w:rFonts w:cs="Arial"/>
                <w:szCs w:val="24"/>
              </w:rPr>
              <w:t xml:space="preserve">5% of area. </w:t>
            </w:r>
          </w:p>
          <w:p w14:paraId="31DD775F" w14:textId="72AE59D6" w:rsidR="14555046" w:rsidRDefault="14555046" w:rsidP="14555046">
            <w:pPr>
              <w:spacing w:line="259" w:lineRule="auto"/>
              <w:rPr>
                <w:rFonts w:cs="Arial"/>
                <w:szCs w:val="24"/>
              </w:rPr>
            </w:pPr>
            <w:r w:rsidRPr="14555046">
              <w:rPr>
                <w:rFonts w:cs="Arial"/>
                <w:szCs w:val="24"/>
                <w:u w:val="single"/>
              </w:rPr>
              <w:t>&gt;</w:t>
            </w:r>
            <w:r w:rsidRPr="14555046">
              <w:rPr>
                <w:rFonts w:cs="Arial"/>
                <w:szCs w:val="24"/>
              </w:rPr>
              <w:t>2 dustbathing areas and at least 1/2000 birds.</w:t>
            </w:r>
          </w:p>
          <w:p w14:paraId="65453BEB" w14:textId="38FA499F" w:rsidR="14555046" w:rsidRDefault="14555046" w:rsidP="14555046">
            <w:pPr>
              <w:spacing w:line="259" w:lineRule="auto"/>
              <w:rPr>
                <w:rFonts w:cs="Arial"/>
                <w:szCs w:val="24"/>
              </w:rPr>
            </w:pPr>
          </w:p>
          <w:p w14:paraId="4884B5D7" w14:textId="394879B8" w:rsidR="14555046" w:rsidRDefault="14555046" w:rsidP="14555046">
            <w:pPr>
              <w:spacing w:line="259" w:lineRule="auto"/>
              <w:rPr>
                <w:rFonts w:cs="Arial"/>
                <w:szCs w:val="24"/>
              </w:rPr>
            </w:pPr>
            <w:r w:rsidRPr="14555046">
              <w:rPr>
                <w:rFonts w:cs="Arial"/>
                <w:szCs w:val="24"/>
              </w:rPr>
              <w:t>Covered area/veranda provided.</w:t>
            </w:r>
          </w:p>
          <w:p w14:paraId="7A8F10D1" w14:textId="0E893FE5" w:rsidR="14555046" w:rsidRDefault="14555046" w:rsidP="14555046">
            <w:pPr>
              <w:spacing w:line="259" w:lineRule="auto"/>
              <w:rPr>
                <w:rFonts w:cs="Arial"/>
                <w:szCs w:val="24"/>
              </w:rPr>
            </w:pPr>
          </w:p>
        </w:tc>
      </w:tr>
      <w:tr w:rsidR="00F372D3" w14:paraId="493C6CE4" w14:textId="77777777" w:rsidTr="24BF65AD">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625C1A3" w14:textId="6DA81F91" w:rsidR="14555046" w:rsidRDefault="14555046" w:rsidP="14555046">
            <w:pPr>
              <w:spacing w:line="259" w:lineRule="auto"/>
              <w:rPr>
                <w:rFonts w:cs="Arial"/>
                <w:szCs w:val="24"/>
              </w:rPr>
            </w:pPr>
            <w:r w:rsidRPr="14555046">
              <w:rPr>
                <w:rFonts w:cs="Arial"/>
                <w:szCs w:val="24"/>
              </w:rPr>
              <w:lastRenderedPageBreak/>
              <w:t>Lighting</w:t>
            </w:r>
          </w:p>
        </w:tc>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9F77D94" w14:textId="1EB6D08F" w:rsidR="14555046" w:rsidRDefault="14555046" w:rsidP="14555046">
            <w:pPr>
              <w:spacing w:line="259" w:lineRule="auto"/>
              <w:rPr>
                <w:rFonts w:cs="Arial"/>
                <w:szCs w:val="24"/>
              </w:rPr>
            </w:pPr>
            <w:r w:rsidRPr="14555046">
              <w:rPr>
                <w:rFonts w:cs="Arial"/>
                <w:szCs w:val="24"/>
              </w:rPr>
              <w:t>Not specified</w:t>
            </w:r>
          </w:p>
        </w:tc>
        <w:tc>
          <w:tcPr>
            <w:tcW w:w="730"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4BE5D37" w14:textId="180E0C49" w:rsidR="14555046" w:rsidRDefault="14555046" w:rsidP="14555046">
            <w:pPr>
              <w:spacing w:line="259" w:lineRule="auto"/>
              <w:rPr>
                <w:rFonts w:cs="Arial"/>
                <w:szCs w:val="24"/>
              </w:rPr>
            </w:pPr>
            <w:r w:rsidRPr="14555046">
              <w:rPr>
                <w:rFonts w:cs="Arial"/>
                <w:szCs w:val="24"/>
                <w:u w:val="single"/>
              </w:rPr>
              <w:t>&gt;</w:t>
            </w:r>
            <w:r w:rsidRPr="14555046">
              <w:rPr>
                <w:rFonts w:cs="Arial"/>
                <w:szCs w:val="24"/>
              </w:rPr>
              <w:t xml:space="preserve"> 20 lux over </w:t>
            </w:r>
            <w:r w:rsidRPr="14555046">
              <w:rPr>
                <w:rFonts w:cs="Arial"/>
                <w:szCs w:val="24"/>
                <w:u w:val="single"/>
              </w:rPr>
              <w:t>&gt;</w:t>
            </w:r>
            <w:r w:rsidRPr="14555046">
              <w:rPr>
                <w:rFonts w:cs="Arial"/>
                <w:szCs w:val="24"/>
              </w:rPr>
              <w:t xml:space="preserve"> 80% of useable area. 6 hours darkness/</w:t>
            </w:r>
          </w:p>
          <w:p w14:paraId="257B26D8" w14:textId="57BAEB50" w:rsidR="14555046" w:rsidRDefault="14555046" w:rsidP="14555046">
            <w:pPr>
              <w:spacing w:line="259" w:lineRule="auto"/>
              <w:rPr>
                <w:rFonts w:cs="Arial"/>
                <w:szCs w:val="24"/>
              </w:rPr>
            </w:pPr>
            <w:r w:rsidRPr="14555046">
              <w:rPr>
                <w:rFonts w:cs="Arial"/>
                <w:szCs w:val="24"/>
              </w:rPr>
              <w:t>day incl. 4 hrs uninterrupted </w:t>
            </w:r>
          </w:p>
        </w:tc>
        <w:tc>
          <w:tcPr>
            <w:tcW w:w="121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77534A4" w14:textId="31F88192" w:rsidR="14555046" w:rsidRDefault="14555046" w:rsidP="14555046">
            <w:pPr>
              <w:spacing w:line="259" w:lineRule="auto"/>
              <w:rPr>
                <w:rFonts w:cs="Arial"/>
                <w:szCs w:val="24"/>
              </w:rPr>
            </w:pPr>
            <w:r w:rsidRPr="14555046">
              <w:rPr>
                <w:rFonts w:cs="Arial"/>
                <w:szCs w:val="24"/>
                <w:u w:val="single"/>
              </w:rPr>
              <w:t>&gt;</w:t>
            </w:r>
            <w:r w:rsidRPr="14555046">
              <w:rPr>
                <w:rFonts w:cs="Arial"/>
                <w:szCs w:val="24"/>
              </w:rPr>
              <w:t xml:space="preserve"> 50 lux of light, including natural light </w:t>
            </w:r>
          </w:p>
          <w:p w14:paraId="07049590" w14:textId="0E103790" w:rsidR="14555046" w:rsidRDefault="14555046" w:rsidP="14555046">
            <w:pPr>
              <w:spacing w:line="259" w:lineRule="auto"/>
              <w:rPr>
                <w:rFonts w:cs="Arial"/>
                <w:szCs w:val="24"/>
              </w:rPr>
            </w:pPr>
          </w:p>
        </w:tc>
        <w:tc>
          <w:tcPr>
            <w:tcW w:w="107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61B2341" w14:textId="4702649C" w:rsidR="14555046" w:rsidRDefault="14555046" w:rsidP="14555046">
            <w:pPr>
              <w:spacing w:line="259" w:lineRule="auto"/>
              <w:rPr>
                <w:rFonts w:cs="Arial"/>
                <w:szCs w:val="24"/>
              </w:rPr>
            </w:pPr>
            <w:r w:rsidRPr="14555046">
              <w:rPr>
                <w:rFonts w:cs="Arial"/>
                <w:szCs w:val="24"/>
              </w:rPr>
              <w:t xml:space="preserve">Windows equating to 3% of floor area, stepped </w:t>
            </w:r>
            <w:proofErr w:type="gramStart"/>
            <w:r w:rsidRPr="14555046">
              <w:rPr>
                <w:rFonts w:cs="Arial"/>
                <w:szCs w:val="24"/>
              </w:rPr>
              <w:t>dusk</w:t>
            </w:r>
            <w:proofErr w:type="gramEnd"/>
          </w:p>
          <w:p w14:paraId="0D34A37B" w14:textId="4096C25B" w:rsidR="14555046" w:rsidRDefault="14555046" w:rsidP="14555046">
            <w:pPr>
              <w:spacing w:line="259" w:lineRule="auto"/>
              <w:rPr>
                <w:rFonts w:cs="Arial"/>
                <w:szCs w:val="24"/>
              </w:rPr>
            </w:pPr>
          </w:p>
        </w:tc>
        <w:tc>
          <w:tcPr>
            <w:tcW w:w="96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EA55FC6" w14:textId="612D0061" w:rsidR="14555046" w:rsidRDefault="14555046" w:rsidP="14555046">
            <w:pPr>
              <w:spacing w:line="259" w:lineRule="auto"/>
              <w:rPr>
                <w:rFonts w:cs="Arial"/>
                <w:szCs w:val="24"/>
              </w:rPr>
            </w:pPr>
            <w:r w:rsidRPr="14555046">
              <w:rPr>
                <w:rFonts w:cs="Arial"/>
                <w:szCs w:val="24"/>
              </w:rPr>
              <w:t xml:space="preserve">Continuous dark period </w:t>
            </w:r>
            <w:r w:rsidRPr="14555046">
              <w:rPr>
                <w:rFonts w:cs="Arial"/>
                <w:szCs w:val="24"/>
                <w:u w:val="single"/>
              </w:rPr>
              <w:t>&gt;</w:t>
            </w:r>
            <w:r w:rsidRPr="14555046">
              <w:rPr>
                <w:rFonts w:cs="Arial"/>
                <w:szCs w:val="24"/>
              </w:rPr>
              <w:t xml:space="preserve"> 8 hours</w:t>
            </w:r>
          </w:p>
          <w:p w14:paraId="2662D23D" w14:textId="2755E980" w:rsidR="14555046" w:rsidRDefault="14555046" w:rsidP="14555046">
            <w:pPr>
              <w:spacing w:line="259" w:lineRule="auto"/>
              <w:rPr>
                <w:rFonts w:cs="Arial"/>
                <w:szCs w:val="24"/>
              </w:rPr>
            </w:pPr>
          </w:p>
        </w:tc>
      </w:tr>
      <w:tr w:rsidR="00F372D3" w14:paraId="59539637" w14:textId="77777777" w:rsidTr="24BF65AD">
        <w:trPr>
          <w:trHeight w:val="30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4CB970EA" w14:textId="285348CF" w:rsidR="14555046" w:rsidRDefault="14555046" w:rsidP="14555046">
            <w:pPr>
              <w:spacing w:line="259" w:lineRule="auto"/>
              <w:rPr>
                <w:rFonts w:cs="Arial"/>
                <w:szCs w:val="24"/>
              </w:rPr>
            </w:pPr>
            <w:r w:rsidRPr="14555046">
              <w:rPr>
                <w:rFonts w:cs="Arial"/>
                <w:szCs w:val="24"/>
              </w:rPr>
              <w:t>Thinning</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67B5AB3F" w14:textId="4E898B1B" w:rsidR="14555046" w:rsidRDefault="003E7909" w:rsidP="14555046">
            <w:pPr>
              <w:spacing w:line="259" w:lineRule="auto"/>
              <w:rPr>
                <w:rFonts w:cs="Arial"/>
                <w:szCs w:val="24"/>
              </w:rPr>
            </w:pPr>
            <w:r>
              <w:rPr>
                <w:rFonts w:cs="Arial"/>
                <w:szCs w:val="24"/>
              </w:rPr>
              <w:t>Allowed</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159BFDCF" w14:textId="1083C87B" w:rsidR="14555046" w:rsidRDefault="003E7909" w:rsidP="14555046">
            <w:pPr>
              <w:spacing w:line="259" w:lineRule="auto"/>
              <w:rPr>
                <w:rFonts w:cs="Arial"/>
                <w:szCs w:val="24"/>
              </w:rPr>
            </w:pPr>
            <w:r>
              <w:rPr>
                <w:rFonts w:cs="Arial"/>
                <w:szCs w:val="24"/>
              </w:rPr>
              <w:t>Allowed</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1D4DA722" w14:textId="333C7383" w:rsidR="14555046" w:rsidRDefault="14555046" w:rsidP="14555046">
            <w:pPr>
              <w:spacing w:line="259" w:lineRule="auto"/>
              <w:rPr>
                <w:rFonts w:cs="Arial"/>
                <w:szCs w:val="24"/>
              </w:rPr>
            </w:pPr>
            <w:r w:rsidRPr="14555046">
              <w:rPr>
                <w:rFonts w:cs="Arial"/>
                <w:szCs w:val="24"/>
              </w:rPr>
              <w:t>One thin maximum</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5E3A1133" w14:textId="5A42F5AC" w:rsidR="14555046" w:rsidRDefault="14555046" w:rsidP="14555046">
            <w:pPr>
              <w:spacing w:line="259" w:lineRule="auto"/>
              <w:rPr>
                <w:rFonts w:cs="Arial"/>
                <w:szCs w:val="24"/>
              </w:rPr>
            </w:pPr>
            <w:r w:rsidRPr="14555046">
              <w:rPr>
                <w:rFonts w:cs="Arial"/>
                <w:szCs w:val="24"/>
              </w:rPr>
              <w:t xml:space="preserve">Not </w:t>
            </w:r>
            <w:r w:rsidR="003E7909">
              <w:rPr>
                <w:rFonts w:cs="Arial"/>
                <w:szCs w:val="24"/>
              </w:rPr>
              <w:t>allowed</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261663CB" w14:textId="39D0F480" w:rsidR="14555046" w:rsidRDefault="14555046" w:rsidP="14555046">
            <w:pPr>
              <w:spacing w:line="259" w:lineRule="auto"/>
              <w:rPr>
                <w:rFonts w:cs="Arial"/>
              </w:rPr>
            </w:pPr>
            <w:r w:rsidRPr="51691ACB">
              <w:rPr>
                <w:rFonts w:cs="Arial"/>
              </w:rPr>
              <w:t xml:space="preserve">Not </w:t>
            </w:r>
            <w:r w:rsidR="003E7909" w:rsidRPr="51691ACB">
              <w:rPr>
                <w:rFonts w:cs="Arial"/>
              </w:rPr>
              <w:t>allowed</w:t>
            </w:r>
          </w:p>
        </w:tc>
      </w:tr>
      <w:tr w:rsidR="00F372D3" w14:paraId="18783510" w14:textId="77777777" w:rsidTr="24BF65AD">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C1599A9" w14:textId="13FD6363" w:rsidR="14555046" w:rsidRDefault="14555046" w:rsidP="14555046">
            <w:pPr>
              <w:spacing w:line="259" w:lineRule="auto"/>
              <w:rPr>
                <w:rFonts w:cs="Arial"/>
                <w:szCs w:val="24"/>
              </w:rPr>
            </w:pPr>
            <w:r w:rsidRPr="14555046">
              <w:rPr>
                <w:rFonts w:cs="Arial"/>
                <w:szCs w:val="24"/>
              </w:rPr>
              <w:lastRenderedPageBreak/>
              <w:t>Breed growth rate</w:t>
            </w:r>
          </w:p>
        </w:tc>
        <w:tc>
          <w:tcPr>
            <w:tcW w:w="487"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62A9C90" w14:textId="2D8DC01D" w:rsidR="14555046" w:rsidRDefault="14555046" w:rsidP="14555046">
            <w:pPr>
              <w:spacing w:line="259" w:lineRule="auto"/>
              <w:rPr>
                <w:rFonts w:cs="Arial"/>
                <w:szCs w:val="24"/>
              </w:rPr>
            </w:pPr>
            <w:r w:rsidRPr="14555046">
              <w:rPr>
                <w:rFonts w:cs="Arial"/>
                <w:szCs w:val="24"/>
              </w:rPr>
              <w:t>Not specified</w:t>
            </w:r>
          </w:p>
        </w:tc>
        <w:tc>
          <w:tcPr>
            <w:tcW w:w="730"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71575D8" w14:textId="7A1E9F00" w:rsidR="14555046" w:rsidRDefault="14555046" w:rsidP="14555046">
            <w:pPr>
              <w:spacing w:line="259" w:lineRule="auto"/>
              <w:rPr>
                <w:rFonts w:cs="Arial"/>
                <w:szCs w:val="24"/>
              </w:rPr>
            </w:pPr>
            <w:r w:rsidRPr="14555046">
              <w:rPr>
                <w:rFonts w:cs="Arial"/>
                <w:szCs w:val="24"/>
              </w:rPr>
              <w:t>Not specified</w:t>
            </w:r>
          </w:p>
        </w:tc>
        <w:tc>
          <w:tcPr>
            <w:tcW w:w="1218"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FC554AC" w14:textId="3E4335A7" w:rsidR="14555046" w:rsidRDefault="14555046" w:rsidP="14555046">
            <w:pPr>
              <w:spacing w:line="259" w:lineRule="auto"/>
              <w:rPr>
                <w:rFonts w:cs="Arial"/>
                <w:szCs w:val="24"/>
              </w:rPr>
            </w:pPr>
            <w:r w:rsidRPr="14555046">
              <w:rPr>
                <w:rFonts w:cs="Arial"/>
                <w:szCs w:val="24"/>
              </w:rPr>
              <w:t>Slow growing/</w:t>
            </w:r>
          </w:p>
          <w:p w14:paraId="622AFF91" w14:textId="5677576C" w:rsidR="14555046" w:rsidRDefault="14555046" w:rsidP="14555046">
            <w:pPr>
              <w:spacing w:line="259" w:lineRule="auto"/>
              <w:rPr>
                <w:rFonts w:cs="Arial"/>
                <w:szCs w:val="24"/>
              </w:rPr>
            </w:pPr>
            <w:r w:rsidRPr="14555046">
              <w:rPr>
                <w:rFonts w:cs="Arial"/>
                <w:szCs w:val="24"/>
              </w:rPr>
              <w:t>intermediate growth.</w:t>
            </w:r>
          </w:p>
          <w:p w14:paraId="537E7BE6" w14:textId="20C30D53" w:rsidR="14555046" w:rsidRDefault="14555046" w:rsidP="14555046">
            <w:pPr>
              <w:spacing w:line="259" w:lineRule="auto"/>
              <w:rPr>
                <w:rFonts w:cs="Arial"/>
              </w:rPr>
            </w:pPr>
            <w:r w:rsidRPr="30908378">
              <w:rPr>
                <w:rFonts w:cs="Arial"/>
              </w:rPr>
              <w:t xml:space="preserve">Acceptable breeds are: – Hubbard </w:t>
            </w:r>
            <w:proofErr w:type="spellStart"/>
            <w:r w:rsidR="3812A70D" w:rsidRPr="574D5828">
              <w:rPr>
                <w:rFonts w:cs="Arial"/>
              </w:rPr>
              <w:t>Redbro</w:t>
            </w:r>
            <w:proofErr w:type="spellEnd"/>
            <w:r w:rsidR="3812A70D" w:rsidRPr="574D5828">
              <w:rPr>
                <w:rFonts w:cs="Arial"/>
              </w:rPr>
              <w:t xml:space="preserve">, </w:t>
            </w:r>
            <w:r w:rsidRPr="574D5828">
              <w:rPr>
                <w:rFonts w:cs="Arial"/>
              </w:rPr>
              <w:t>JA757</w:t>
            </w:r>
            <w:r w:rsidRPr="30908378">
              <w:rPr>
                <w:rFonts w:cs="Arial"/>
              </w:rPr>
              <w:t>, 787, 957, or 987. – Rambler Ranger, Ranger Classic and Ranger Gold.</w:t>
            </w:r>
          </w:p>
          <w:p w14:paraId="03777541" w14:textId="50F90674" w:rsidR="14555046" w:rsidRDefault="14555046" w:rsidP="14555046">
            <w:pPr>
              <w:spacing w:line="259" w:lineRule="auto"/>
              <w:rPr>
                <w:rFonts w:cs="Arial"/>
              </w:rPr>
            </w:pPr>
            <w:r w:rsidRPr="51691ACB">
              <w:rPr>
                <w:rFonts w:cs="Arial"/>
              </w:rPr>
              <w:t>– Other breeds that</w:t>
            </w:r>
            <w:r w:rsidR="007046FE">
              <w:rPr>
                <w:rFonts w:cs="Arial"/>
              </w:rPr>
              <w:t xml:space="preserve"> </w:t>
            </w:r>
            <w:r w:rsidR="007046FE" w:rsidRPr="00CC53D4">
              <w:rPr>
                <w:rFonts w:cs="Arial"/>
              </w:rPr>
              <w:t xml:space="preserve">pass a </w:t>
            </w:r>
            <w:proofErr w:type="gramStart"/>
            <w:r w:rsidR="007046FE" w:rsidRPr="00CC53D4">
              <w:rPr>
                <w:rFonts w:cs="Arial"/>
              </w:rPr>
              <w:t>Government</w:t>
            </w:r>
            <w:proofErr w:type="gramEnd"/>
            <w:r w:rsidR="007046FE" w:rsidRPr="00CC53D4">
              <w:rPr>
                <w:rFonts w:cs="Arial"/>
              </w:rPr>
              <w:t>-approved rigorous welfare assessment protocol, that includes assessment of key welfare outcome measures, including growth rate, leg health and mortality</w:t>
            </w:r>
          </w:p>
        </w:tc>
        <w:tc>
          <w:tcPr>
            <w:tcW w:w="107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27A302E" w14:textId="5C97F5EF" w:rsidR="14555046" w:rsidRDefault="14555046" w:rsidP="14555046">
            <w:pPr>
              <w:spacing w:line="259" w:lineRule="auto"/>
              <w:rPr>
                <w:rFonts w:cs="Arial"/>
                <w:szCs w:val="24"/>
              </w:rPr>
            </w:pPr>
            <w:r w:rsidRPr="14555046">
              <w:rPr>
                <w:rFonts w:cs="Arial"/>
                <w:szCs w:val="24"/>
              </w:rPr>
              <w:t>Slow growing/</w:t>
            </w:r>
          </w:p>
          <w:p w14:paraId="61E58FCA" w14:textId="144C7419" w:rsidR="14555046" w:rsidRDefault="14555046" w:rsidP="14555046">
            <w:pPr>
              <w:spacing w:line="259" w:lineRule="auto"/>
              <w:rPr>
                <w:rFonts w:cs="Arial"/>
                <w:szCs w:val="24"/>
              </w:rPr>
            </w:pPr>
            <w:r w:rsidRPr="14555046">
              <w:rPr>
                <w:rFonts w:cs="Arial"/>
                <w:szCs w:val="24"/>
              </w:rPr>
              <w:t>intermediate growth.</w:t>
            </w:r>
          </w:p>
          <w:p w14:paraId="6AD006E2" w14:textId="539ADF57" w:rsidR="14555046" w:rsidRDefault="14555046" w:rsidP="14555046">
            <w:pPr>
              <w:spacing w:line="259" w:lineRule="auto"/>
              <w:rPr>
                <w:rFonts w:cs="Arial"/>
                <w:szCs w:val="24"/>
              </w:rPr>
            </w:pPr>
            <w:r w:rsidRPr="14555046">
              <w:rPr>
                <w:rFonts w:cs="Arial"/>
                <w:szCs w:val="24"/>
              </w:rPr>
              <w:t>Minimum slaughter age of 56 days</w:t>
            </w:r>
          </w:p>
        </w:tc>
        <w:tc>
          <w:tcPr>
            <w:tcW w:w="961" w:type="pct"/>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7D42901" w14:textId="656455EE" w:rsidR="14555046" w:rsidRDefault="14555046" w:rsidP="14555046">
            <w:pPr>
              <w:spacing w:line="259" w:lineRule="auto"/>
              <w:rPr>
                <w:rFonts w:cs="Arial"/>
                <w:szCs w:val="24"/>
              </w:rPr>
            </w:pPr>
            <w:r w:rsidRPr="14555046">
              <w:rPr>
                <w:rFonts w:cs="Arial"/>
                <w:szCs w:val="24"/>
              </w:rPr>
              <w:t>Slow growing.</w:t>
            </w:r>
          </w:p>
          <w:p w14:paraId="60602D4B" w14:textId="256A99F3" w:rsidR="14555046" w:rsidRDefault="14555046" w:rsidP="14555046">
            <w:pPr>
              <w:spacing w:line="259" w:lineRule="auto"/>
              <w:rPr>
                <w:rFonts w:cs="Arial"/>
                <w:szCs w:val="24"/>
              </w:rPr>
            </w:pPr>
            <w:r w:rsidRPr="14555046">
              <w:rPr>
                <w:rFonts w:cs="Arial"/>
                <w:szCs w:val="24"/>
              </w:rPr>
              <w:t>Minimum slaughter age 81 days</w:t>
            </w:r>
          </w:p>
        </w:tc>
      </w:tr>
    </w:tbl>
    <w:p w14:paraId="05C72ADB" w14:textId="68670A4C" w:rsidR="00DB646E" w:rsidRPr="00E82293" w:rsidRDefault="00DB646E" w:rsidP="00E71CE6">
      <w:pPr>
        <w:pStyle w:val="Heading2"/>
      </w:pPr>
    </w:p>
    <w:sectPr w:rsidR="00DB646E" w:rsidRPr="00E82293" w:rsidSect="00B11B1C">
      <w:type w:val="continuous"/>
      <w:pgSz w:w="16838" w:h="11899" w:orient="landscape"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E8A39" w14:textId="77777777" w:rsidR="00B11B1C" w:rsidRDefault="00B11B1C" w:rsidP="002F321C">
      <w:r>
        <w:separator/>
      </w:r>
    </w:p>
    <w:p w14:paraId="6D798319" w14:textId="77777777" w:rsidR="00B11B1C" w:rsidRDefault="00B11B1C"/>
  </w:endnote>
  <w:endnote w:type="continuationSeparator" w:id="0">
    <w:p w14:paraId="506185D3" w14:textId="77777777" w:rsidR="00B11B1C" w:rsidRDefault="00B11B1C" w:rsidP="002F321C">
      <w:r>
        <w:continuationSeparator/>
      </w:r>
    </w:p>
    <w:p w14:paraId="4857D302" w14:textId="77777777" w:rsidR="00B11B1C" w:rsidRDefault="00B11B1C"/>
  </w:endnote>
  <w:endnote w:type="continuationNotice" w:id="1">
    <w:p w14:paraId="72744EEA" w14:textId="77777777" w:rsidR="00B11B1C" w:rsidRDefault="00B11B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9ABAE" w14:textId="77777777" w:rsidR="00D22F91" w:rsidRDefault="00D22F91" w:rsidP="006A0B36">
    <w:pPr>
      <w:pStyle w:val="Footer"/>
      <w:jc w:val="right"/>
    </w:pPr>
    <w:r w:rsidRPr="00F6274F">
      <w:fldChar w:fldCharType="begin"/>
    </w:r>
    <w:r w:rsidRPr="00F6274F">
      <w:instrText xml:space="preserve"> PAGE </w:instrText>
    </w:r>
    <w:r w:rsidRPr="00F6274F">
      <w:fldChar w:fldCharType="separate"/>
    </w:r>
    <w:r w:rsidR="00CA7374">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sidR="00CA7374">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1F23F9E" w14:paraId="56812EA9" w14:textId="77777777" w:rsidTr="61F23F9E">
      <w:trPr>
        <w:trHeight w:val="300"/>
      </w:trPr>
      <w:tc>
        <w:tcPr>
          <w:tcW w:w="3210" w:type="dxa"/>
        </w:tcPr>
        <w:p w14:paraId="61479E26" w14:textId="724AFDB5" w:rsidR="61F23F9E" w:rsidRDefault="61F23F9E" w:rsidP="61F23F9E">
          <w:pPr>
            <w:pStyle w:val="Header"/>
            <w:ind w:left="-115"/>
            <w:jc w:val="left"/>
          </w:pPr>
        </w:p>
      </w:tc>
      <w:tc>
        <w:tcPr>
          <w:tcW w:w="3210" w:type="dxa"/>
        </w:tcPr>
        <w:p w14:paraId="47CDB037" w14:textId="4586F55A" w:rsidR="61F23F9E" w:rsidRDefault="61F23F9E" w:rsidP="61F23F9E">
          <w:pPr>
            <w:pStyle w:val="Header"/>
            <w:jc w:val="center"/>
          </w:pPr>
        </w:p>
      </w:tc>
      <w:tc>
        <w:tcPr>
          <w:tcW w:w="3210" w:type="dxa"/>
        </w:tcPr>
        <w:p w14:paraId="1B8537D0" w14:textId="7CBB0F36" w:rsidR="61F23F9E" w:rsidRDefault="61F23F9E" w:rsidP="61F23F9E">
          <w:pPr>
            <w:pStyle w:val="Header"/>
            <w:ind w:right="-115"/>
          </w:pPr>
        </w:p>
      </w:tc>
    </w:tr>
  </w:tbl>
  <w:p w14:paraId="5B8898B0" w14:textId="6796E617" w:rsidR="61F23F9E" w:rsidRDefault="61F23F9E" w:rsidP="61F2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2BB7F" w14:textId="77777777" w:rsidR="00B11B1C" w:rsidRDefault="00B11B1C" w:rsidP="002F321C">
      <w:r>
        <w:separator/>
      </w:r>
    </w:p>
    <w:p w14:paraId="407FBA7F" w14:textId="77777777" w:rsidR="00B11B1C" w:rsidRDefault="00B11B1C"/>
  </w:footnote>
  <w:footnote w:type="continuationSeparator" w:id="0">
    <w:p w14:paraId="697A1BF6" w14:textId="77777777" w:rsidR="00B11B1C" w:rsidRDefault="00B11B1C" w:rsidP="002F321C">
      <w:r>
        <w:continuationSeparator/>
      </w:r>
    </w:p>
    <w:p w14:paraId="0C8FA3BB" w14:textId="77777777" w:rsidR="00B11B1C" w:rsidRDefault="00B11B1C"/>
  </w:footnote>
  <w:footnote w:type="continuationNotice" w:id="1">
    <w:p w14:paraId="0B840669" w14:textId="77777777" w:rsidR="00B11B1C" w:rsidRDefault="00B11B1C">
      <w:pPr>
        <w:spacing w:before="0" w:after="0" w:line="240" w:lineRule="auto"/>
      </w:pPr>
    </w:p>
  </w:footnote>
  <w:footnote w:id="2">
    <w:p w14:paraId="1C9B8875" w14:textId="7822AE36" w:rsidR="00BD4FC2" w:rsidRPr="00BF1A4B" w:rsidRDefault="00BD4FC2" w:rsidP="001026C3">
      <w:pPr>
        <w:pStyle w:val="FootnoteText"/>
        <w:spacing w:before="0" w:line="240" w:lineRule="auto"/>
        <w:rPr>
          <w:lang w:val="en-GB"/>
        </w:rPr>
      </w:pPr>
      <w:r w:rsidRPr="005E76E0">
        <w:rPr>
          <w:rStyle w:val="FootnoteReference"/>
        </w:rPr>
        <w:footnoteRef/>
      </w:r>
      <w:r w:rsidRPr="005E76E0">
        <w:t xml:space="preserve"> </w:t>
      </w:r>
      <w:r w:rsidR="00CC4257" w:rsidRPr="006779A7">
        <w:rPr>
          <w:rFonts w:ascii="Arial" w:eastAsia="Arial" w:hAnsi="Arial" w:cs="Times New Roman"/>
          <w:lang w:val="en-GB"/>
        </w:rPr>
        <w:t>Based on prices from Sainsburys, Asda and Morrisons,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1F23F9E" w14:paraId="5F0CD757" w14:textId="77777777" w:rsidTr="61F23F9E">
      <w:trPr>
        <w:trHeight w:val="300"/>
      </w:trPr>
      <w:tc>
        <w:tcPr>
          <w:tcW w:w="3210" w:type="dxa"/>
        </w:tcPr>
        <w:p w14:paraId="64429BB9" w14:textId="0D8F136E" w:rsidR="61F23F9E" w:rsidRDefault="61F23F9E" w:rsidP="61F23F9E">
          <w:pPr>
            <w:pStyle w:val="Header"/>
            <w:ind w:left="-115"/>
            <w:jc w:val="left"/>
          </w:pPr>
        </w:p>
      </w:tc>
      <w:tc>
        <w:tcPr>
          <w:tcW w:w="3210" w:type="dxa"/>
        </w:tcPr>
        <w:p w14:paraId="5845FF34" w14:textId="4A4AFEBC" w:rsidR="61F23F9E" w:rsidRDefault="61F23F9E" w:rsidP="61F23F9E">
          <w:pPr>
            <w:pStyle w:val="Header"/>
            <w:jc w:val="center"/>
          </w:pPr>
        </w:p>
      </w:tc>
      <w:tc>
        <w:tcPr>
          <w:tcW w:w="3210" w:type="dxa"/>
        </w:tcPr>
        <w:p w14:paraId="209EFA2E" w14:textId="2250A7FE" w:rsidR="61F23F9E" w:rsidRDefault="61F23F9E" w:rsidP="61F23F9E">
          <w:pPr>
            <w:pStyle w:val="Header"/>
            <w:ind w:right="-115"/>
          </w:pPr>
        </w:p>
      </w:tc>
    </w:tr>
  </w:tbl>
  <w:p w14:paraId="05A486D3" w14:textId="221A05D3" w:rsidR="61F23F9E" w:rsidRDefault="61F23F9E" w:rsidP="61F2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1F23F9E" w14:paraId="12A29153" w14:textId="77777777" w:rsidTr="61F23F9E">
      <w:trPr>
        <w:trHeight w:val="300"/>
      </w:trPr>
      <w:tc>
        <w:tcPr>
          <w:tcW w:w="3210" w:type="dxa"/>
        </w:tcPr>
        <w:p w14:paraId="5377CEB0" w14:textId="2DCDB2D8" w:rsidR="61F23F9E" w:rsidRDefault="61F23F9E" w:rsidP="61F23F9E">
          <w:pPr>
            <w:pStyle w:val="Header"/>
            <w:ind w:left="-115"/>
            <w:jc w:val="left"/>
          </w:pPr>
        </w:p>
      </w:tc>
      <w:tc>
        <w:tcPr>
          <w:tcW w:w="3210" w:type="dxa"/>
        </w:tcPr>
        <w:p w14:paraId="447A4A36" w14:textId="479FC5E3" w:rsidR="61F23F9E" w:rsidRDefault="61F23F9E" w:rsidP="61F23F9E">
          <w:pPr>
            <w:pStyle w:val="Header"/>
            <w:jc w:val="center"/>
          </w:pPr>
        </w:p>
      </w:tc>
      <w:tc>
        <w:tcPr>
          <w:tcW w:w="3210" w:type="dxa"/>
        </w:tcPr>
        <w:p w14:paraId="7946A2FC" w14:textId="19CC3341" w:rsidR="61F23F9E" w:rsidRDefault="61F23F9E" w:rsidP="61F23F9E">
          <w:pPr>
            <w:pStyle w:val="Header"/>
            <w:ind w:right="-115"/>
          </w:pPr>
        </w:p>
      </w:tc>
    </w:tr>
  </w:tbl>
  <w:p w14:paraId="769511A9" w14:textId="26D856D8" w:rsidR="61F23F9E" w:rsidRDefault="61F23F9E" w:rsidP="61F23F9E">
    <w:pPr>
      <w:pStyle w:val="Header"/>
    </w:pPr>
  </w:p>
</w:hdr>
</file>

<file path=word/intelligence2.xml><?xml version="1.0" encoding="utf-8"?>
<int2:intelligence xmlns:int2="http://schemas.microsoft.com/office/intelligence/2020/intelligence" xmlns:oel="http://schemas.microsoft.com/office/2019/extlst">
  <int2:observations>
    <int2:textHash int2:hashCode="ICHLELKnyJjO3w" int2:id="AVhT1HeC">
      <int2:state int2:value="Rejected" int2:type="AugLoop_Text_Critique"/>
    </int2:textHash>
    <int2:textHash int2:hashCode="t/HKt1f1rhFPV7" int2:id="MWUFNgJ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6863"/>
    <w:multiLevelType w:val="hybridMultilevel"/>
    <w:tmpl w:val="C45A481E"/>
    <w:lvl w:ilvl="0" w:tplc="065E8A40">
      <w:start w:val="1"/>
      <w:numFmt w:val="decimal"/>
      <w:lvlText w:val="%1."/>
      <w:lvlJc w:val="left"/>
      <w:pPr>
        <w:ind w:left="1020" w:hanging="360"/>
      </w:pPr>
    </w:lvl>
    <w:lvl w:ilvl="1" w:tplc="3ABCC724">
      <w:start w:val="1"/>
      <w:numFmt w:val="decimal"/>
      <w:lvlText w:val="%2."/>
      <w:lvlJc w:val="left"/>
      <w:pPr>
        <w:ind w:left="1020" w:hanging="360"/>
      </w:pPr>
    </w:lvl>
    <w:lvl w:ilvl="2" w:tplc="4CCA4A5C">
      <w:start w:val="1"/>
      <w:numFmt w:val="decimal"/>
      <w:lvlText w:val="%3."/>
      <w:lvlJc w:val="left"/>
      <w:pPr>
        <w:ind w:left="1020" w:hanging="360"/>
      </w:pPr>
    </w:lvl>
    <w:lvl w:ilvl="3" w:tplc="1ABE5C20">
      <w:start w:val="1"/>
      <w:numFmt w:val="decimal"/>
      <w:lvlText w:val="%4."/>
      <w:lvlJc w:val="left"/>
      <w:pPr>
        <w:ind w:left="1020" w:hanging="360"/>
      </w:pPr>
    </w:lvl>
    <w:lvl w:ilvl="4" w:tplc="D4F8D354">
      <w:start w:val="1"/>
      <w:numFmt w:val="decimal"/>
      <w:lvlText w:val="%5."/>
      <w:lvlJc w:val="left"/>
      <w:pPr>
        <w:ind w:left="1020" w:hanging="360"/>
      </w:pPr>
    </w:lvl>
    <w:lvl w:ilvl="5" w:tplc="C6D43C2A">
      <w:start w:val="1"/>
      <w:numFmt w:val="decimal"/>
      <w:lvlText w:val="%6."/>
      <w:lvlJc w:val="left"/>
      <w:pPr>
        <w:ind w:left="1020" w:hanging="360"/>
      </w:pPr>
    </w:lvl>
    <w:lvl w:ilvl="6" w:tplc="93D267AC">
      <w:start w:val="1"/>
      <w:numFmt w:val="decimal"/>
      <w:lvlText w:val="%7."/>
      <w:lvlJc w:val="left"/>
      <w:pPr>
        <w:ind w:left="1020" w:hanging="360"/>
      </w:pPr>
    </w:lvl>
    <w:lvl w:ilvl="7" w:tplc="8EB892B6">
      <w:start w:val="1"/>
      <w:numFmt w:val="decimal"/>
      <w:lvlText w:val="%8."/>
      <w:lvlJc w:val="left"/>
      <w:pPr>
        <w:ind w:left="1020" w:hanging="360"/>
      </w:pPr>
    </w:lvl>
    <w:lvl w:ilvl="8" w:tplc="E1562288">
      <w:start w:val="1"/>
      <w:numFmt w:val="decimal"/>
      <w:lvlText w:val="%9."/>
      <w:lvlJc w:val="left"/>
      <w:pPr>
        <w:ind w:left="1020" w:hanging="360"/>
      </w:pPr>
    </w:lvl>
  </w:abstractNum>
  <w:abstractNum w:abstractNumId="1" w15:restartNumberingAfterBreak="0">
    <w:nsid w:val="00AE5257"/>
    <w:multiLevelType w:val="hybridMultilevel"/>
    <w:tmpl w:val="FFFFFFFF"/>
    <w:lvl w:ilvl="0" w:tplc="495A8390">
      <w:start w:val="1"/>
      <w:numFmt w:val="bullet"/>
      <w:lvlText w:val=""/>
      <w:lvlJc w:val="left"/>
      <w:pPr>
        <w:ind w:left="720" w:hanging="360"/>
      </w:pPr>
      <w:rPr>
        <w:rFonts w:ascii="Symbol" w:hAnsi="Symbol" w:hint="default"/>
      </w:rPr>
    </w:lvl>
    <w:lvl w:ilvl="1" w:tplc="AAA05324">
      <w:start w:val="1"/>
      <w:numFmt w:val="bullet"/>
      <w:lvlText w:val="o"/>
      <w:lvlJc w:val="left"/>
      <w:pPr>
        <w:ind w:left="1440" w:hanging="360"/>
      </w:pPr>
      <w:rPr>
        <w:rFonts w:ascii="Courier New" w:hAnsi="Courier New" w:hint="default"/>
      </w:rPr>
    </w:lvl>
    <w:lvl w:ilvl="2" w:tplc="FC247A92">
      <w:start w:val="1"/>
      <w:numFmt w:val="bullet"/>
      <w:lvlText w:val=""/>
      <w:lvlJc w:val="left"/>
      <w:pPr>
        <w:ind w:left="2160" w:hanging="360"/>
      </w:pPr>
      <w:rPr>
        <w:rFonts w:ascii="Wingdings" w:hAnsi="Wingdings" w:hint="default"/>
      </w:rPr>
    </w:lvl>
    <w:lvl w:ilvl="3" w:tplc="B238A020">
      <w:start w:val="1"/>
      <w:numFmt w:val="bullet"/>
      <w:lvlText w:val=""/>
      <w:lvlJc w:val="left"/>
      <w:pPr>
        <w:ind w:left="2880" w:hanging="360"/>
      </w:pPr>
      <w:rPr>
        <w:rFonts w:ascii="Symbol" w:hAnsi="Symbol" w:hint="default"/>
      </w:rPr>
    </w:lvl>
    <w:lvl w:ilvl="4" w:tplc="9BB85FF0">
      <w:start w:val="1"/>
      <w:numFmt w:val="bullet"/>
      <w:lvlText w:val="o"/>
      <w:lvlJc w:val="left"/>
      <w:pPr>
        <w:ind w:left="3600" w:hanging="360"/>
      </w:pPr>
      <w:rPr>
        <w:rFonts w:ascii="Courier New" w:hAnsi="Courier New" w:hint="default"/>
      </w:rPr>
    </w:lvl>
    <w:lvl w:ilvl="5" w:tplc="160C3278">
      <w:start w:val="1"/>
      <w:numFmt w:val="bullet"/>
      <w:lvlText w:val=""/>
      <w:lvlJc w:val="left"/>
      <w:pPr>
        <w:ind w:left="4320" w:hanging="360"/>
      </w:pPr>
      <w:rPr>
        <w:rFonts w:ascii="Wingdings" w:hAnsi="Wingdings" w:hint="default"/>
      </w:rPr>
    </w:lvl>
    <w:lvl w:ilvl="6" w:tplc="A0A68A12">
      <w:start w:val="1"/>
      <w:numFmt w:val="bullet"/>
      <w:lvlText w:val=""/>
      <w:lvlJc w:val="left"/>
      <w:pPr>
        <w:ind w:left="5040" w:hanging="360"/>
      </w:pPr>
      <w:rPr>
        <w:rFonts w:ascii="Symbol" w:hAnsi="Symbol" w:hint="default"/>
      </w:rPr>
    </w:lvl>
    <w:lvl w:ilvl="7" w:tplc="71E82C48">
      <w:start w:val="1"/>
      <w:numFmt w:val="bullet"/>
      <w:lvlText w:val="o"/>
      <w:lvlJc w:val="left"/>
      <w:pPr>
        <w:ind w:left="5760" w:hanging="360"/>
      </w:pPr>
      <w:rPr>
        <w:rFonts w:ascii="Courier New" w:hAnsi="Courier New" w:hint="default"/>
      </w:rPr>
    </w:lvl>
    <w:lvl w:ilvl="8" w:tplc="288008BC">
      <w:start w:val="1"/>
      <w:numFmt w:val="bullet"/>
      <w:lvlText w:val=""/>
      <w:lvlJc w:val="left"/>
      <w:pPr>
        <w:ind w:left="6480" w:hanging="360"/>
      </w:pPr>
      <w:rPr>
        <w:rFonts w:ascii="Wingdings" w:hAnsi="Wingdings" w:hint="default"/>
      </w:rPr>
    </w:lvl>
  </w:abstractNum>
  <w:abstractNum w:abstractNumId="2" w15:restartNumberingAfterBreak="0">
    <w:nsid w:val="00E2032B"/>
    <w:multiLevelType w:val="hybridMultilevel"/>
    <w:tmpl w:val="6422F9C4"/>
    <w:lvl w:ilvl="0" w:tplc="6298BDBA">
      <w:start w:val="1"/>
      <w:numFmt w:val="decimal"/>
      <w:lvlText w:val="%1."/>
      <w:lvlJc w:val="left"/>
      <w:pPr>
        <w:ind w:left="720" w:hanging="360"/>
      </w:pPr>
    </w:lvl>
    <w:lvl w:ilvl="1" w:tplc="1BC25318">
      <w:start w:val="1"/>
      <w:numFmt w:val="decimal"/>
      <w:lvlText w:val="%2."/>
      <w:lvlJc w:val="left"/>
      <w:pPr>
        <w:ind w:left="720" w:hanging="360"/>
      </w:pPr>
    </w:lvl>
    <w:lvl w:ilvl="2" w:tplc="3C0020EC">
      <w:start w:val="1"/>
      <w:numFmt w:val="decimal"/>
      <w:lvlText w:val="%3."/>
      <w:lvlJc w:val="left"/>
      <w:pPr>
        <w:ind w:left="720" w:hanging="360"/>
      </w:pPr>
    </w:lvl>
    <w:lvl w:ilvl="3" w:tplc="7B12CE04">
      <w:start w:val="1"/>
      <w:numFmt w:val="decimal"/>
      <w:lvlText w:val="%4."/>
      <w:lvlJc w:val="left"/>
      <w:pPr>
        <w:ind w:left="720" w:hanging="360"/>
      </w:pPr>
    </w:lvl>
    <w:lvl w:ilvl="4" w:tplc="FCF4B048">
      <w:start w:val="1"/>
      <w:numFmt w:val="decimal"/>
      <w:lvlText w:val="%5."/>
      <w:lvlJc w:val="left"/>
      <w:pPr>
        <w:ind w:left="720" w:hanging="360"/>
      </w:pPr>
    </w:lvl>
    <w:lvl w:ilvl="5" w:tplc="3724DD42">
      <w:start w:val="1"/>
      <w:numFmt w:val="decimal"/>
      <w:lvlText w:val="%6."/>
      <w:lvlJc w:val="left"/>
      <w:pPr>
        <w:ind w:left="720" w:hanging="360"/>
      </w:pPr>
    </w:lvl>
    <w:lvl w:ilvl="6" w:tplc="EDCC685E">
      <w:start w:val="1"/>
      <w:numFmt w:val="decimal"/>
      <w:lvlText w:val="%7."/>
      <w:lvlJc w:val="left"/>
      <w:pPr>
        <w:ind w:left="720" w:hanging="360"/>
      </w:pPr>
    </w:lvl>
    <w:lvl w:ilvl="7" w:tplc="77F8CD20">
      <w:start w:val="1"/>
      <w:numFmt w:val="decimal"/>
      <w:lvlText w:val="%8."/>
      <w:lvlJc w:val="left"/>
      <w:pPr>
        <w:ind w:left="720" w:hanging="360"/>
      </w:pPr>
    </w:lvl>
    <w:lvl w:ilvl="8" w:tplc="E500DB04">
      <w:start w:val="1"/>
      <w:numFmt w:val="decimal"/>
      <w:lvlText w:val="%9."/>
      <w:lvlJc w:val="left"/>
      <w:pPr>
        <w:ind w:left="720" w:hanging="360"/>
      </w:pPr>
    </w:lvl>
  </w:abstractNum>
  <w:abstractNum w:abstractNumId="3" w15:restartNumberingAfterBreak="0">
    <w:nsid w:val="03237240"/>
    <w:multiLevelType w:val="hybridMultilevel"/>
    <w:tmpl w:val="C922D86A"/>
    <w:lvl w:ilvl="0" w:tplc="11008A40">
      <w:start w:val="1"/>
      <w:numFmt w:val="decimal"/>
      <w:lvlText w:val="%1."/>
      <w:lvlJc w:val="left"/>
      <w:pPr>
        <w:ind w:left="1020" w:hanging="360"/>
      </w:pPr>
    </w:lvl>
    <w:lvl w:ilvl="1" w:tplc="309C6178">
      <w:start w:val="1"/>
      <w:numFmt w:val="decimal"/>
      <w:lvlText w:val="%2."/>
      <w:lvlJc w:val="left"/>
      <w:pPr>
        <w:ind w:left="1020" w:hanging="360"/>
      </w:pPr>
    </w:lvl>
    <w:lvl w:ilvl="2" w:tplc="B83C88DA">
      <w:start w:val="1"/>
      <w:numFmt w:val="decimal"/>
      <w:lvlText w:val="%3."/>
      <w:lvlJc w:val="left"/>
      <w:pPr>
        <w:ind w:left="1020" w:hanging="360"/>
      </w:pPr>
    </w:lvl>
    <w:lvl w:ilvl="3" w:tplc="B3649232">
      <w:start w:val="1"/>
      <w:numFmt w:val="decimal"/>
      <w:lvlText w:val="%4."/>
      <w:lvlJc w:val="left"/>
      <w:pPr>
        <w:ind w:left="1020" w:hanging="360"/>
      </w:pPr>
    </w:lvl>
    <w:lvl w:ilvl="4" w:tplc="F5D823C8">
      <w:start w:val="1"/>
      <w:numFmt w:val="decimal"/>
      <w:lvlText w:val="%5."/>
      <w:lvlJc w:val="left"/>
      <w:pPr>
        <w:ind w:left="1020" w:hanging="360"/>
      </w:pPr>
    </w:lvl>
    <w:lvl w:ilvl="5" w:tplc="1092028E">
      <w:start w:val="1"/>
      <w:numFmt w:val="decimal"/>
      <w:lvlText w:val="%6."/>
      <w:lvlJc w:val="left"/>
      <w:pPr>
        <w:ind w:left="1020" w:hanging="360"/>
      </w:pPr>
    </w:lvl>
    <w:lvl w:ilvl="6" w:tplc="3AE4CB02">
      <w:start w:val="1"/>
      <w:numFmt w:val="decimal"/>
      <w:lvlText w:val="%7."/>
      <w:lvlJc w:val="left"/>
      <w:pPr>
        <w:ind w:left="1020" w:hanging="360"/>
      </w:pPr>
    </w:lvl>
    <w:lvl w:ilvl="7" w:tplc="9FAC3688">
      <w:start w:val="1"/>
      <w:numFmt w:val="decimal"/>
      <w:lvlText w:val="%8."/>
      <w:lvlJc w:val="left"/>
      <w:pPr>
        <w:ind w:left="1020" w:hanging="360"/>
      </w:pPr>
    </w:lvl>
    <w:lvl w:ilvl="8" w:tplc="63144DAA">
      <w:start w:val="1"/>
      <w:numFmt w:val="decimal"/>
      <w:lvlText w:val="%9."/>
      <w:lvlJc w:val="left"/>
      <w:pPr>
        <w:ind w:left="1020" w:hanging="360"/>
      </w:pPr>
    </w:lvl>
  </w:abstractNum>
  <w:abstractNum w:abstractNumId="4" w15:restartNumberingAfterBreak="0">
    <w:nsid w:val="033B0BA8"/>
    <w:multiLevelType w:val="hybridMultilevel"/>
    <w:tmpl w:val="A50EB896"/>
    <w:lvl w:ilvl="0" w:tplc="DB48086C">
      <w:start w:val="1"/>
      <w:numFmt w:val="decimal"/>
      <w:lvlText w:val="%1."/>
      <w:lvlJc w:val="left"/>
      <w:pPr>
        <w:ind w:left="1020" w:hanging="360"/>
      </w:pPr>
    </w:lvl>
    <w:lvl w:ilvl="1" w:tplc="79A89D8A">
      <w:start w:val="1"/>
      <w:numFmt w:val="decimal"/>
      <w:lvlText w:val="%2."/>
      <w:lvlJc w:val="left"/>
      <w:pPr>
        <w:ind w:left="1020" w:hanging="360"/>
      </w:pPr>
    </w:lvl>
    <w:lvl w:ilvl="2" w:tplc="253E16E0">
      <w:start w:val="1"/>
      <w:numFmt w:val="decimal"/>
      <w:lvlText w:val="%3."/>
      <w:lvlJc w:val="left"/>
      <w:pPr>
        <w:ind w:left="1020" w:hanging="360"/>
      </w:pPr>
    </w:lvl>
    <w:lvl w:ilvl="3" w:tplc="CE401606">
      <w:start w:val="1"/>
      <w:numFmt w:val="decimal"/>
      <w:lvlText w:val="%4."/>
      <w:lvlJc w:val="left"/>
      <w:pPr>
        <w:ind w:left="1020" w:hanging="360"/>
      </w:pPr>
    </w:lvl>
    <w:lvl w:ilvl="4" w:tplc="3FE828BA">
      <w:start w:val="1"/>
      <w:numFmt w:val="decimal"/>
      <w:lvlText w:val="%5."/>
      <w:lvlJc w:val="left"/>
      <w:pPr>
        <w:ind w:left="1020" w:hanging="360"/>
      </w:pPr>
    </w:lvl>
    <w:lvl w:ilvl="5" w:tplc="EC4246F0">
      <w:start w:val="1"/>
      <w:numFmt w:val="decimal"/>
      <w:lvlText w:val="%6."/>
      <w:lvlJc w:val="left"/>
      <w:pPr>
        <w:ind w:left="1020" w:hanging="360"/>
      </w:pPr>
    </w:lvl>
    <w:lvl w:ilvl="6" w:tplc="C47E8BBE">
      <w:start w:val="1"/>
      <w:numFmt w:val="decimal"/>
      <w:lvlText w:val="%7."/>
      <w:lvlJc w:val="left"/>
      <w:pPr>
        <w:ind w:left="1020" w:hanging="360"/>
      </w:pPr>
    </w:lvl>
    <w:lvl w:ilvl="7" w:tplc="9012871A">
      <w:start w:val="1"/>
      <w:numFmt w:val="decimal"/>
      <w:lvlText w:val="%8."/>
      <w:lvlJc w:val="left"/>
      <w:pPr>
        <w:ind w:left="1020" w:hanging="360"/>
      </w:pPr>
    </w:lvl>
    <w:lvl w:ilvl="8" w:tplc="63807DCA">
      <w:start w:val="1"/>
      <w:numFmt w:val="decimal"/>
      <w:lvlText w:val="%9."/>
      <w:lvlJc w:val="left"/>
      <w:pPr>
        <w:ind w:left="1020" w:hanging="360"/>
      </w:pPr>
    </w:lvl>
  </w:abstractNum>
  <w:abstractNum w:abstractNumId="5" w15:restartNumberingAfterBreak="0">
    <w:nsid w:val="03574D8E"/>
    <w:multiLevelType w:val="multilevel"/>
    <w:tmpl w:val="2AC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C28E79"/>
    <w:multiLevelType w:val="hybridMultilevel"/>
    <w:tmpl w:val="3DF0AA66"/>
    <w:lvl w:ilvl="0" w:tplc="93083612">
      <w:start w:val="1"/>
      <w:numFmt w:val="bullet"/>
      <w:lvlText w:val=""/>
      <w:lvlJc w:val="left"/>
      <w:pPr>
        <w:ind w:left="720" w:hanging="360"/>
      </w:pPr>
      <w:rPr>
        <w:rFonts w:ascii="Symbol" w:hAnsi="Symbol" w:hint="default"/>
      </w:rPr>
    </w:lvl>
    <w:lvl w:ilvl="1" w:tplc="B76C5276">
      <w:start w:val="1"/>
      <w:numFmt w:val="bullet"/>
      <w:lvlText w:val="o"/>
      <w:lvlJc w:val="left"/>
      <w:pPr>
        <w:ind w:left="1440" w:hanging="360"/>
      </w:pPr>
      <w:rPr>
        <w:rFonts w:ascii="Courier New" w:hAnsi="Courier New" w:hint="default"/>
      </w:rPr>
    </w:lvl>
    <w:lvl w:ilvl="2" w:tplc="D00291CA">
      <w:start w:val="1"/>
      <w:numFmt w:val="bullet"/>
      <w:lvlText w:val=""/>
      <w:lvlJc w:val="left"/>
      <w:pPr>
        <w:ind w:left="2160" w:hanging="360"/>
      </w:pPr>
      <w:rPr>
        <w:rFonts w:ascii="Wingdings" w:hAnsi="Wingdings" w:hint="default"/>
      </w:rPr>
    </w:lvl>
    <w:lvl w:ilvl="3" w:tplc="63C03FEE">
      <w:start w:val="1"/>
      <w:numFmt w:val="bullet"/>
      <w:lvlText w:val=""/>
      <w:lvlJc w:val="left"/>
      <w:pPr>
        <w:ind w:left="2880" w:hanging="360"/>
      </w:pPr>
      <w:rPr>
        <w:rFonts w:ascii="Symbol" w:hAnsi="Symbol" w:hint="default"/>
      </w:rPr>
    </w:lvl>
    <w:lvl w:ilvl="4" w:tplc="E842E7C0">
      <w:start w:val="1"/>
      <w:numFmt w:val="bullet"/>
      <w:lvlText w:val="o"/>
      <w:lvlJc w:val="left"/>
      <w:pPr>
        <w:ind w:left="3600" w:hanging="360"/>
      </w:pPr>
      <w:rPr>
        <w:rFonts w:ascii="Courier New" w:hAnsi="Courier New" w:hint="default"/>
      </w:rPr>
    </w:lvl>
    <w:lvl w:ilvl="5" w:tplc="4EDCC6A0">
      <w:start w:val="1"/>
      <w:numFmt w:val="bullet"/>
      <w:lvlText w:val=""/>
      <w:lvlJc w:val="left"/>
      <w:pPr>
        <w:ind w:left="4320" w:hanging="360"/>
      </w:pPr>
      <w:rPr>
        <w:rFonts w:ascii="Wingdings" w:hAnsi="Wingdings" w:hint="default"/>
      </w:rPr>
    </w:lvl>
    <w:lvl w:ilvl="6" w:tplc="8CA2A722">
      <w:start w:val="1"/>
      <w:numFmt w:val="bullet"/>
      <w:lvlText w:val=""/>
      <w:lvlJc w:val="left"/>
      <w:pPr>
        <w:ind w:left="5040" w:hanging="360"/>
      </w:pPr>
      <w:rPr>
        <w:rFonts w:ascii="Symbol" w:hAnsi="Symbol" w:hint="default"/>
      </w:rPr>
    </w:lvl>
    <w:lvl w:ilvl="7" w:tplc="302C9238">
      <w:start w:val="1"/>
      <w:numFmt w:val="bullet"/>
      <w:lvlText w:val="o"/>
      <w:lvlJc w:val="left"/>
      <w:pPr>
        <w:ind w:left="5760" w:hanging="360"/>
      </w:pPr>
      <w:rPr>
        <w:rFonts w:ascii="Courier New" w:hAnsi="Courier New" w:hint="default"/>
      </w:rPr>
    </w:lvl>
    <w:lvl w:ilvl="8" w:tplc="02585A24">
      <w:start w:val="1"/>
      <w:numFmt w:val="bullet"/>
      <w:lvlText w:val=""/>
      <w:lvlJc w:val="left"/>
      <w:pPr>
        <w:ind w:left="6480" w:hanging="360"/>
      </w:pPr>
      <w:rPr>
        <w:rFonts w:ascii="Wingdings" w:hAnsi="Wingdings" w:hint="default"/>
      </w:rPr>
    </w:lvl>
  </w:abstractNum>
  <w:abstractNum w:abstractNumId="7" w15:restartNumberingAfterBreak="0">
    <w:nsid w:val="04AEC813"/>
    <w:multiLevelType w:val="hybridMultilevel"/>
    <w:tmpl w:val="7534DF4E"/>
    <w:lvl w:ilvl="0" w:tplc="50EAA398">
      <w:start w:val="1"/>
      <w:numFmt w:val="bullet"/>
      <w:lvlText w:val=""/>
      <w:lvlJc w:val="left"/>
      <w:pPr>
        <w:ind w:left="720" w:hanging="360"/>
      </w:pPr>
      <w:rPr>
        <w:rFonts w:ascii="Arial" w:hAnsi="Arial" w:hint="default"/>
      </w:rPr>
    </w:lvl>
    <w:lvl w:ilvl="1" w:tplc="6AC6CEF2">
      <w:start w:val="1"/>
      <w:numFmt w:val="bullet"/>
      <w:lvlText w:val="o"/>
      <w:lvlJc w:val="left"/>
      <w:pPr>
        <w:ind w:left="1440" w:hanging="360"/>
      </w:pPr>
      <w:rPr>
        <w:rFonts w:ascii="Courier New" w:hAnsi="Courier New" w:hint="default"/>
      </w:rPr>
    </w:lvl>
    <w:lvl w:ilvl="2" w:tplc="A7E0F052">
      <w:start w:val="1"/>
      <w:numFmt w:val="bullet"/>
      <w:lvlText w:val=""/>
      <w:lvlJc w:val="left"/>
      <w:pPr>
        <w:ind w:left="2160" w:hanging="360"/>
      </w:pPr>
      <w:rPr>
        <w:rFonts w:ascii="Wingdings" w:hAnsi="Wingdings" w:hint="default"/>
      </w:rPr>
    </w:lvl>
    <w:lvl w:ilvl="3" w:tplc="05526C64">
      <w:start w:val="1"/>
      <w:numFmt w:val="bullet"/>
      <w:lvlText w:val=""/>
      <w:lvlJc w:val="left"/>
      <w:pPr>
        <w:ind w:left="2880" w:hanging="360"/>
      </w:pPr>
      <w:rPr>
        <w:rFonts w:ascii="Symbol" w:hAnsi="Symbol" w:hint="default"/>
      </w:rPr>
    </w:lvl>
    <w:lvl w:ilvl="4" w:tplc="B07AC49C">
      <w:start w:val="1"/>
      <w:numFmt w:val="bullet"/>
      <w:lvlText w:val="o"/>
      <w:lvlJc w:val="left"/>
      <w:pPr>
        <w:ind w:left="3600" w:hanging="360"/>
      </w:pPr>
      <w:rPr>
        <w:rFonts w:ascii="Courier New" w:hAnsi="Courier New" w:hint="default"/>
      </w:rPr>
    </w:lvl>
    <w:lvl w:ilvl="5" w:tplc="3060575E">
      <w:start w:val="1"/>
      <w:numFmt w:val="bullet"/>
      <w:lvlText w:val=""/>
      <w:lvlJc w:val="left"/>
      <w:pPr>
        <w:ind w:left="4320" w:hanging="360"/>
      </w:pPr>
      <w:rPr>
        <w:rFonts w:ascii="Wingdings" w:hAnsi="Wingdings" w:hint="default"/>
      </w:rPr>
    </w:lvl>
    <w:lvl w:ilvl="6" w:tplc="4978D4B6">
      <w:start w:val="1"/>
      <w:numFmt w:val="bullet"/>
      <w:lvlText w:val=""/>
      <w:lvlJc w:val="left"/>
      <w:pPr>
        <w:ind w:left="5040" w:hanging="360"/>
      </w:pPr>
      <w:rPr>
        <w:rFonts w:ascii="Symbol" w:hAnsi="Symbol" w:hint="default"/>
      </w:rPr>
    </w:lvl>
    <w:lvl w:ilvl="7" w:tplc="F154B352">
      <w:start w:val="1"/>
      <w:numFmt w:val="bullet"/>
      <w:lvlText w:val="o"/>
      <w:lvlJc w:val="left"/>
      <w:pPr>
        <w:ind w:left="5760" w:hanging="360"/>
      </w:pPr>
      <w:rPr>
        <w:rFonts w:ascii="Courier New" w:hAnsi="Courier New" w:hint="default"/>
      </w:rPr>
    </w:lvl>
    <w:lvl w:ilvl="8" w:tplc="DDF0BB7C">
      <w:start w:val="1"/>
      <w:numFmt w:val="bullet"/>
      <w:lvlText w:val=""/>
      <w:lvlJc w:val="left"/>
      <w:pPr>
        <w:ind w:left="6480" w:hanging="360"/>
      </w:pPr>
      <w:rPr>
        <w:rFonts w:ascii="Wingdings" w:hAnsi="Wingdings" w:hint="default"/>
      </w:rPr>
    </w:lvl>
  </w:abstractNum>
  <w:abstractNum w:abstractNumId="8" w15:restartNumberingAfterBreak="0">
    <w:nsid w:val="04DD50EC"/>
    <w:multiLevelType w:val="hybridMultilevel"/>
    <w:tmpl w:val="51C2ED50"/>
    <w:lvl w:ilvl="0" w:tplc="9F204114">
      <w:start w:val="1"/>
      <w:numFmt w:val="decimal"/>
      <w:lvlText w:val="%1."/>
      <w:lvlJc w:val="left"/>
      <w:pPr>
        <w:ind w:left="1020" w:hanging="360"/>
      </w:pPr>
    </w:lvl>
    <w:lvl w:ilvl="1" w:tplc="09B8307C">
      <w:start w:val="1"/>
      <w:numFmt w:val="decimal"/>
      <w:lvlText w:val="%2."/>
      <w:lvlJc w:val="left"/>
      <w:pPr>
        <w:ind w:left="1020" w:hanging="360"/>
      </w:pPr>
    </w:lvl>
    <w:lvl w:ilvl="2" w:tplc="641E346A">
      <w:start w:val="1"/>
      <w:numFmt w:val="decimal"/>
      <w:lvlText w:val="%3."/>
      <w:lvlJc w:val="left"/>
      <w:pPr>
        <w:ind w:left="1020" w:hanging="360"/>
      </w:pPr>
    </w:lvl>
    <w:lvl w:ilvl="3" w:tplc="2DD80C34">
      <w:start w:val="1"/>
      <w:numFmt w:val="decimal"/>
      <w:lvlText w:val="%4."/>
      <w:lvlJc w:val="left"/>
      <w:pPr>
        <w:ind w:left="1020" w:hanging="360"/>
      </w:pPr>
    </w:lvl>
    <w:lvl w:ilvl="4" w:tplc="8932C546">
      <w:start w:val="1"/>
      <w:numFmt w:val="decimal"/>
      <w:lvlText w:val="%5."/>
      <w:lvlJc w:val="left"/>
      <w:pPr>
        <w:ind w:left="1020" w:hanging="360"/>
      </w:pPr>
    </w:lvl>
    <w:lvl w:ilvl="5" w:tplc="8578B7E6">
      <w:start w:val="1"/>
      <w:numFmt w:val="decimal"/>
      <w:lvlText w:val="%6."/>
      <w:lvlJc w:val="left"/>
      <w:pPr>
        <w:ind w:left="1020" w:hanging="360"/>
      </w:pPr>
    </w:lvl>
    <w:lvl w:ilvl="6" w:tplc="8DC2BFBE">
      <w:start w:val="1"/>
      <w:numFmt w:val="decimal"/>
      <w:lvlText w:val="%7."/>
      <w:lvlJc w:val="left"/>
      <w:pPr>
        <w:ind w:left="1020" w:hanging="360"/>
      </w:pPr>
    </w:lvl>
    <w:lvl w:ilvl="7" w:tplc="70CA7752">
      <w:start w:val="1"/>
      <w:numFmt w:val="decimal"/>
      <w:lvlText w:val="%8."/>
      <w:lvlJc w:val="left"/>
      <w:pPr>
        <w:ind w:left="1020" w:hanging="360"/>
      </w:pPr>
    </w:lvl>
    <w:lvl w:ilvl="8" w:tplc="FFAADF2E">
      <w:start w:val="1"/>
      <w:numFmt w:val="decimal"/>
      <w:lvlText w:val="%9."/>
      <w:lvlJc w:val="left"/>
      <w:pPr>
        <w:ind w:left="1020" w:hanging="360"/>
      </w:pPr>
    </w:lvl>
  </w:abstractNum>
  <w:abstractNum w:abstractNumId="9" w15:restartNumberingAfterBreak="0">
    <w:nsid w:val="06371712"/>
    <w:multiLevelType w:val="hybridMultilevel"/>
    <w:tmpl w:val="8E50235E"/>
    <w:lvl w:ilvl="0" w:tplc="36ACD348">
      <w:start w:val="1"/>
      <w:numFmt w:val="decimal"/>
      <w:lvlText w:val="%1."/>
      <w:lvlJc w:val="left"/>
      <w:pPr>
        <w:ind w:left="1020" w:hanging="360"/>
      </w:pPr>
    </w:lvl>
    <w:lvl w:ilvl="1" w:tplc="20F24FE6">
      <w:start w:val="1"/>
      <w:numFmt w:val="decimal"/>
      <w:lvlText w:val="%2."/>
      <w:lvlJc w:val="left"/>
      <w:pPr>
        <w:ind w:left="1020" w:hanging="360"/>
      </w:pPr>
    </w:lvl>
    <w:lvl w:ilvl="2" w:tplc="9DD8F772">
      <w:start w:val="1"/>
      <w:numFmt w:val="decimal"/>
      <w:lvlText w:val="%3."/>
      <w:lvlJc w:val="left"/>
      <w:pPr>
        <w:ind w:left="1020" w:hanging="360"/>
      </w:pPr>
    </w:lvl>
    <w:lvl w:ilvl="3" w:tplc="941A4EFC">
      <w:start w:val="1"/>
      <w:numFmt w:val="decimal"/>
      <w:lvlText w:val="%4."/>
      <w:lvlJc w:val="left"/>
      <w:pPr>
        <w:ind w:left="1020" w:hanging="360"/>
      </w:pPr>
    </w:lvl>
    <w:lvl w:ilvl="4" w:tplc="942A901A">
      <w:start w:val="1"/>
      <w:numFmt w:val="decimal"/>
      <w:lvlText w:val="%5."/>
      <w:lvlJc w:val="left"/>
      <w:pPr>
        <w:ind w:left="1020" w:hanging="360"/>
      </w:pPr>
    </w:lvl>
    <w:lvl w:ilvl="5" w:tplc="BE3472DE">
      <w:start w:val="1"/>
      <w:numFmt w:val="decimal"/>
      <w:lvlText w:val="%6."/>
      <w:lvlJc w:val="left"/>
      <w:pPr>
        <w:ind w:left="1020" w:hanging="360"/>
      </w:pPr>
    </w:lvl>
    <w:lvl w:ilvl="6" w:tplc="33D24BB2">
      <w:start w:val="1"/>
      <w:numFmt w:val="decimal"/>
      <w:lvlText w:val="%7."/>
      <w:lvlJc w:val="left"/>
      <w:pPr>
        <w:ind w:left="1020" w:hanging="360"/>
      </w:pPr>
    </w:lvl>
    <w:lvl w:ilvl="7" w:tplc="69AEBD34">
      <w:start w:val="1"/>
      <w:numFmt w:val="decimal"/>
      <w:lvlText w:val="%8."/>
      <w:lvlJc w:val="left"/>
      <w:pPr>
        <w:ind w:left="1020" w:hanging="360"/>
      </w:pPr>
    </w:lvl>
    <w:lvl w:ilvl="8" w:tplc="17685122">
      <w:start w:val="1"/>
      <w:numFmt w:val="decimal"/>
      <w:lvlText w:val="%9."/>
      <w:lvlJc w:val="left"/>
      <w:pPr>
        <w:ind w:left="1020" w:hanging="360"/>
      </w:pPr>
    </w:lvl>
  </w:abstractNum>
  <w:abstractNum w:abstractNumId="10" w15:restartNumberingAfterBreak="0">
    <w:nsid w:val="063D76BA"/>
    <w:multiLevelType w:val="hybridMultilevel"/>
    <w:tmpl w:val="32CC1C50"/>
    <w:lvl w:ilvl="0" w:tplc="AAC618E2">
      <w:start w:val="1"/>
      <w:numFmt w:val="decimal"/>
      <w:lvlText w:val="%1."/>
      <w:lvlJc w:val="left"/>
      <w:pPr>
        <w:ind w:left="1020" w:hanging="360"/>
      </w:pPr>
    </w:lvl>
    <w:lvl w:ilvl="1" w:tplc="ECEA9604">
      <w:start w:val="1"/>
      <w:numFmt w:val="decimal"/>
      <w:lvlText w:val="%2."/>
      <w:lvlJc w:val="left"/>
      <w:pPr>
        <w:ind w:left="1020" w:hanging="360"/>
      </w:pPr>
    </w:lvl>
    <w:lvl w:ilvl="2" w:tplc="95B82CFA">
      <w:start w:val="1"/>
      <w:numFmt w:val="decimal"/>
      <w:lvlText w:val="%3."/>
      <w:lvlJc w:val="left"/>
      <w:pPr>
        <w:ind w:left="1020" w:hanging="360"/>
      </w:pPr>
    </w:lvl>
    <w:lvl w:ilvl="3" w:tplc="FC3E722A">
      <w:start w:val="1"/>
      <w:numFmt w:val="decimal"/>
      <w:lvlText w:val="%4."/>
      <w:lvlJc w:val="left"/>
      <w:pPr>
        <w:ind w:left="1020" w:hanging="360"/>
      </w:pPr>
    </w:lvl>
    <w:lvl w:ilvl="4" w:tplc="520C12C8">
      <w:start w:val="1"/>
      <w:numFmt w:val="decimal"/>
      <w:lvlText w:val="%5."/>
      <w:lvlJc w:val="left"/>
      <w:pPr>
        <w:ind w:left="1020" w:hanging="360"/>
      </w:pPr>
    </w:lvl>
    <w:lvl w:ilvl="5" w:tplc="09320C06">
      <w:start w:val="1"/>
      <w:numFmt w:val="decimal"/>
      <w:lvlText w:val="%6."/>
      <w:lvlJc w:val="left"/>
      <w:pPr>
        <w:ind w:left="1020" w:hanging="360"/>
      </w:pPr>
    </w:lvl>
    <w:lvl w:ilvl="6" w:tplc="A5C63A92">
      <w:start w:val="1"/>
      <w:numFmt w:val="decimal"/>
      <w:lvlText w:val="%7."/>
      <w:lvlJc w:val="left"/>
      <w:pPr>
        <w:ind w:left="1020" w:hanging="360"/>
      </w:pPr>
    </w:lvl>
    <w:lvl w:ilvl="7" w:tplc="67802D20">
      <w:start w:val="1"/>
      <w:numFmt w:val="decimal"/>
      <w:lvlText w:val="%8."/>
      <w:lvlJc w:val="left"/>
      <w:pPr>
        <w:ind w:left="1020" w:hanging="360"/>
      </w:pPr>
    </w:lvl>
    <w:lvl w:ilvl="8" w:tplc="76AE4B4C">
      <w:start w:val="1"/>
      <w:numFmt w:val="decimal"/>
      <w:lvlText w:val="%9."/>
      <w:lvlJc w:val="left"/>
      <w:pPr>
        <w:ind w:left="1020" w:hanging="360"/>
      </w:pPr>
    </w:lvl>
  </w:abstractNum>
  <w:abstractNum w:abstractNumId="11" w15:restartNumberingAfterBreak="0">
    <w:nsid w:val="080C9D36"/>
    <w:multiLevelType w:val="hybridMultilevel"/>
    <w:tmpl w:val="39DC2D0E"/>
    <w:lvl w:ilvl="0" w:tplc="C3FACD42">
      <w:start w:val="1"/>
      <w:numFmt w:val="bullet"/>
      <w:lvlText w:val=""/>
      <w:lvlJc w:val="left"/>
      <w:pPr>
        <w:ind w:left="720" w:hanging="360"/>
      </w:pPr>
      <w:rPr>
        <w:rFonts w:ascii="Symbol" w:hAnsi="Symbol" w:hint="default"/>
      </w:rPr>
    </w:lvl>
    <w:lvl w:ilvl="1" w:tplc="173CD974">
      <w:start w:val="1"/>
      <w:numFmt w:val="bullet"/>
      <w:lvlText w:val="o"/>
      <w:lvlJc w:val="left"/>
      <w:pPr>
        <w:ind w:left="1440" w:hanging="360"/>
      </w:pPr>
      <w:rPr>
        <w:rFonts w:ascii="Courier New" w:hAnsi="Courier New" w:hint="default"/>
      </w:rPr>
    </w:lvl>
    <w:lvl w:ilvl="2" w:tplc="B04837B6">
      <w:start w:val="1"/>
      <w:numFmt w:val="bullet"/>
      <w:lvlText w:val=""/>
      <w:lvlJc w:val="left"/>
      <w:pPr>
        <w:ind w:left="2160" w:hanging="360"/>
      </w:pPr>
      <w:rPr>
        <w:rFonts w:ascii="Wingdings" w:hAnsi="Wingdings" w:hint="default"/>
      </w:rPr>
    </w:lvl>
    <w:lvl w:ilvl="3" w:tplc="B9966574">
      <w:start w:val="1"/>
      <w:numFmt w:val="bullet"/>
      <w:lvlText w:val=""/>
      <w:lvlJc w:val="left"/>
      <w:pPr>
        <w:ind w:left="2880" w:hanging="360"/>
      </w:pPr>
      <w:rPr>
        <w:rFonts w:ascii="Symbol" w:hAnsi="Symbol" w:hint="default"/>
      </w:rPr>
    </w:lvl>
    <w:lvl w:ilvl="4" w:tplc="72000456">
      <w:start w:val="1"/>
      <w:numFmt w:val="bullet"/>
      <w:lvlText w:val="o"/>
      <w:lvlJc w:val="left"/>
      <w:pPr>
        <w:ind w:left="3600" w:hanging="360"/>
      </w:pPr>
      <w:rPr>
        <w:rFonts w:ascii="Courier New" w:hAnsi="Courier New" w:hint="default"/>
      </w:rPr>
    </w:lvl>
    <w:lvl w:ilvl="5" w:tplc="C43A5D04">
      <w:start w:val="1"/>
      <w:numFmt w:val="bullet"/>
      <w:lvlText w:val=""/>
      <w:lvlJc w:val="left"/>
      <w:pPr>
        <w:ind w:left="4320" w:hanging="360"/>
      </w:pPr>
      <w:rPr>
        <w:rFonts w:ascii="Wingdings" w:hAnsi="Wingdings" w:hint="default"/>
      </w:rPr>
    </w:lvl>
    <w:lvl w:ilvl="6" w:tplc="C99C1B2C">
      <w:start w:val="1"/>
      <w:numFmt w:val="bullet"/>
      <w:lvlText w:val=""/>
      <w:lvlJc w:val="left"/>
      <w:pPr>
        <w:ind w:left="5040" w:hanging="360"/>
      </w:pPr>
      <w:rPr>
        <w:rFonts w:ascii="Symbol" w:hAnsi="Symbol" w:hint="default"/>
      </w:rPr>
    </w:lvl>
    <w:lvl w:ilvl="7" w:tplc="AE24219E">
      <w:start w:val="1"/>
      <w:numFmt w:val="bullet"/>
      <w:lvlText w:val="o"/>
      <w:lvlJc w:val="left"/>
      <w:pPr>
        <w:ind w:left="5760" w:hanging="360"/>
      </w:pPr>
      <w:rPr>
        <w:rFonts w:ascii="Courier New" w:hAnsi="Courier New" w:hint="default"/>
      </w:rPr>
    </w:lvl>
    <w:lvl w:ilvl="8" w:tplc="16A074FE">
      <w:start w:val="1"/>
      <w:numFmt w:val="bullet"/>
      <w:lvlText w:val=""/>
      <w:lvlJc w:val="left"/>
      <w:pPr>
        <w:ind w:left="6480" w:hanging="360"/>
      </w:pPr>
      <w:rPr>
        <w:rFonts w:ascii="Wingdings" w:hAnsi="Wingdings" w:hint="default"/>
      </w:rPr>
    </w:lvl>
  </w:abstractNum>
  <w:abstractNum w:abstractNumId="12" w15:restartNumberingAfterBreak="0">
    <w:nsid w:val="084615E9"/>
    <w:multiLevelType w:val="hybridMultilevel"/>
    <w:tmpl w:val="75F81244"/>
    <w:lvl w:ilvl="0" w:tplc="4274A938">
      <w:start w:val="1"/>
      <w:numFmt w:val="decimal"/>
      <w:lvlText w:val="%1."/>
      <w:lvlJc w:val="left"/>
      <w:pPr>
        <w:ind w:left="1020" w:hanging="360"/>
      </w:pPr>
    </w:lvl>
    <w:lvl w:ilvl="1" w:tplc="4030BB08">
      <w:start w:val="1"/>
      <w:numFmt w:val="decimal"/>
      <w:lvlText w:val="%2."/>
      <w:lvlJc w:val="left"/>
      <w:pPr>
        <w:ind w:left="1020" w:hanging="360"/>
      </w:pPr>
    </w:lvl>
    <w:lvl w:ilvl="2" w:tplc="DC6CB334">
      <w:start w:val="1"/>
      <w:numFmt w:val="decimal"/>
      <w:lvlText w:val="%3."/>
      <w:lvlJc w:val="left"/>
      <w:pPr>
        <w:ind w:left="1020" w:hanging="360"/>
      </w:pPr>
    </w:lvl>
    <w:lvl w:ilvl="3" w:tplc="5F92DB52">
      <w:start w:val="1"/>
      <w:numFmt w:val="decimal"/>
      <w:lvlText w:val="%4."/>
      <w:lvlJc w:val="left"/>
      <w:pPr>
        <w:ind w:left="1020" w:hanging="360"/>
      </w:pPr>
    </w:lvl>
    <w:lvl w:ilvl="4" w:tplc="5AC484D4">
      <w:start w:val="1"/>
      <w:numFmt w:val="decimal"/>
      <w:lvlText w:val="%5."/>
      <w:lvlJc w:val="left"/>
      <w:pPr>
        <w:ind w:left="1020" w:hanging="360"/>
      </w:pPr>
    </w:lvl>
    <w:lvl w:ilvl="5" w:tplc="57A6DB76">
      <w:start w:val="1"/>
      <w:numFmt w:val="decimal"/>
      <w:lvlText w:val="%6."/>
      <w:lvlJc w:val="left"/>
      <w:pPr>
        <w:ind w:left="1020" w:hanging="360"/>
      </w:pPr>
    </w:lvl>
    <w:lvl w:ilvl="6" w:tplc="BEB8270E">
      <w:start w:val="1"/>
      <w:numFmt w:val="decimal"/>
      <w:lvlText w:val="%7."/>
      <w:lvlJc w:val="left"/>
      <w:pPr>
        <w:ind w:left="1020" w:hanging="360"/>
      </w:pPr>
    </w:lvl>
    <w:lvl w:ilvl="7" w:tplc="8830445A">
      <w:start w:val="1"/>
      <w:numFmt w:val="decimal"/>
      <w:lvlText w:val="%8."/>
      <w:lvlJc w:val="left"/>
      <w:pPr>
        <w:ind w:left="1020" w:hanging="360"/>
      </w:pPr>
    </w:lvl>
    <w:lvl w:ilvl="8" w:tplc="96DABB56">
      <w:start w:val="1"/>
      <w:numFmt w:val="decimal"/>
      <w:lvlText w:val="%9."/>
      <w:lvlJc w:val="left"/>
      <w:pPr>
        <w:ind w:left="1020" w:hanging="360"/>
      </w:pPr>
    </w:lvl>
  </w:abstractNum>
  <w:abstractNum w:abstractNumId="13" w15:restartNumberingAfterBreak="0">
    <w:nsid w:val="08EE3AC8"/>
    <w:multiLevelType w:val="hybridMultilevel"/>
    <w:tmpl w:val="7B22508E"/>
    <w:lvl w:ilvl="0" w:tplc="C660F452">
      <w:start w:val="1"/>
      <w:numFmt w:val="decimal"/>
      <w:lvlText w:val="%1."/>
      <w:lvlJc w:val="left"/>
      <w:pPr>
        <w:ind w:left="720" w:hanging="360"/>
      </w:pPr>
    </w:lvl>
    <w:lvl w:ilvl="1" w:tplc="93967CD6">
      <w:start w:val="1"/>
      <w:numFmt w:val="decimal"/>
      <w:lvlText w:val="%2."/>
      <w:lvlJc w:val="left"/>
      <w:pPr>
        <w:ind w:left="720" w:hanging="360"/>
      </w:pPr>
    </w:lvl>
    <w:lvl w:ilvl="2" w:tplc="861C7AAC">
      <w:start w:val="1"/>
      <w:numFmt w:val="decimal"/>
      <w:lvlText w:val="%3."/>
      <w:lvlJc w:val="left"/>
      <w:pPr>
        <w:ind w:left="720" w:hanging="360"/>
      </w:pPr>
    </w:lvl>
    <w:lvl w:ilvl="3" w:tplc="9594D194">
      <w:start w:val="1"/>
      <w:numFmt w:val="decimal"/>
      <w:lvlText w:val="%4."/>
      <w:lvlJc w:val="left"/>
      <w:pPr>
        <w:ind w:left="720" w:hanging="360"/>
      </w:pPr>
    </w:lvl>
    <w:lvl w:ilvl="4" w:tplc="A886CCFA">
      <w:start w:val="1"/>
      <w:numFmt w:val="decimal"/>
      <w:lvlText w:val="%5."/>
      <w:lvlJc w:val="left"/>
      <w:pPr>
        <w:ind w:left="720" w:hanging="360"/>
      </w:pPr>
    </w:lvl>
    <w:lvl w:ilvl="5" w:tplc="2E4EB2A4">
      <w:start w:val="1"/>
      <w:numFmt w:val="decimal"/>
      <w:lvlText w:val="%6."/>
      <w:lvlJc w:val="left"/>
      <w:pPr>
        <w:ind w:left="720" w:hanging="360"/>
      </w:pPr>
    </w:lvl>
    <w:lvl w:ilvl="6" w:tplc="ACFE1288">
      <w:start w:val="1"/>
      <w:numFmt w:val="decimal"/>
      <w:lvlText w:val="%7."/>
      <w:lvlJc w:val="left"/>
      <w:pPr>
        <w:ind w:left="720" w:hanging="360"/>
      </w:pPr>
    </w:lvl>
    <w:lvl w:ilvl="7" w:tplc="4A66993C">
      <w:start w:val="1"/>
      <w:numFmt w:val="decimal"/>
      <w:lvlText w:val="%8."/>
      <w:lvlJc w:val="left"/>
      <w:pPr>
        <w:ind w:left="720" w:hanging="360"/>
      </w:pPr>
    </w:lvl>
    <w:lvl w:ilvl="8" w:tplc="0B669E90">
      <w:start w:val="1"/>
      <w:numFmt w:val="decimal"/>
      <w:lvlText w:val="%9."/>
      <w:lvlJc w:val="left"/>
      <w:pPr>
        <w:ind w:left="720" w:hanging="360"/>
      </w:pPr>
    </w:lvl>
  </w:abstractNum>
  <w:abstractNum w:abstractNumId="14" w15:restartNumberingAfterBreak="0">
    <w:nsid w:val="08FB3691"/>
    <w:multiLevelType w:val="hybridMultilevel"/>
    <w:tmpl w:val="247AAD42"/>
    <w:lvl w:ilvl="0" w:tplc="408A46DC">
      <w:start w:val="1"/>
      <w:numFmt w:val="decimal"/>
      <w:lvlText w:val="%1."/>
      <w:lvlJc w:val="left"/>
      <w:pPr>
        <w:ind w:left="720" w:hanging="360"/>
      </w:pPr>
    </w:lvl>
    <w:lvl w:ilvl="1" w:tplc="EFAAE25E">
      <w:start w:val="1"/>
      <w:numFmt w:val="decimal"/>
      <w:lvlText w:val="%2."/>
      <w:lvlJc w:val="left"/>
      <w:pPr>
        <w:ind w:left="720" w:hanging="360"/>
      </w:pPr>
    </w:lvl>
    <w:lvl w:ilvl="2" w:tplc="C2F495DE">
      <w:start w:val="1"/>
      <w:numFmt w:val="decimal"/>
      <w:lvlText w:val="%3."/>
      <w:lvlJc w:val="left"/>
      <w:pPr>
        <w:ind w:left="720" w:hanging="360"/>
      </w:pPr>
    </w:lvl>
    <w:lvl w:ilvl="3" w:tplc="EB5AA1CC">
      <w:start w:val="1"/>
      <w:numFmt w:val="decimal"/>
      <w:lvlText w:val="%4."/>
      <w:lvlJc w:val="left"/>
      <w:pPr>
        <w:ind w:left="720" w:hanging="360"/>
      </w:pPr>
    </w:lvl>
    <w:lvl w:ilvl="4" w:tplc="AB683904">
      <w:start w:val="1"/>
      <w:numFmt w:val="decimal"/>
      <w:lvlText w:val="%5."/>
      <w:lvlJc w:val="left"/>
      <w:pPr>
        <w:ind w:left="720" w:hanging="360"/>
      </w:pPr>
    </w:lvl>
    <w:lvl w:ilvl="5" w:tplc="C690F79A">
      <w:start w:val="1"/>
      <w:numFmt w:val="decimal"/>
      <w:lvlText w:val="%6."/>
      <w:lvlJc w:val="left"/>
      <w:pPr>
        <w:ind w:left="720" w:hanging="360"/>
      </w:pPr>
    </w:lvl>
    <w:lvl w:ilvl="6" w:tplc="8BD4BBC2">
      <w:start w:val="1"/>
      <w:numFmt w:val="decimal"/>
      <w:lvlText w:val="%7."/>
      <w:lvlJc w:val="left"/>
      <w:pPr>
        <w:ind w:left="720" w:hanging="360"/>
      </w:pPr>
    </w:lvl>
    <w:lvl w:ilvl="7" w:tplc="ABD21524">
      <w:start w:val="1"/>
      <w:numFmt w:val="decimal"/>
      <w:lvlText w:val="%8."/>
      <w:lvlJc w:val="left"/>
      <w:pPr>
        <w:ind w:left="720" w:hanging="360"/>
      </w:pPr>
    </w:lvl>
    <w:lvl w:ilvl="8" w:tplc="526201F8">
      <w:start w:val="1"/>
      <w:numFmt w:val="decimal"/>
      <w:lvlText w:val="%9."/>
      <w:lvlJc w:val="left"/>
      <w:pPr>
        <w:ind w:left="720" w:hanging="360"/>
      </w:pPr>
    </w:lvl>
  </w:abstractNum>
  <w:abstractNum w:abstractNumId="15" w15:restartNumberingAfterBreak="0">
    <w:nsid w:val="0BB6019A"/>
    <w:multiLevelType w:val="hybridMultilevel"/>
    <w:tmpl w:val="1D129484"/>
    <w:lvl w:ilvl="0" w:tplc="26448626">
      <w:start w:val="1"/>
      <w:numFmt w:val="decimal"/>
      <w:lvlText w:val="%1."/>
      <w:lvlJc w:val="left"/>
      <w:pPr>
        <w:ind w:left="720" w:hanging="360"/>
      </w:pPr>
    </w:lvl>
    <w:lvl w:ilvl="1" w:tplc="D94A67B2">
      <w:start w:val="1"/>
      <w:numFmt w:val="decimal"/>
      <w:lvlText w:val="%2."/>
      <w:lvlJc w:val="left"/>
      <w:pPr>
        <w:ind w:left="720" w:hanging="360"/>
      </w:pPr>
    </w:lvl>
    <w:lvl w:ilvl="2" w:tplc="B42EC230">
      <w:start w:val="1"/>
      <w:numFmt w:val="decimal"/>
      <w:lvlText w:val="%3."/>
      <w:lvlJc w:val="left"/>
      <w:pPr>
        <w:ind w:left="720" w:hanging="360"/>
      </w:pPr>
    </w:lvl>
    <w:lvl w:ilvl="3" w:tplc="567EAC0C">
      <w:start w:val="1"/>
      <w:numFmt w:val="decimal"/>
      <w:lvlText w:val="%4."/>
      <w:lvlJc w:val="left"/>
      <w:pPr>
        <w:ind w:left="720" w:hanging="360"/>
      </w:pPr>
    </w:lvl>
    <w:lvl w:ilvl="4" w:tplc="B9DE1CEC">
      <w:start w:val="1"/>
      <w:numFmt w:val="decimal"/>
      <w:lvlText w:val="%5."/>
      <w:lvlJc w:val="left"/>
      <w:pPr>
        <w:ind w:left="720" w:hanging="360"/>
      </w:pPr>
    </w:lvl>
    <w:lvl w:ilvl="5" w:tplc="F4A85328">
      <w:start w:val="1"/>
      <w:numFmt w:val="decimal"/>
      <w:lvlText w:val="%6."/>
      <w:lvlJc w:val="left"/>
      <w:pPr>
        <w:ind w:left="720" w:hanging="360"/>
      </w:pPr>
    </w:lvl>
    <w:lvl w:ilvl="6" w:tplc="B78E5950">
      <w:start w:val="1"/>
      <w:numFmt w:val="decimal"/>
      <w:lvlText w:val="%7."/>
      <w:lvlJc w:val="left"/>
      <w:pPr>
        <w:ind w:left="720" w:hanging="360"/>
      </w:pPr>
    </w:lvl>
    <w:lvl w:ilvl="7" w:tplc="CB8AF88A">
      <w:start w:val="1"/>
      <w:numFmt w:val="decimal"/>
      <w:lvlText w:val="%8."/>
      <w:lvlJc w:val="left"/>
      <w:pPr>
        <w:ind w:left="720" w:hanging="360"/>
      </w:pPr>
    </w:lvl>
    <w:lvl w:ilvl="8" w:tplc="929CEA96">
      <w:start w:val="1"/>
      <w:numFmt w:val="decimal"/>
      <w:lvlText w:val="%9."/>
      <w:lvlJc w:val="left"/>
      <w:pPr>
        <w:ind w:left="720" w:hanging="360"/>
      </w:pPr>
    </w:lvl>
  </w:abstractNum>
  <w:abstractNum w:abstractNumId="16" w15:restartNumberingAfterBreak="0">
    <w:nsid w:val="0C827CC2"/>
    <w:multiLevelType w:val="hybridMultilevel"/>
    <w:tmpl w:val="FCBA050C"/>
    <w:lvl w:ilvl="0" w:tplc="046CE11A">
      <w:start w:val="1"/>
      <w:numFmt w:val="decimal"/>
      <w:lvlText w:val="%1."/>
      <w:lvlJc w:val="left"/>
      <w:pPr>
        <w:ind w:left="720" w:hanging="360"/>
      </w:pPr>
    </w:lvl>
    <w:lvl w:ilvl="1" w:tplc="4210E796">
      <w:start w:val="1"/>
      <w:numFmt w:val="decimal"/>
      <w:lvlText w:val="%2."/>
      <w:lvlJc w:val="left"/>
      <w:pPr>
        <w:ind w:left="720" w:hanging="360"/>
      </w:pPr>
    </w:lvl>
    <w:lvl w:ilvl="2" w:tplc="09321386">
      <w:start w:val="1"/>
      <w:numFmt w:val="decimal"/>
      <w:lvlText w:val="%3."/>
      <w:lvlJc w:val="left"/>
      <w:pPr>
        <w:ind w:left="720" w:hanging="360"/>
      </w:pPr>
    </w:lvl>
    <w:lvl w:ilvl="3" w:tplc="51266EC0">
      <w:start w:val="1"/>
      <w:numFmt w:val="decimal"/>
      <w:lvlText w:val="%4."/>
      <w:lvlJc w:val="left"/>
      <w:pPr>
        <w:ind w:left="720" w:hanging="360"/>
      </w:pPr>
    </w:lvl>
    <w:lvl w:ilvl="4" w:tplc="54722040">
      <w:start w:val="1"/>
      <w:numFmt w:val="decimal"/>
      <w:lvlText w:val="%5."/>
      <w:lvlJc w:val="left"/>
      <w:pPr>
        <w:ind w:left="720" w:hanging="360"/>
      </w:pPr>
    </w:lvl>
    <w:lvl w:ilvl="5" w:tplc="9C34032A">
      <w:start w:val="1"/>
      <w:numFmt w:val="decimal"/>
      <w:lvlText w:val="%6."/>
      <w:lvlJc w:val="left"/>
      <w:pPr>
        <w:ind w:left="720" w:hanging="360"/>
      </w:pPr>
    </w:lvl>
    <w:lvl w:ilvl="6" w:tplc="BF22EBEC">
      <w:start w:val="1"/>
      <w:numFmt w:val="decimal"/>
      <w:lvlText w:val="%7."/>
      <w:lvlJc w:val="left"/>
      <w:pPr>
        <w:ind w:left="720" w:hanging="360"/>
      </w:pPr>
    </w:lvl>
    <w:lvl w:ilvl="7" w:tplc="6A56F14A">
      <w:start w:val="1"/>
      <w:numFmt w:val="decimal"/>
      <w:lvlText w:val="%8."/>
      <w:lvlJc w:val="left"/>
      <w:pPr>
        <w:ind w:left="720" w:hanging="360"/>
      </w:pPr>
    </w:lvl>
    <w:lvl w:ilvl="8" w:tplc="68505A08">
      <w:start w:val="1"/>
      <w:numFmt w:val="decimal"/>
      <w:lvlText w:val="%9."/>
      <w:lvlJc w:val="left"/>
      <w:pPr>
        <w:ind w:left="720" w:hanging="360"/>
      </w:pPr>
    </w:lvl>
  </w:abstractNum>
  <w:abstractNum w:abstractNumId="17" w15:restartNumberingAfterBreak="0">
    <w:nsid w:val="0D35543B"/>
    <w:multiLevelType w:val="hybridMultilevel"/>
    <w:tmpl w:val="1FB00E44"/>
    <w:lvl w:ilvl="0" w:tplc="86B09EE6">
      <w:start w:val="1"/>
      <w:numFmt w:val="decimal"/>
      <w:lvlText w:val="%1."/>
      <w:lvlJc w:val="left"/>
      <w:pPr>
        <w:ind w:left="1020" w:hanging="360"/>
      </w:pPr>
    </w:lvl>
    <w:lvl w:ilvl="1" w:tplc="51C8CCD4">
      <w:start w:val="1"/>
      <w:numFmt w:val="decimal"/>
      <w:lvlText w:val="%2."/>
      <w:lvlJc w:val="left"/>
      <w:pPr>
        <w:ind w:left="1020" w:hanging="360"/>
      </w:pPr>
    </w:lvl>
    <w:lvl w:ilvl="2" w:tplc="9ED600F0">
      <w:start w:val="1"/>
      <w:numFmt w:val="decimal"/>
      <w:lvlText w:val="%3."/>
      <w:lvlJc w:val="left"/>
      <w:pPr>
        <w:ind w:left="1020" w:hanging="360"/>
      </w:pPr>
    </w:lvl>
    <w:lvl w:ilvl="3" w:tplc="70A4AC6C">
      <w:start w:val="1"/>
      <w:numFmt w:val="decimal"/>
      <w:lvlText w:val="%4."/>
      <w:lvlJc w:val="left"/>
      <w:pPr>
        <w:ind w:left="1020" w:hanging="360"/>
      </w:pPr>
    </w:lvl>
    <w:lvl w:ilvl="4" w:tplc="57886512">
      <w:start w:val="1"/>
      <w:numFmt w:val="decimal"/>
      <w:lvlText w:val="%5."/>
      <w:lvlJc w:val="left"/>
      <w:pPr>
        <w:ind w:left="1020" w:hanging="360"/>
      </w:pPr>
    </w:lvl>
    <w:lvl w:ilvl="5" w:tplc="0472F4B6">
      <w:start w:val="1"/>
      <w:numFmt w:val="decimal"/>
      <w:lvlText w:val="%6."/>
      <w:lvlJc w:val="left"/>
      <w:pPr>
        <w:ind w:left="1020" w:hanging="360"/>
      </w:pPr>
    </w:lvl>
    <w:lvl w:ilvl="6" w:tplc="99BEB382">
      <w:start w:val="1"/>
      <w:numFmt w:val="decimal"/>
      <w:lvlText w:val="%7."/>
      <w:lvlJc w:val="left"/>
      <w:pPr>
        <w:ind w:left="1020" w:hanging="360"/>
      </w:pPr>
    </w:lvl>
    <w:lvl w:ilvl="7" w:tplc="1F1E476C">
      <w:start w:val="1"/>
      <w:numFmt w:val="decimal"/>
      <w:lvlText w:val="%8."/>
      <w:lvlJc w:val="left"/>
      <w:pPr>
        <w:ind w:left="1020" w:hanging="360"/>
      </w:pPr>
    </w:lvl>
    <w:lvl w:ilvl="8" w:tplc="6C3CAD08">
      <w:start w:val="1"/>
      <w:numFmt w:val="decimal"/>
      <w:lvlText w:val="%9."/>
      <w:lvlJc w:val="left"/>
      <w:pPr>
        <w:ind w:left="1020" w:hanging="360"/>
      </w:pPr>
    </w:lvl>
  </w:abstractNum>
  <w:abstractNum w:abstractNumId="18" w15:restartNumberingAfterBreak="0">
    <w:nsid w:val="0D8A2120"/>
    <w:multiLevelType w:val="hybridMultilevel"/>
    <w:tmpl w:val="F28ED3A0"/>
    <w:lvl w:ilvl="0" w:tplc="1E9E056E">
      <w:start w:val="1"/>
      <w:numFmt w:val="decimal"/>
      <w:lvlText w:val="%1."/>
      <w:lvlJc w:val="left"/>
      <w:pPr>
        <w:ind w:left="1020" w:hanging="360"/>
      </w:pPr>
    </w:lvl>
    <w:lvl w:ilvl="1" w:tplc="8C3A09E0">
      <w:start w:val="1"/>
      <w:numFmt w:val="decimal"/>
      <w:lvlText w:val="%2."/>
      <w:lvlJc w:val="left"/>
      <w:pPr>
        <w:ind w:left="1020" w:hanging="360"/>
      </w:pPr>
    </w:lvl>
    <w:lvl w:ilvl="2" w:tplc="1A464CA2">
      <w:start w:val="1"/>
      <w:numFmt w:val="decimal"/>
      <w:lvlText w:val="%3."/>
      <w:lvlJc w:val="left"/>
      <w:pPr>
        <w:ind w:left="1020" w:hanging="360"/>
      </w:pPr>
    </w:lvl>
    <w:lvl w:ilvl="3" w:tplc="52865E84">
      <w:start w:val="1"/>
      <w:numFmt w:val="decimal"/>
      <w:lvlText w:val="%4."/>
      <w:lvlJc w:val="left"/>
      <w:pPr>
        <w:ind w:left="1020" w:hanging="360"/>
      </w:pPr>
    </w:lvl>
    <w:lvl w:ilvl="4" w:tplc="6E70412E">
      <w:start w:val="1"/>
      <w:numFmt w:val="decimal"/>
      <w:lvlText w:val="%5."/>
      <w:lvlJc w:val="left"/>
      <w:pPr>
        <w:ind w:left="1020" w:hanging="360"/>
      </w:pPr>
    </w:lvl>
    <w:lvl w:ilvl="5" w:tplc="D034E026">
      <w:start w:val="1"/>
      <w:numFmt w:val="decimal"/>
      <w:lvlText w:val="%6."/>
      <w:lvlJc w:val="left"/>
      <w:pPr>
        <w:ind w:left="1020" w:hanging="360"/>
      </w:pPr>
    </w:lvl>
    <w:lvl w:ilvl="6" w:tplc="C676449C">
      <w:start w:val="1"/>
      <w:numFmt w:val="decimal"/>
      <w:lvlText w:val="%7."/>
      <w:lvlJc w:val="left"/>
      <w:pPr>
        <w:ind w:left="1020" w:hanging="360"/>
      </w:pPr>
    </w:lvl>
    <w:lvl w:ilvl="7" w:tplc="86E8EFE4">
      <w:start w:val="1"/>
      <w:numFmt w:val="decimal"/>
      <w:lvlText w:val="%8."/>
      <w:lvlJc w:val="left"/>
      <w:pPr>
        <w:ind w:left="1020" w:hanging="360"/>
      </w:pPr>
    </w:lvl>
    <w:lvl w:ilvl="8" w:tplc="B1FCB91A">
      <w:start w:val="1"/>
      <w:numFmt w:val="decimal"/>
      <w:lvlText w:val="%9."/>
      <w:lvlJc w:val="left"/>
      <w:pPr>
        <w:ind w:left="1020" w:hanging="360"/>
      </w:pPr>
    </w:lvl>
  </w:abstractNum>
  <w:abstractNum w:abstractNumId="19" w15:restartNumberingAfterBreak="0">
    <w:nsid w:val="0DFE780B"/>
    <w:multiLevelType w:val="hybridMultilevel"/>
    <w:tmpl w:val="FDF2C934"/>
    <w:lvl w:ilvl="0" w:tplc="791A5DA4">
      <w:start w:val="1"/>
      <w:numFmt w:val="decimal"/>
      <w:lvlText w:val="%1."/>
      <w:lvlJc w:val="left"/>
      <w:pPr>
        <w:ind w:left="1020" w:hanging="360"/>
      </w:pPr>
    </w:lvl>
    <w:lvl w:ilvl="1" w:tplc="BDE82178">
      <w:start w:val="1"/>
      <w:numFmt w:val="decimal"/>
      <w:lvlText w:val="%2."/>
      <w:lvlJc w:val="left"/>
      <w:pPr>
        <w:ind w:left="1020" w:hanging="360"/>
      </w:pPr>
    </w:lvl>
    <w:lvl w:ilvl="2" w:tplc="82A68AC6">
      <w:start w:val="1"/>
      <w:numFmt w:val="decimal"/>
      <w:lvlText w:val="%3."/>
      <w:lvlJc w:val="left"/>
      <w:pPr>
        <w:ind w:left="1020" w:hanging="360"/>
      </w:pPr>
    </w:lvl>
    <w:lvl w:ilvl="3" w:tplc="3DE28BDE">
      <w:start w:val="1"/>
      <w:numFmt w:val="decimal"/>
      <w:lvlText w:val="%4."/>
      <w:lvlJc w:val="left"/>
      <w:pPr>
        <w:ind w:left="1020" w:hanging="360"/>
      </w:pPr>
    </w:lvl>
    <w:lvl w:ilvl="4" w:tplc="279E543E">
      <w:start w:val="1"/>
      <w:numFmt w:val="decimal"/>
      <w:lvlText w:val="%5."/>
      <w:lvlJc w:val="left"/>
      <w:pPr>
        <w:ind w:left="1020" w:hanging="360"/>
      </w:pPr>
    </w:lvl>
    <w:lvl w:ilvl="5" w:tplc="62A249CE">
      <w:start w:val="1"/>
      <w:numFmt w:val="decimal"/>
      <w:lvlText w:val="%6."/>
      <w:lvlJc w:val="left"/>
      <w:pPr>
        <w:ind w:left="1020" w:hanging="360"/>
      </w:pPr>
    </w:lvl>
    <w:lvl w:ilvl="6" w:tplc="D8A020FC">
      <w:start w:val="1"/>
      <w:numFmt w:val="decimal"/>
      <w:lvlText w:val="%7."/>
      <w:lvlJc w:val="left"/>
      <w:pPr>
        <w:ind w:left="1020" w:hanging="360"/>
      </w:pPr>
    </w:lvl>
    <w:lvl w:ilvl="7" w:tplc="C0C28714">
      <w:start w:val="1"/>
      <w:numFmt w:val="decimal"/>
      <w:lvlText w:val="%8."/>
      <w:lvlJc w:val="left"/>
      <w:pPr>
        <w:ind w:left="1020" w:hanging="360"/>
      </w:pPr>
    </w:lvl>
    <w:lvl w:ilvl="8" w:tplc="881041F6">
      <w:start w:val="1"/>
      <w:numFmt w:val="decimal"/>
      <w:lvlText w:val="%9."/>
      <w:lvlJc w:val="left"/>
      <w:pPr>
        <w:ind w:left="1020" w:hanging="360"/>
      </w:pPr>
    </w:lvl>
  </w:abstractNum>
  <w:abstractNum w:abstractNumId="20" w15:restartNumberingAfterBreak="0">
    <w:nsid w:val="0FE610A6"/>
    <w:multiLevelType w:val="hybridMultilevel"/>
    <w:tmpl w:val="E07C7CCE"/>
    <w:lvl w:ilvl="0" w:tplc="86BECDE2">
      <w:start w:val="1"/>
      <w:numFmt w:val="decimal"/>
      <w:lvlText w:val="%1."/>
      <w:lvlJc w:val="left"/>
      <w:pPr>
        <w:ind w:left="720" w:hanging="360"/>
      </w:pPr>
    </w:lvl>
    <w:lvl w:ilvl="1" w:tplc="F72AA124">
      <w:start w:val="1"/>
      <w:numFmt w:val="decimal"/>
      <w:lvlText w:val="%2."/>
      <w:lvlJc w:val="left"/>
      <w:pPr>
        <w:ind w:left="720" w:hanging="360"/>
      </w:pPr>
    </w:lvl>
    <w:lvl w:ilvl="2" w:tplc="7206EFF8">
      <w:start w:val="1"/>
      <w:numFmt w:val="decimal"/>
      <w:lvlText w:val="%3."/>
      <w:lvlJc w:val="left"/>
      <w:pPr>
        <w:ind w:left="720" w:hanging="360"/>
      </w:pPr>
    </w:lvl>
    <w:lvl w:ilvl="3" w:tplc="9618863C">
      <w:start w:val="1"/>
      <w:numFmt w:val="decimal"/>
      <w:lvlText w:val="%4."/>
      <w:lvlJc w:val="left"/>
      <w:pPr>
        <w:ind w:left="720" w:hanging="360"/>
      </w:pPr>
    </w:lvl>
    <w:lvl w:ilvl="4" w:tplc="175C731E">
      <w:start w:val="1"/>
      <w:numFmt w:val="decimal"/>
      <w:lvlText w:val="%5."/>
      <w:lvlJc w:val="left"/>
      <w:pPr>
        <w:ind w:left="720" w:hanging="360"/>
      </w:pPr>
    </w:lvl>
    <w:lvl w:ilvl="5" w:tplc="C4C43FA6">
      <w:start w:val="1"/>
      <w:numFmt w:val="decimal"/>
      <w:lvlText w:val="%6."/>
      <w:lvlJc w:val="left"/>
      <w:pPr>
        <w:ind w:left="720" w:hanging="360"/>
      </w:pPr>
    </w:lvl>
    <w:lvl w:ilvl="6" w:tplc="2BACDD2C">
      <w:start w:val="1"/>
      <w:numFmt w:val="decimal"/>
      <w:lvlText w:val="%7."/>
      <w:lvlJc w:val="left"/>
      <w:pPr>
        <w:ind w:left="720" w:hanging="360"/>
      </w:pPr>
    </w:lvl>
    <w:lvl w:ilvl="7" w:tplc="86FA9D48">
      <w:start w:val="1"/>
      <w:numFmt w:val="decimal"/>
      <w:lvlText w:val="%8."/>
      <w:lvlJc w:val="left"/>
      <w:pPr>
        <w:ind w:left="720" w:hanging="360"/>
      </w:pPr>
    </w:lvl>
    <w:lvl w:ilvl="8" w:tplc="7F72D612">
      <w:start w:val="1"/>
      <w:numFmt w:val="decimal"/>
      <w:lvlText w:val="%9."/>
      <w:lvlJc w:val="left"/>
      <w:pPr>
        <w:ind w:left="720" w:hanging="360"/>
      </w:pPr>
    </w:lvl>
  </w:abstractNum>
  <w:abstractNum w:abstractNumId="21" w15:restartNumberingAfterBreak="0">
    <w:nsid w:val="10AF4DFC"/>
    <w:multiLevelType w:val="hybridMultilevel"/>
    <w:tmpl w:val="27F2D96A"/>
    <w:lvl w:ilvl="0" w:tplc="49B4E78C">
      <w:start w:val="1"/>
      <w:numFmt w:val="decimal"/>
      <w:lvlText w:val="%1."/>
      <w:lvlJc w:val="left"/>
      <w:pPr>
        <w:ind w:left="1020" w:hanging="360"/>
      </w:pPr>
    </w:lvl>
    <w:lvl w:ilvl="1" w:tplc="6372727C">
      <w:start w:val="1"/>
      <w:numFmt w:val="decimal"/>
      <w:lvlText w:val="%2."/>
      <w:lvlJc w:val="left"/>
      <w:pPr>
        <w:ind w:left="1020" w:hanging="360"/>
      </w:pPr>
    </w:lvl>
    <w:lvl w:ilvl="2" w:tplc="990AAAF8">
      <w:start w:val="1"/>
      <w:numFmt w:val="decimal"/>
      <w:lvlText w:val="%3."/>
      <w:lvlJc w:val="left"/>
      <w:pPr>
        <w:ind w:left="1020" w:hanging="360"/>
      </w:pPr>
    </w:lvl>
    <w:lvl w:ilvl="3" w:tplc="6EAA0C12">
      <w:start w:val="1"/>
      <w:numFmt w:val="decimal"/>
      <w:lvlText w:val="%4."/>
      <w:lvlJc w:val="left"/>
      <w:pPr>
        <w:ind w:left="1020" w:hanging="360"/>
      </w:pPr>
    </w:lvl>
    <w:lvl w:ilvl="4" w:tplc="4FDE8702">
      <w:start w:val="1"/>
      <w:numFmt w:val="decimal"/>
      <w:lvlText w:val="%5."/>
      <w:lvlJc w:val="left"/>
      <w:pPr>
        <w:ind w:left="1020" w:hanging="360"/>
      </w:pPr>
    </w:lvl>
    <w:lvl w:ilvl="5" w:tplc="D898D02E">
      <w:start w:val="1"/>
      <w:numFmt w:val="decimal"/>
      <w:lvlText w:val="%6."/>
      <w:lvlJc w:val="left"/>
      <w:pPr>
        <w:ind w:left="1020" w:hanging="360"/>
      </w:pPr>
    </w:lvl>
    <w:lvl w:ilvl="6" w:tplc="0478E0D0">
      <w:start w:val="1"/>
      <w:numFmt w:val="decimal"/>
      <w:lvlText w:val="%7."/>
      <w:lvlJc w:val="left"/>
      <w:pPr>
        <w:ind w:left="1020" w:hanging="360"/>
      </w:pPr>
    </w:lvl>
    <w:lvl w:ilvl="7" w:tplc="48BCB7DE">
      <w:start w:val="1"/>
      <w:numFmt w:val="decimal"/>
      <w:lvlText w:val="%8."/>
      <w:lvlJc w:val="left"/>
      <w:pPr>
        <w:ind w:left="1020" w:hanging="360"/>
      </w:pPr>
    </w:lvl>
    <w:lvl w:ilvl="8" w:tplc="77EAECE4">
      <w:start w:val="1"/>
      <w:numFmt w:val="decimal"/>
      <w:lvlText w:val="%9."/>
      <w:lvlJc w:val="left"/>
      <w:pPr>
        <w:ind w:left="1020" w:hanging="360"/>
      </w:pPr>
    </w:lvl>
  </w:abstractNum>
  <w:abstractNum w:abstractNumId="22" w15:restartNumberingAfterBreak="0">
    <w:nsid w:val="1216177C"/>
    <w:multiLevelType w:val="hybridMultilevel"/>
    <w:tmpl w:val="56EC290C"/>
    <w:lvl w:ilvl="0" w:tplc="2CDEC4AC">
      <w:start w:val="1"/>
      <w:numFmt w:val="decimal"/>
      <w:lvlText w:val="%1."/>
      <w:lvlJc w:val="left"/>
      <w:pPr>
        <w:ind w:left="1020" w:hanging="360"/>
      </w:pPr>
    </w:lvl>
    <w:lvl w:ilvl="1" w:tplc="7CBA60C8">
      <w:start w:val="1"/>
      <w:numFmt w:val="decimal"/>
      <w:lvlText w:val="%2."/>
      <w:lvlJc w:val="left"/>
      <w:pPr>
        <w:ind w:left="1020" w:hanging="360"/>
      </w:pPr>
    </w:lvl>
    <w:lvl w:ilvl="2" w:tplc="7004AC6A">
      <w:start w:val="1"/>
      <w:numFmt w:val="decimal"/>
      <w:lvlText w:val="%3."/>
      <w:lvlJc w:val="left"/>
      <w:pPr>
        <w:ind w:left="1020" w:hanging="360"/>
      </w:pPr>
    </w:lvl>
    <w:lvl w:ilvl="3" w:tplc="E626F1AC">
      <w:start w:val="1"/>
      <w:numFmt w:val="decimal"/>
      <w:lvlText w:val="%4."/>
      <w:lvlJc w:val="left"/>
      <w:pPr>
        <w:ind w:left="1020" w:hanging="360"/>
      </w:pPr>
    </w:lvl>
    <w:lvl w:ilvl="4" w:tplc="0F1C0C80">
      <w:start w:val="1"/>
      <w:numFmt w:val="decimal"/>
      <w:lvlText w:val="%5."/>
      <w:lvlJc w:val="left"/>
      <w:pPr>
        <w:ind w:left="1020" w:hanging="360"/>
      </w:pPr>
    </w:lvl>
    <w:lvl w:ilvl="5" w:tplc="D54C3FD0">
      <w:start w:val="1"/>
      <w:numFmt w:val="decimal"/>
      <w:lvlText w:val="%6."/>
      <w:lvlJc w:val="left"/>
      <w:pPr>
        <w:ind w:left="1020" w:hanging="360"/>
      </w:pPr>
    </w:lvl>
    <w:lvl w:ilvl="6" w:tplc="7FDEDF24">
      <w:start w:val="1"/>
      <w:numFmt w:val="decimal"/>
      <w:lvlText w:val="%7."/>
      <w:lvlJc w:val="left"/>
      <w:pPr>
        <w:ind w:left="1020" w:hanging="360"/>
      </w:pPr>
    </w:lvl>
    <w:lvl w:ilvl="7" w:tplc="F842B8C2">
      <w:start w:val="1"/>
      <w:numFmt w:val="decimal"/>
      <w:lvlText w:val="%8."/>
      <w:lvlJc w:val="left"/>
      <w:pPr>
        <w:ind w:left="1020" w:hanging="360"/>
      </w:pPr>
    </w:lvl>
    <w:lvl w:ilvl="8" w:tplc="7F1A6902">
      <w:start w:val="1"/>
      <w:numFmt w:val="decimal"/>
      <w:lvlText w:val="%9."/>
      <w:lvlJc w:val="left"/>
      <w:pPr>
        <w:ind w:left="1020" w:hanging="360"/>
      </w:pPr>
    </w:lvl>
  </w:abstractNum>
  <w:abstractNum w:abstractNumId="23" w15:restartNumberingAfterBreak="0">
    <w:nsid w:val="124C314D"/>
    <w:multiLevelType w:val="hybridMultilevel"/>
    <w:tmpl w:val="2A92944A"/>
    <w:lvl w:ilvl="0" w:tplc="785CBFEE">
      <w:start w:val="1"/>
      <w:numFmt w:val="decimal"/>
      <w:lvlText w:val="%1."/>
      <w:lvlJc w:val="left"/>
      <w:pPr>
        <w:ind w:left="1020" w:hanging="360"/>
      </w:pPr>
    </w:lvl>
    <w:lvl w:ilvl="1" w:tplc="C6A66960">
      <w:start w:val="1"/>
      <w:numFmt w:val="decimal"/>
      <w:lvlText w:val="%2."/>
      <w:lvlJc w:val="left"/>
      <w:pPr>
        <w:ind w:left="1020" w:hanging="360"/>
      </w:pPr>
    </w:lvl>
    <w:lvl w:ilvl="2" w:tplc="0A0242AC">
      <w:start w:val="1"/>
      <w:numFmt w:val="decimal"/>
      <w:lvlText w:val="%3."/>
      <w:lvlJc w:val="left"/>
      <w:pPr>
        <w:ind w:left="1020" w:hanging="360"/>
      </w:pPr>
    </w:lvl>
    <w:lvl w:ilvl="3" w:tplc="1794EA7A">
      <w:start w:val="1"/>
      <w:numFmt w:val="decimal"/>
      <w:lvlText w:val="%4."/>
      <w:lvlJc w:val="left"/>
      <w:pPr>
        <w:ind w:left="1020" w:hanging="360"/>
      </w:pPr>
    </w:lvl>
    <w:lvl w:ilvl="4" w:tplc="EA2C417A">
      <w:start w:val="1"/>
      <w:numFmt w:val="decimal"/>
      <w:lvlText w:val="%5."/>
      <w:lvlJc w:val="left"/>
      <w:pPr>
        <w:ind w:left="1020" w:hanging="360"/>
      </w:pPr>
    </w:lvl>
    <w:lvl w:ilvl="5" w:tplc="3762FE78">
      <w:start w:val="1"/>
      <w:numFmt w:val="decimal"/>
      <w:lvlText w:val="%6."/>
      <w:lvlJc w:val="left"/>
      <w:pPr>
        <w:ind w:left="1020" w:hanging="360"/>
      </w:pPr>
    </w:lvl>
    <w:lvl w:ilvl="6" w:tplc="F2E4B830">
      <w:start w:val="1"/>
      <w:numFmt w:val="decimal"/>
      <w:lvlText w:val="%7."/>
      <w:lvlJc w:val="left"/>
      <w:pPr>
        <w:ind w:left="1020" w:hanging="360"/>
      </w:pPr>
    </w:lvl>
    <w:lvl w:ilvl="7" w:tplc="C0D06784">
      <w:start w:val="1"/>
      <w:numFmt w:val="decimal"/>
      <w:lvlText w:val="%8."/>
      <w:lvlJc w:val="left"/>
      <w:pPr>
        <w:ind w:left="1020" w:hanging="360"/>
      </w:pPr>
    </w:lvl>
    <w:lvl w:ilvl="8" w:tplc="A25A059A">
      <w:start w:val="1"/>
      <w:numFmt w:val="decimal"/>
      <w:lvlText w:val="%9."/>
      <w:lvlJc w:val="left"/>
      <w:pPr>
        <w:ind w:left="1020" w:hanging="360"/>
      </w:pPr>
    </w:lvl>
  </w:abstractNum>
  <w:abstractNum w:abstractNumId="24" w15:restartNumberingAfterBreak="0">
    <w:nsid w:val="13723D2D"/>
    <w:multiLevelType w:val="hybridMultilevel"/>
    <w:tmpl w:val="61661410"/>
    <w:lvl w:ilvl="0" w:tplc="25F2FF32">
      <w:start w:val="1"/>
      <w:numFmt w:val="decimal"/>
      <w:lvlText w:val="%1."/>
      <w:lvlJc w:val="left"/>
      <w:pPr>
        <w:ind w:left="1020" w:hanging="360"/>
      </w:pPr>
    </w:lvl>
    <w:lvl w:ilvl="1" w:tplc="D0FE49B8">
      <w:start w:val="1"/>
      <w:numFmt w:val="decimal"/>
      <w:lvlText w:val="%2."/>
      <w:lvlJc w:val="left"/>
      <w:pPr>
        <w:ind w:left="1020" w:hanging="360"/>
      </w:pPr>
    </w:lvl>
    <w:lvl w:ilvl="2" w:tplc="B08C84AE">
      <w:start w:val="1"/>
      <w:numFmt w:val="decimal"/>
      <w:lvlText w:val="%3."/>
      <w:lvlJc w:val="left"/>
      <w:pPr>
        <w:ind w:left="1020" w:hanging="360"/>
      </w:pPr>
    </w:lvl>
    <w:lvl w:ilvl="3" w:tplc="739A60A0">
      <w:start w:val="1"/>
      <w:numFmt w:val="decimal"/>
      <w:lvlText w:val="%4."/>
      <w:lvlJc w:val="left"/>
      <w:pPr>
        <w:ind w:left="1020" w:hanging="360"/>
      </w:pPr>
    </w:lvl>
    <w:lvl w:ilvl="4" w:tplc="4A3E7B20">
      <w:start w:val="1"/>
      <w:numFmt w:val="decimal"/>
      <w:lvlText w:val="%5."/>
      <w:lvlJc w:val="left"/>
      <w:pPr>
        <w:ind w:left="1020" w:hanging="360"/>
      </w:pPr>
    </w:lvl>
    <w:lvl w:ilvl="5" w:tplc="1F9E31C6">
      <w:start w:val="1"/>
      <w:numFmt w:val="decimal"/>
      <w:lvlText w:val="%6."/>
      <w:lvlJc w:val="left"/>
      <w:pPr>
        <w:ind w:left="1020" w:hanging="360"/>
      </w:pPr>
    </w:lvl>
    <w:lvl w:ilvl="6" w:tplc="F86ABE96">
      <w:start w:val="1"/>
      <w:numFmt w:val="decimal"/>
      <w:lvlText w:val="%7."/>
      <w:lvlJc w:val="left"/>
      <w:pPr>
        <w:ind w:left="1020" w:hanging="360"/>
      </w:pPr>
    </w:lvl>
    <w:lvl w:ilvl="7" w:tplc="1806E070">
      <w:start w:val="1"/>
      <w:numFmt w:val="decimal"/>
      <w:lvlText w:val="%8."/>
      <w:lvlJc w:val="left"/>
      <w:pPr>
        <w:ind w:left="1020" w:hanging="360"/>
      </w:pPr>
    </w:lvl>
    <w:lvl w:ilvl="8" w:tplc="BAFA9FFC">
      <w:start w:val="1"/>
      <w:numFmt w:val="decimal"/>
      <w:lvlText w:val="%9."/>
      <w:lvlJc w:val="left"/>
      <w:pPr>
        <w:ind w:left="1020" w:hanging="360"/>
      </w:pPr>
    </w:lvl>
  </w:abstractNum>
  <w:abstractNum w:abstractNumId="25" w15:restartNumberingAfterBreak="0">
    <w:nsid w:val="14873E6A"/>
    <w:multiLevelType w:val="hybridMultilevel"/>
    <w:tmpl w:val="ABD8ECC0"/>
    <w:lvl w:ilvl="0" w:tplc="172C4872">
      <w:start w:val="1"/>
      <w:numFmt w:val="bullet"/>
      <w:lvlText w:val=""/>
      <w:lvlJc w:val="left"/>
      <w:pPr>
        <w:ind w:left="720" w:hanging="360"/>
      </w:pPr>
      <w:rPr>
        <w:rFonts w:ascii="Symbol" w:hAnsi="Symbol" w:hint="default"/>
      </w:rPr>
    </w:lvl>
    <w:lvl w:ilvl="1" w:tplc="CCD0ED92">
      <w:start w:val="1"/>
      <w:numFmt w:val="bullet"/>
      <w:lvlText w:val="o"/>
      <w:lvlJc w:val="left"/>
      <w:pPr>
        <w:ind w:left="1440" w:hanging="360"/>
      </w:pPr>
      <w:rPr>
        <w:rFonts w:ascii="Courier New" w:hAnsi="Courier New" w:hint="default"/>
      </w:rPr>
    </w:lvl>
    <w:lvl w:ilvl="2" w:tplc="AA6A4A40">
      <w:start w:val="1"/>
      <w:numFmt w:val="bullet"/>
      <w:lvlText w:val=""/>
      <w:lvlJc w:val="left"/>
      <w:pPr>
        <w:ind w:left="2160" w:hanging="360"/>
      </w:pPr>
      <w:rPr>
        <w:rFonts w:ascii="Wingdings" w:hAnsi="Wingdings" w:hint="default"/>
      </w:rPr>
    </w:lvl>
    <w:lvl w:ilvl="3" w:tplc="F636FBF0">
      <w:start w:val="1"/>
      <w:numFmt w:val="bullet"/>
      <w:lvlText w:val=""/>
      <w:lvlJc w:val="left"/>
      <w:pPr>
        <w:ind w:left="2880" w:hanging="360"/>
      </w:pPr>
      <w:rPr>
        <w:rFonts w:ascii="Symbol" w:hAnsi="Symbol" w:hint="default"/>
      </w:rPr>
    </w:lvl>
    <w:lvl w:ilvl="4" w:tplc="B4F2457E">
      <w:start w:val="1"/>
      <w:numFmt w:val="bullet"/>
      <w:lvlText w:val="o"/>
      <w:lvlJc w:val="left"/>
      <w:pPr>
        <w:ind w:left="3600" w:hanging="360"/>
      </w:pPr>
      <w:rPr>
        <w:rFonts w:ascii="Courier New" w:hAnsi="Courier New" w:hint="default"/>
      </w:rPr>
    </w:lvl>
    <w:lvl w:ilvl="5" w:tplc="4AACF52E">
      <w:start w:val="1"/>
      <w:numFmt w:val="bullet"/>
      <w:lvlText w:val=""/>
      <w:lvlJc w:val="left"/>
      <w:pPr>
        <w:ind w:left="4320" w:hanging="360"/>
      </w:pPr>
      <w:rPr>
        <w:rFonts w:ascii="Wingdings" w:hAnsi="Wingdings" w:hint="default"/>
      </w:rPr>
    </w:lvl>
    <w:lvl w:ilvl="6" w:tplc="815E62C6">
      <w:start w:val="1"/>
      <w:numFmt w:val="bullet"/>
      <w:lvlText w:val=""/>
      <w:lvlJc w:val="left"/>
      <w:pPr>
        <w:ind w:left="5040" w:hanging="360"/>
      </w:pPr>
      <w:rPr>
        <w:rFonts w:ascii="Symbol" w:hAnsi="Symbol" w:hint="default"/>
      </w:rPr>
    </w:lvl>
    <w:lvl w:ilvl="7" w:tplc="B420CD16">
      <w:start w:val="1"/>
      <w:numFmt w:val="bullet"/>
      <w:lvlText w:val="o"/>
      <w:lvlJc w:val="left"/>
      <w:pPr>
        <w:ind w:left="5760" w:hanging="360"/>
      </w:pPr>
      <w:rPr>
        <w:rFonts w:ascii="Courier New" w:hAnsi="Courier New" w:hint="default"/>
      </w:rPr>
    </w:lvl>
    <w:lvl w:ilvl="8" w:tplc="82987C1A">
      <w:start w:val="1"/>
      <w:numFmt w:val="bullet"/>
      <w:lvlText w:val=""/>
      <w:lvlJc w:val="left"/>
      <w:pPr>
        <w:ind w:left="6480" w:hanging="360"/>
      </w:pPr>
      <w:rPr>
        <w:rFonts w:ascii="Wingdings" w:hAnsi="Wingdings" w:hint="default"/>
      </w:rPr>
    </w:lvl>
  </w:abstractNum>
  <w:abstractNum w:abstractNumId="26"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1B01196E"/>
    <w:multiLevelType w:val="hybridMultilevel"/>
    <w:tmpl w:val="9D460F9A"/>
    <w:lvl w:ilvl="0" w:tplc="D1E24EC0">
      <w:start w:val="1"/>
      <w:numFmt w:val="decimal"/>
      <w:lvlText w:val="%1."/>
      <w:lvlJc w:val="left"/>
      <w:pPr>
        <w:ind w:left="1020" w:hanging="360"/>
      </w:pPr>
    </w:lvl>
    <w:lvl w:ilvl="1" w:tplc="A9362918">
      <w:start w:val="1"/>
      <w:numFmt w:val="decimal"/>
      <w:lvlText w:val="%2."/>
      <w:lvlJc w:val="left"/>
      <w:pPr>
        <w:ind w:left="1020" w:hanging="360"/>
      </w:pPr>
    </w:lvl>
    <w:lvl w:ilvl="2" w:tplc="09C4EF46">
      <w:start w:val="1"/>
      <w:numFmt w:val="decimal"/>
      <w:lvlText w:val="%3."/>
      <w:lvlJc w:val="left"/>
      <w:pPr>
        <w:ind w:left="1020" w:hanging="360"/>
      </w:pPr>
    </w:lvl>
    <w:lvl w:ilvl="3" w:tplc="F70AC7D6">
      <w:start w:val="1"/>
      <w:numFmt w:val="decimal"/>
      <w:lvlText w:val="%4."/>
      <w:lvlJc w:val="left"/>
      <w:pPr>
        <w:ind w:left="1020" w:hanging="360"/>
      </w:pPr>
    </w:lvl>
    <w:lvl w:ilvl="4" w:tplc="FA08A7F2">
      <w:start w:val="1"/>
      <w:numFmt w:val="decimal"/>
      <w:lvlText w:val="%5."/>
      <w:lvlJc w:val="left"/>
      <w:pPr>
        <w:ind w:left="1020" w:hanging="360"/>
      </w:pPr>
    </w:lvl>
    <w:lvl w:ilvl="5" w:tplc="6F20A4A8">
      <w:start w:val="1"/>
      <w:numFmt w:val="decimal"/>
      <w:lvlText w:val="%6."/>
      <w:lvlJc w:val="left"/>
      <w:pPr>
        <w:ind w:left="1020" w:hanging="360"/>
      </w:pPr>
    </w:lvl>
    <w:lvl w:ilvl="6" w:tplc="6BFCFB40">
      <w:start w:val="1"/>
      <w:numFmt w:val="decimal"/>
      <w:lvlText w:val="%7."/>
      <w:lvlJc w:val="left"/>
      <w:pPr>
        <w:ind w:left="1020" w:hanging="360"/>
      </w:pPr>
    </w:lvl>
    <w:lvl w:ilvl="7" w:tplc="65A4AF4E">
      <w:start w:val="1"/>
      <w:numFmt w:val="decimal"/>
      <w:lvlText w:val="%8."/>
      <w:lvlJc w:val="left"/>
      <w:pPr>
        <w:ind w:left="1020" w:hanging="360"/>
      </w:pPr>
    </w:lvl>
    <w:lvl w:ilvl="8" w:tplc="D4C0866C">
      <w:start w:val="1"/>
      <w:numFmt w:val="decimal"/>
      <w:lvlText w:val="%9."/>
      <w:lvlJc w:val="left"/>
      <w:pPr>
        <w:ind w:left="1020" w:hanging="360"/>
      </w:pPr>
    </w:lvl>
  </w:abstractNum>
  <w:abstractNum w:abstractNumId="28" w15:restartNumberingAfterBreak="0">
    <w:nsid w:val="1B1A9128"/>
    <w:multiLevelType w:val="hybridMultilevel"/>
    <w:tmpl w:val="4EBACE02"/>
    <w:lvl w:ilvl="0" w:tplc="DDD6D552">
      <w:start w:val="1"/>
      <w:numFmt w:val="bullet"/>
      <w:lvlText w:val=""/>
      <w:lvlJc w:val="left"/>
      <w:pPr>
        <w:ind w:left="720" w:hanging="360"/>
      </w:pPr>
      <w:rPr>
        <w:rFonts w:ascii="Arial" w:hAnsi="Arial" w:hint="default"/>
      </w:rPr>
    </w:lvl>
    <w:lvl w:ilvl="1" w:tplc="5420C2E2">
      <w:start w:val="1"/>
      <w:numFmt w:val="bullet"/>
      <w:lvlText w:val="o"/>
      <w:lvlJc w:val="left"/>
      <w:pPr>
        <w:ind w:left="1440" w:hanging="360"/>
      </w:pPr>
      <w:rPr>
        <w:rFonts w:ascii="Courier New" w:hAnsi="Courier New" w:hint="default"/>
      </w:rPr>
    </w:lvl>
    <w:lvl w:ilvl="2" w:tplc="CC0A5866">
      <w:start w:val="1"/>
      <w:numFmt w:val="bullet"/>
      <w:lvlText w:val=""/>
      <w:lvlJc w:val="left"/>
      <w:pPr>
        <w:ind w:left="2160" w:hanging="360"/>
      </w:pPr>
      <w:rPr>
        <w:rFonts w:ascii="Wingdings" w:hAnsi="Wingdings" w:hint="default"/>
      </w:rPr>
    </w:lvl>
    <w:lvl w:ilvl="3" w:tplc="CA0CBC0E">
      <w:start w:val="1"/>
      <w:numFmt w:val="bullet"/>
      <w:lvlText w:val=""/>
      <w:lvlJc w:val="left"/>
      <w:pPr>
        <w:ind w:left="2880" w:hanging="360"/>
      </w:pPr>
      <w:rPr>
        <w:rFonts w:ascii="Symbol" w:hAnsi="Symbol" w:hint="default"/>
      </w:rPr>
    </w:lvl>
    <w:lvl w:ilvl="4" w:tplc="01602270">
      <w:start w:val="1"/>
      <w:numFmt w:val="bullet"/>
      <w:lvlText w:val="o"/>
      <w:lvlJc w:val="left"/>
      <w:pPr>
        <w:ind w:left="3600" w:hanging="360"/>
      </w:pPr>
      <w:rPr>
        <w:rFonts w:ascii="Courier New" w:hAnsi="Courier New" w:hint="default"/>
      </w:rPr>
    </w:lvl>
    <w:lvl w:ilvl="5" w:tplc="99864A96">
      <w:start w:val="1"/>
      <w:numFmt w:val="bullet"/>
      <w:lvlText w:val=""/>
      <w:lvlJc w:val="left"/>
      <w:pPr>
        <w:ind w:left="4320" w:hanging="360"/>
      </w:pPr>
      <w:rPr>
        <w:rFonts w:ascii="Wingdings" w:hAnsi="Wingdings" w:hint="default"/>
      </w:rPr>
    </w:lvl>
    <w:lvl w:ilvl="6" w:tplc="C510932A">
      <w:start w:val="1"/>
      <w:numFmt w:val="bullet"/>
      <w:lvlText w:val=""/>
      <w:lvlJc w:val="left"/>
      <w:pPr>
        <w:ind w:left="5040" w:hanging="360"/>
      </w:pPr>
      <w:rPr>
        <w:rFonts w:ascii="Symbol" w:hAnsi="Symbol" w:hint="default"/>
      </w:rPr>
    </w:lvl>
    <w:lvl w:ilvl="7" w:tplc="228009A6">
      <w:start w:val="1"/>
      <w:numFmt w:val="bullet"/>
      <w:lvlText w:val="o"/>
      <w:lvlJc w:val="left"/>
      <w:pPr>
        <w:ind w:left="5760" w:hanging="360"/>
      </w:pPr>
      <w:rPr>
        <w:rFonts w:ascii="Courier New" w:hAnsi="Courier New" w:hint="default"/>
      </w:rPr>
    </w:lvl>
    <w:lvl w:ilvl="8" w:tplc="6A2C7F9E">
      <w:start w:val="1"/>
      <w:numFmt w:val="bullet"/>
      <w:lvlText w:val=""/>
      <w:lvlJc w:val="left"/>
      <w:pPr>
        <w:ind w:left="6480" w:hanging="360"/>
      </w:pPr>
      <w:rPr>
        <w:rFonts w:ascii="Wingdings" w:hAnsi="Wingdings" w:hint="default"/>
      </w:rPr>
    </w:lvl>
  </w:abstractNum>
  <w:abstractNum w:abstractNumId="29" w15:restartNumberingAfterBreak="0">
    <w:nsid w:val="1B59A500"/>
    <w:multiLevelType w:val="hybridMultilevel"/>
    <w:tmpl w:val="FFFFFFFF"/>
    <w:lvl w:ilvl="0" w:tplc="BF02369C">
      <w:start w:val="1"/>
      <w:numFmt w:val="bullet"/>
      <w:lvlText w:val=""/>
      <w:lvlJc w:val="left"/>
      <w:pPr>
        <w:ind w:left="720" w:hanging="360"/>
      </w:pPr>
      <w:rPr>
        <w:rFonts w:ascii="Symbol" w:hAnsi="Symbol" w:hint="default"/>
      </w:rPr>
    </w:lvl>
    <w:lvl w:ilvl="1" w:tplc="8DF8CE1A">
      <w:start w:val="1"/>
      <w:numFmt w:val="bullet"/>
      <w:lvlText w:val="o"/>
      <w:lvlJc w:val="left"/>
      <w:pPr>
        <w:ind w:left="1440" w:hanging="360"/>
      </w:pPr>
      <w:rPr>
        <w:rFonts w:ascii="Courier New" w:hAnsi="Courier New" w:hint="default"/>
      </w:rPr>
    </w:lvl>
    <w:lvl w:ilvl="2" w:tplc="76947F9E">
      <w:start w:val="1"/>
      <w:numFmt w:val="bullet"/>
      <w:lvlText w:val=""/>
      <w:lvlJc w:val="left"/>
      <w:pPr>
        <w:ind w:left="2160" w:hanging="360"/>
      </w:pPr>
      <w:rPr>
        <w:rFonts w:ascii="Wingdings" w:hAnsi="Wingdings" w:hint="default"/>
      </w:rPr>
    </w:lvl>
    <w:lvl w:ilvl="3" w:tplc="3E28DE98">
      <w:start w:val="1"/>
      <w:numFmt w:val="bullet"/>
      <w:lvlText w:val=""/>
      <w:lvlJc w:val="left"/>
      <w:pPr>
        <w:ind w:left="2880" w:hanging="360"/>
      </w:pPr>
      <w:rPr>
        <w:rFonts w:ascii="Symbol" w:hAnsi="Symbol" w:hint="default"/>
      </w:rPr>
    </w:lvl>
    <w:lvl w:ilvl="4" w:tplc="0810BAC6">
      <w:start w:val="1"/>
      <w:numFmt w:val="bullet"/>
      <w:lvlText w:val="o"/>
      <w:lvlJc w:val="left"/>
      <w:pPr>
        <w:ind w:left="3600" w:hanging="360"/>
      </w:pPr>
      <w:rPr>
        <w:rFonts w:ascii="Courier New" w:hAnsi="Courier New" w:hint="default"/>
      </w:rPr>
    </w:lvl>
    <w:lvl w:ilvl="5" w:tplc="BA909CA0">
      <w:start w:val="1"/>
      <w:numFmt w:val="bullet"/>
      <w:lvlText w:val=""/>
      <w:lvlJc w:val="left"/>
      <w:pPr>
        <w:ind w:left="4320" w:hanging="360"/>
      </w:pPr>
      <w:rPr>
        <w:rFonts w:ascii="Wingdings" w:hAnsi="Wingdings" w:hint="default"/>
      </w:rPr>
    </w:lvl>
    <w:lvl w:ilvl="6" w:tplc="3CB44736">
      <w:start w:val="1"/>
      <w:numFmt w:val="bullet"/>
      <w:lvlText w:val=""/>
      <w:lvlJc w:val="left"/>
      <w:pPr>
        <w:ind w:left="5040" w:hanging="360"/>
      </w:pPr>
      <w:rPr>
        <w:rFonts w:ascii="Symbol" w:hAnsi="Symbol" w:hint="default"/>
      </w:rPr>
    </w:lvl>
    <w:lvl w:ilvl="7" w:tplc="4FD2C354">
      <w:start w:val="1"/>
      <w:numFmt w:val="bullet"/>
      <w:lvlText w:val="o"/>
      <w:lvlJc w:val="left"/>
      <w:pPr>
        <w:ind w:left="5760" w:hanging="360"/>
      </w:pPr>
      <w:rPr>
        <w:rFonts w:ascii="Courier New" w:hAnsi="Courier New" w:hint="default"/>
      </w:rPr>
    </w:lvl>
    <w:lvl w:ilvl="8" w:tplc="E408905A">
      <w:start w:val="1"/>
      <w:numFmt w:val="bullet"/>
      <w:lvlText w:val=""/>
      <w:lvlJc w:val="left"/>
      <w:pPr>
        <w:ind w:left="6480" w:hanging="360"/>
      </w:pPr>
      <w:rPr>
        <w:rFonts w:ascii="Wingdings" w:hAnsi="Wingdings" w:hint="default"/>
      </w:rPr>
    </w:lvl>
  </w:abstractNum>
  <w:abstractNum w:abstractNumId="30" w15:restartNumberingAfterBreak="0">
    <w:nsid w:val="1C9C3D23"/>
    <w:multiLevelType w:val="hybridMultilevel"/>
    <w:tmpl w:val="3FFE6DC2"/>
    <w:lvl w:ilvl="0" w:tplc="0DD02C5E">
      <w:start w:val="1"/>
      <w:numFmt w:val="decimal"/>
      <w:lvlText w:val="%1."/>
      <w:lvlJc w:val="left"/>
      <w:pPr>
        <w:ind w:left="720" w:hanging="360"/>
      </w:pPr>
    </w:lvl>
    <w:lvl w:ilvl="1" w:tplc="6EECBABC">
      <w:start w:val="1"/>
      <w:numFmt w:val="decimal"/>
      <w:lvlText w:val="%2."/>
      <w:lvlJc w:val="left"/>
      <w:pPr>
        <w:ind w:left="720" w:hanging="360"/>
      </w:pPr>
    </w:lvl>
    <w:lvl w:ilvl="2" w:tplc="647A12A0">
      <w:start w:val="1"/>
      <w:numFmt w:val="decimal"/>
      <w:lvlText w:val="%3."/>
      <w:lvlJc w:val="left"/>
      <w:pPr>
        <w:ind w:left="720" w:hanging="360"/>
      </w:pPr>
    </w:lvl>
    <w:lvl w:ilvl="3" w:tplc="DA0A4150">
      <w:start w:val="1"/>
      <w:numFmt w:val="decimal"/>
      <w:lvlText w:val="%4."/>
      <w:lvlJc w:val="left"/>
      <w:pPr>
        <w:ind w:left="720" w:hanging="360"/>
      </w:pPr>
    </w:lvl>
    <w:lvl w:ilvl="4" w:tplc="F432E19A">
      <w:start w:val="1"/>
      <w:numFmt w:val="decimal"/>
      <w:lvlText w:val="%5."/>
      <w:lvlJc w:val="left"/>
      <w:pPr>
        <w:ind w:left="720" w:hanging="360"/>
      </w:pPr>
    </w:lvl>
    <w:lvl w:ilvl="5" w:tplc="5274B07A">
      <w:start w:val="1"/>
      <w:numFmt w:val="decimal"/>
      <w:lvlText w:val="%6."/>
      <w:lvlJc w:val="left"/>
      <w:pPr>
        <w:ind w:left="720" w:hanging="360"/>
      </w:pPr>
    </w:lvl>
    <w:lvl w:ilvl="6" w:tplc="BEB01DB2">
      <w:start w:val="1"/>
      <w:numFmt w:val="decimal"/>
      <w:lvlText w:val="%7."/>
      <w:lvlJc w:val="left"/>
      <w:pPr>
        <w:ind w:left="720" w:hanging="360"/>
      </w:pPr>
    </w:lvl>
    <w:lvl w:ilvl="7" w:tplc="8DEC17BA">
      <w:start w:val="1"/>
      <w:numFmt w:val="decimal"/>
      <w:lvlText w:val="%8."/>
      <w:lvlJc w:val="left"/>
      <w:pPr>
        <w:ind w:left="720" w:hanging="360"/>
      </w:pPr>
    </w:lvl>
    <w:lvl w:ilvl="8" w:tplc="83F859F8">
      <w:start w:val="1"/>
      <w:numFmt w:val="decimal"/>
      <w:lvlText w:val="%9."/>
      <w:lvlJc w:val="left"/>
      <w:pPr>
        <w:ind w:left="720" w:hanging="360"/>
      </w:pPr>
    </w:lvl>
  </w:abstractNum>
  <w:abstractNum w:abstractNumId="31" w15:restartNumberingAfterBreak="0">
    <w:nsid w:val="1D823A18"/>
    <w:multiLevelType w:val="hybridMultilevel"/>
    <w:tmpl w:val="B87887D4"/>
    <w:lvl w:ilvl="0" w:tplc="6246A18E">
      <w:start w:val="1"/>
      <w:numFmt w:val="decimal"/>
      <w:lvlText w:val="%1."/>
      <w:lvlJc w:val="left"/>
      <w:pPr>
        <w:ind w:left="1020" w:hanging="360"/>
      </w:pPr>
    </w:lvl>
    <w:lvl w:ilvl="1" w:tplc="5B1CB990">
      <w:start w:val="1"/>
      <w:numFmt w:val="decimal"/>
      <w:lvlText w:val="%2."/>
      <w:lvlJc w:val="left"/>
      <w:pPr>
        <w:ind w:left="1020" w:hanging="360"/>
      </w:pPr>
    </w:lvl>
    <w:lvl w:ilvl="2" w:tplc="4D147E92">
      <w:start w:val="1"/>
      <w:numFmt w:val="decimal"/>
      <w:lvlText w:val="%3."/>
      <w:lvlJc w:val="left"/>
      <w:pPr>
        <w:ind w:left="1020" w:hanging="360"/>
      </w:pPr>
    </w:lvl>
    <w:lvl w:ilvl="3" w:tplc="086C7928">
      <w:start w:val="1"/>
      <w:numFmt w:val="decimal"/>
      <w:lvlText w:val="%4."/>
      <w:lvlJc w:val="left"/>
      <w:pPr>
        <w:ind w:left="1020" w:hanging="360"/>
      </w:pPr>
    </w:lvl>
    <w:lvl w:ilvl="4" w:tplc="889A07DE">
      <w:start w:val="1"/>
      <w:numFmt w:val="decimal"/>
      <w:lvlText w:val="%5."/>
      <w:lvlJc w:val="left"/>
      <w:pPr>
        <w:ind w:left="1020" w:hanging="360"/>
      </w:pPr>
    </w:lvl>
    <w:lvl w:ilvl="5" w:tplc="4796A792">
      <w:start w:val="1"/>
      <w:numFmt w:val="decimal"/>
      <w:lvlText w:val="%6."/>
      <w:lvlJc w:val="left"/>
      <w:pPr>
        <w:ind w:left="1020" w:hanging="360"/>
      </w:pPr>
    </w:lvl>
    <w:lvl w:ilvl="6" w:tplc="FE6E8834">
      <w:start w:val="1"/>
      <w:numFmt w:val="decimal"/>
      <w:lvlText w:val="%7."/>
      <w:lvlJc w:val="left"/>
      <w:pPr>
        <w:ind w:left="1020" w:hanging="360"/>
      </w:pPr>
    </w:lvl>
    <w:lvl w:ilvl="7" w:tplc="A1B87D70">
      <w:start w:val="1"/>
      <w:numFmt w:val="decimal"/>
      <w:lvlText w:val="%8."/>
      <w:lvlJc w:val="left"/>
      <w:pPr>
        <w:ind w:left="1020" w:hanging="360"/>
      </w:pPr>
    </w:lvl>
    <w:lvl w:ilvl="8" w:tplc="D4241686">
      <w:start w:val="1"/>
      <w:numFmt w:val="decimal"/>
      <w:lvlText w:val="%9."/>
      <w:lvlJc w:val="left"/>
      <w:pPr>
        <w:ind w:left="1020" w:hanging="360"/>
      </w:pPr>
    </w:lvl>
  </w:abstractNum>
  <w:abstractNum w:abstractNumId="32" w15:restartNumberingAfterBreak="0">
    <w:nsid w:val="1E94A234"/>
    <w:multiLevelType w:val="hybridMultilevel"/>
    <w:tmpl w:val="FFFFFFFF"/>
    <w:lvl w:ilvl="0" w:tplc="486A6A44">
      <w:start w:val="1"/>
      <w:numFmt w:val="bullet"/>
      <w:lvlText w:val=""/>
      <w:lvlJc w:val="left"/>
      <w:pPr>
        <w:ind w:left="720" w:hanging="360"/>
      </w:pPr>
      <w:rPr>
        <w:rFonts w:ascii="Symbol" w:hAnsi="Symbol" w:hint="default"/>
      </w:rPr>
    </w:lvl>
    <w:lvl w:ilvl="1" w:tplc="4C5827C8">
      <w:start w:val="1"/>
      <w:numFmt w:val="bullet"/>
      <w:lvlText w:val="o"/>
      <w:lvlJc w:val="left"/>
      <w:pPr>
        <w:ind w:left="1440" w:hanging="360"/>
      </w:pPr>
      <w:rPr>
        <w:rFonts w:ascii="Courier New" w:hAnsi="Courier New" w:hint="default"/>
      </w:rPr>
    </w:lvl>
    <w:lvl w:ilvl="2" w:tplc="AEC42710">
      <w:start w:val="1"/>
      <w:numFmt w:val="bullet"/>
      <w:lvlText w:val=""/>
      <w:lvlJc w:val="left"/>
      <w:pPr>
        <w:ind w:left="2160" w:hanging="360"/>
      </w:pPr>
      <w:rPr>
        <w:rFonts w:ascii="Wingdings" w:hAnsi="Wingdings" w:hint="default"/>
      </w:rPr>
    </w:lvl>
    <w:lvl w:ilvl="3" w:tplc="1324B87E">
      <w:start w:val="1"/>
      <w:numFmt w:val="bullet"/>
      <w:lvlText w:val=""/>
      <w:lvlJc w:val="left"/>
      <w:pPr>
        <w:ind w:left="2880" w:hanging="360"/>
      </w:pPr>
      <w:rPr>
        <w:rFonts w:ascii="Symbol" w:hAnsi="Symbol" w:hint="default"/>
      </w:rPr>
    </w:lvl>
    <w:lvl w:ilvl="4" w:tplc="6AFA833E">
      <w:start w:val="1"/>
      <w:numFmt w:val="bullet"/>
      <w:lvlText w:val="o"/>
      <w:lvlJc w:val="left"/>
      <w:pPr>
        <w:ind w:left="3600" w:hanging="360"/>
      </w:pPr>
      <w:rPr>
        <w:rFonts w:ascii="Courier New" w:hAnsi="Courier New" w:hint="default"/>
      </w:rPr>
    </w:lvl>
    <w:lvl w:ilvl="5" w:tplc="4DECCDF4">
      <w:start w:val="1"/>
      <w:numFmt w:val="bullet"/>
      <w:lvlText w:val=""/>
      <w:lvlJc w:val="left"/>
      <w:pPr>
        <w:ind w:left="4320" w:hanging="360"/>
      </w:pPr>
      <w:rPr>
        <w:rFonts w:ascii="Wingdings" w:hAnsi="Wingdings" w:hint="default"/>
      </w:rPr>
    </w:lvl>
    <w:lvl w:ilvl="6" w:tplc="C47EB1F2">
      <w:start w:val="1"/>
      <w:numFmt w:val="bullet"/>
      <w:lvlText w:val=""/>
      <w:lvlJc w:val="left"/>
      <w:pPr>
        <w:ind w:left="5040" w:hanging="360"/>
      </w:pPr>
      <w:rPr>
        <w:rFonts w:ascii="Symbol" w:hAnsi="Symbol" w:hint="default"/>
      </w:rPr>
    </w:lvl>
    <w:lvl w:ilvl="7" w:tplc="2366853C">
      <w:start w:val="1"/>
      <w:numFmt w:val="bullet"/>
      <w:lvlText w:val="o"/>
      <w:lvlJc w:val="left"/>
      <w:pPr>
        <w:ind w:left="5760" w:hanging="360"/>
      </w:pPr>
      <w:rPr>
        <w:rFonts w:ascii="Courier New" w:hAnsi="Courier New" w:hint="default"/>
      </w:rPr>
    </w:lvl>
    <w:lvl w:ilvl="8" w:tplc="B9C678BE">
      <w:start w:val="1"/>
      <w:numFmt w:val="bullet"/>
      <w:lvlText w:val=""/>
      <w:lvlJc w:val="left"/>
      <w:pPr>
        <w:ind w:left="6480" w:hanging="360"/>
      </w:pPr>
      <w:rPr>
        <w:rFonts w:ascii="Wingdings" w:hAnsi="Wingdings" w:hint="default"/>
      </w:rPr>
    </w:lvl>
  </w:abstractNum>
  <w:abstractNum w:abstractNumId="33" w15:restartNumberingAfterBreak="0">
    <w:nsid w:val="1E9FB8C9"/>
    <w:multiLevelType w:val="hybridMultilevel"/>
    <w:tmpl w:val="FFFFFFFF"/>
    <w:lvl w:ilvl="0" w:tplc="7CB239F4">
      <w:start w:val="1"/>
      <w:numFmt w:val="bullet"/>
      <w:lvlText w:val=""/>
      <w:lvlJc w:val="left"/>
      <w:pPr>
        <w:ind w:left="720" w:hanging="360"/>
      </w:pPr>
      <w:rPr>
        <w:rFonts w:ascii="Symbol" w:hAnsi="Symbol" w:hint="default"/>
      </w:rPr>
    </w:lvl>
    <w:lvl w:ilvl="1" w:tplc="9A346220">
      <w:start w:val="1"/>
      <w:numFmt w:val="bullet"/>
      <w:lvlText w:val="o"/>
      <w:lvlJc w:val="left"/>
      <w:pPr>
        <w:ind w:left="1440" w:hanging="360"/>
      </w:pPr>
      <w:rPr>
        <w:rFonts w:ascii="Courier New" w:hAnsi="Courier New" w:hint="default"/>
      </w:rPr>
    </w:lvl>
    <w:lvl w:ilvl="2" w:tplc="C860B9CC">
      <w:start w:val="1"/>
      <w:numFmt w:val="bullet"/>
      <w:lvlText w:val=""/>
      <w:lvlJc w:val="left"/>
      <w:pPr>
        <w:ind w:left="2160" w:hanging="360"/>
      </w:pPr>
      <w:rPr>
        <w:rFonts w:ascii="Wingdings" w:hAnsi="Wingdings" w:hint="default"/>
      </w:rPr>
    </w:lvl>
    <w:lvl w:ilvl="3" w:tplc="802226AE">
      <w:start w:val="1"/>
      <w:numFmt w:val="bullet"/>
      <w:lvlText w:val=""/>
      <w:lvlJc w:val="left"/>
      <w:pPr>
        <w:ind w:left="2880" w:hanging="360"/>
      </w:pPr>
      <w:rPr>
        <w:rFonts w:ascii="Symbol" w:hAnsi="Symbol" w:hint="default"/>
      </w:rPr>
    </w:lvl>
    <w:lvl w:ilvl="4" w:tplc="65D6404A">
      <w:start w:val="1"/>
      <w:numFmt w:val="bullet"/>
      <w:lvlText w:val="o"/>
      <w:lvlJc w:val="left"/>
      <w:pPr>
        <w:ind w:left="3600" w:hanging="360"/>
      </w:pPr>
      <w:rPr>
        <w:rFonts w:ascii="Courier New" w:hAnsi="Courier New" w:hint="default"/>
      </w:rPr>
    </w:lvl>
    <w:lvl w:ilvl="5" w:tplc="ABCC42B2">
      <w:start w:val="1"/>
      <w:numFmt w:val="bullet"/>
      <w:lvlText w:val=""/>
      <w:lvlJc w:val="left"/>
      <w:pPr>
        <w:ind w:left="4320" w:hanging="360"/>
      </w:pPr>
      <w:rPr>
        <w:rFonts w:ascii="Wingdings" w:hAnsi="Wingdings" w:hint="default"/>
      </w:rPr>
    </w:lvl>
    <w:lvl w:ilvl="6" w:tplc="F7F075EE">
      <w:start w:val="1"/>
      <w:numFmt w:val="bullet"/>
      <w:lvlText w:val=""/>
      <w:lvlJc w:val="left"/>
      <w:pPr>
        <w:ind w:left="5040" w:hanging="360"/>
      </w:pPr>
      <w:rPr>
        <w:rFonts w:ascii="Symbol" w:hAnsi="Symbol" w:hint="default"/>
      </w:rPr>
    </w:lvl>
    <w:lvl w:ilvl="7" w:tplc="C482391E">
      <w:start w:val="1"/>
      <w:numFmt w:val="bullet"/>
      <w:lvlText w:val="o"/>
      <w:lvlJc w:val="left"/>
      <w:pPr>
        <w:ind w:left="5760" w:hanging="360"/>
      </w:pPr>
      <w:rPr>
        <w:rFonts w:ascii="Courier New" w:hAnsi="Courier New" w:hint="default"/>
      </w:rPr>
    </w:lvl>
    <w:lvl w:ilvl="8" w:tplc="90266464">
      <w:start w:val="1"/>
      <w:numFmt w:val="bullet"/>
      <w:lvlText w:val=""/>
      <w:lvlJc w:val="left"/>
      <w:pPr>
        <w:ind w:left="6480" w:hanging="360"/>
      </w:pPr>
      <w:rPr>
        <w:rFonts w:ascii="Wingdings" w:hAnsi="Wingdings" w:hint="default"/>
      </w:rPr>
    </w:lvl>
  </w:abstractNum>
  <w:abstractNum w:abstractNumId="34" w15:restartNumberingAfterBreak="0">
    <w:nsid w:val="1FE00D8F"/>
    <w:multiLevelType w:val="hybridMultilevel"/>
    <w:tmpl w:val="A1B298AE"/>
    <w:lvl w:ilvl="0" w:tplc="D3B8F6D0">
      <w:start w:val="1"/>
      <w:numFmt w:val="decimal"/>
      <w:lvlText w:val="%1."/>
      <w:lvlJc w:val="left"/>
      <w:pPr>
        <w:ind w:left="720" w:hanging="360"/>
      </w:pPr>
    </w:lvl>
    <w:lvl w:ilvl="1" w:tplc="483EC046">
      <w:start w:val="1"/>
      <w:numFmt w:val="decimal"/>
      <w:lvlText w:val="%2."/>
      <w:lvlJc w:val="left"/>
      <w:pPr>
        <w:ind w:left="720" w:hanging="360"/>
      </w:pPr>
    </w:lvl>
    <w:lvl w:ilvl="2" w:tplc="BEC8AE22">
      <w:start w:val="1"/>
      <w:numFmt w:val="decimal"/>
      <w:lvlText w:val="%3."/>
      <w:lvlJc w:val="left"/>
      <w:pPr>
        <w:ind w:left="720" w:hanging="360"/>
      </w:pPr>
    </w:lvl>
    <w:lvl w:ilvl="3" w:tplc="CEE8137C">
      <w:start w:val="1"/>
      <w:numFmt w:val="decimal"/>
      <w:lvlText w:val="%4."/>
      <w:lvlJc w:val="left"/>
      <w:pPr>
        <w:ind w:left="720" w:hanging="360"/>
      </w:pPr>
    </w:lvl>
    <w:lvl w:ilvl="4" w:tplc="FE521866">
      <w:start w:val="1"/>
      <w:numFmt w:val="decimal"/>
      <w:lvlText w:val="%5."/>
      <w:lvlJc w:val="left"/>
      <w:pPr>
        <w:ind w:left="720" w:hanging="360"/>
      </w:pPr>
    </w:lvl>
    <w:lvl w:ilvl="5" w:tplc="6B201700">
      <w:start w:val="1"/>
      <w:numFmt w:val="decimal"/>
      <w:lvlText w:val="%6."/>
      <w:lvlJc w:val="left"/>
      <w:pPr>
        <w:ind w:left="720" w:hanging="360"/>
      </w:pPr>
    </w:lvl>
    <w:lvl w:ilvl="6" w:tplc="E34422DA">
      <w:start w:val="1"/>
      <w:numFmt w:val="decimal"/>
      <w:lvlText w:val="%7."/>
      <w:lvlJc w:val="left"/>
      <w:pPr>
        <w:ind w:left="720" w:hanging="360"/>
      </w:pPr>
    </w:lvl>
    <w:lvl w:ilvl="7" w:tplc="62F24D80">
      <w:start w:val="1"/>
      <w:numFmt w:val="decimal"/>
      <w:lvlText w:val="%8."/>
      <w:lvlJc w:val="left"/>
      <w:pPr>
        <w:ind w:left="720" w:hanging="360"/>
      </w:pPr>
    </w:lvl>
    <w:lvl w:ilvl="8" w:tplc="7BC838B2">
      <w:start w:val="1"/>
      <w:numFmt w:val="decimal"/>
      <w:lvlText w:val="%9."/>
      <w:lvlJc w:val="left"/>
      <w:pPr>
        <w:ind w:left="720" w:hanging="360"/>
      </w:pPr>
    </w:lvl>
  </w:abstractNum>
  <w:abstractNum w:abstractNumId="35" w15:restartNumberingAfterBreak="0">
    <w:nsid w:val="201507BF"/>
    <w:multiLevelType w:val="hybridMultilevel"/>
    <w:tmpl w:val="BB5895C4"/>
    <w:lvl w:ilvl="0" w:tplc="EC9479FA">
      <w:start w:val="1"/>
      <w:numFmt w:val="decimal"/>
      <w:lvlText w:val="%1."/>
      <w:lvlJc w:val="left"/>
      <w:pPr>
        <w:ind w:left="720" w:hanging="360"/>
      </w:pPr>
    </w:lvl>
    <w:lvl w:ilvl="1" w:tplc="12CA4DEA">
      <w:start w:val="1"/>
      <w:numFmt w:val="decimal"/>
      <w:lvlText w:val="%2."/>
      <w:lvlJc w:val="left"/>
      <w:pPr>
        <w:ind w:left="720" w:hanging="360"/>
      </w:pPr>
    </w:lvl>
    <w:lvl w:ilvl="2" w:tplc="68B42736">
      <w:start w:val="1"/>
      <w:numFmt w:val="decimal"/>
      <w:lvlText w:val="%3."/>
      <w:lvlJc w:val="left"/>
      <w:pPr>
        <w:ind w:left="720" w:hanging="360"/>
      </w:pPr>
    </w:lvl>
    <w:lvl w:ilvl="3" w:tplc="C6CAAADC">
      <w:start w:val="1"/>
      <w:numFmt w:val="decimal"/>
      <w:lvlText w:val="%4."/>
      <w:lvlJc w:val="left"/>
      <w:pPr>
        <w:ind w:left="720" w:hanging="360"/>
      </w:pPr>
    </w:lvl>
    <w:lvl w:ilvl="4" w:tplc="2B2C8272">
      <w:start w:val="1"/>
      <w:numFmt w:val="decimal"/>
      <w:lvlText w:val="%5."/>
      <w:lvlJc w:val="left"/>
      <w:pPr>
        <w:ind w:left="720" w:hanging="360"/>
      </w:pPr>
    </w:lvl>
    <w:lvl w:ilvl="5" w:tplc="C8642FC0">
      <w:start w:val="1"/>
      <w:numFmt w:val="decimal"/>
      <w:lvlText w:val="%6."/>
      <w:lvlJc w:val="left"/>
      <w:pPr>
        <w:ind w:left="720" w:hanging="360"/>
      </w:pPr>
    </w:lvl>
    <w:lvl w:ilvl="6" w:tplc="68E20B96">
      <w:start w:val="1"/>
      <w:numFmt w:val="decimal"/>
      <w:lvlText w:val="%7."/>
      <w:lvlJc w:val="left"/>
      <w:pPr>
        <w:ind w:left="720" w:hanging="360"/>
      </w:pPr>
    </w:lvl>
    <w:lvl w:ilvl="7" w:tplc="F6B29EE0">
      <w:start w:val="1"/>
      <w:numFmt w:val="decimal"/>
      <w:lvlText w:val="%8."/>
      <w:lvlJc w:val="left"/>
      <w:pPr>
        <w:ind w:left="720" w:hanging="360"/>
      </w:pPr>
    </w:lvl>
    <w:lvl w:ilvl="8" w:tplc="6420AF70">
      <w:start w:val="1"/>
      <w:numFmt w:val="decimal"/>
      <w:lvlText w:val="%9."/>
      <w:lvlJc w:val="left"/>
      <w:pPr>
        <w:ind w:left="720" w:hanging="360"/>
      </w:pPr>
    </w:lvl>
  </w:abstractNum>
  <w:abstractNum w:abstractNumId="36" w15:restartNumberingAfterBreak="0">
    <w:nsid w:val="21D6EFB0"/>
    <w:multiLevelType w:val="hybridMultilevel"/>
    <w:tmpl w:val="FFFFFFFF"/>
    <w:lvl w:ilvl="0" w:tplc="4972199E">
      <w:start w:val="1"/>
      <w:numFmt w:val="bullet"/>
      <w:lvlText w:val=""/>
      <w:lvlJc w:val="left"/>
      <w:pPr>
        <w:ind w:left="720" w:hanging="360"/>
      </w:pPr>
      <w:rPr>
        <w:rFonts w:ascii="Symbol" w:hAnsi="Symbol" w:hint="default"/>
      </w:rPr>
    </w:lvl>
    <w:lvl w:ilvl="1" w:tplc="1ECA9088">
      <w:start w:val="1"/>
      <w:numFmt w:val="bullet"/>
      <w:lvlText w:val="o"/>
      <w:lvlJc w:val="left"/>
      <w:pPr>
        <w:ind w:left="1440" w:hanging="360"/>
      </w:pPr>
      <w:rPr>
        <w:rFonts w:ascii="Courier New" w:hAnsi="Courier New" w:hint="default"/>
      </w:rPr>
    </w:lvl>
    <w:lvl w:ilvl="2" w:tplc="3A16BF28">
      <w:start w:val="1"/>
      <w:numFmt w:val="bullet"/>
      <w:lvlText w:val=""/>
      <w:lvlJc w:val="left"/>
      <w:pPr>
        <w:ind w:left="2160" w:hanging="360"/>
      </w:pPr>
      <w:rPr>
        <w:rFonts w:ascii="Wingdings" w:hAnsi="Wingdings" w:hint="default"/>
      </w:rPr>
    </w:lvl>
    <w:lvl w:ilvl="3" w:tplc="F76A3530">
      <w:start w:val="1"/>
      <w:numFmt w:val="bullet"/>
      <w:lvlText w:val=""/>
      <w:lvlJc w:val="left"/>
      <w:pPr>
        <w:ind w:left="2880" w:hanging="360"/>
      </w:pPr>
      <w:rPr>
        <w:rFonts w:ascii="Symbol" w:hAnsi="Symbol" w:hint="default"/>
      </w:rPr>
    </w:lvl>
    <w:lvl w:ilvl="4" w:tplc="E8FCC680">
      <w:start w:val="1"/>
      <w:numFmt w:val="bullet"/>
      <w:lvlText w:val="o"/>
      <w:lvlJc w:val="left"/>
      <w:pPr>
        <w:ind w:left="3600" w:hanging="360"/>
      </w:pPr>
      <w:rPr>
        <w:rFonts w:ascii="Courier New" w:hAnsi="Courier New" w:hint="default"/>
      </w:rPr>
    </w:lvl>
    <w:lvl w:ilvl="5" w:tplc="D0528B5A">
      <w:start w:val="1"/>
      <w:numFmt w:val="bullet"/>
      <w:lvlText w:val=""/>
      <w:lvlJc w:val="left"/>
      <w:pPr>
        <w:ind w:left="4320" w:hanging="360"/>
      </w:pPr>
      <w:rPr>
        <w:rFonts w:ascii="Wingdings" w:hAnsi="Wingdings" w:hint="default"/>
      </w:rPr>
    </w:lvl>
    <w:lvl w:ilvl="6" w:tplc="61462B48">
      <w:start w:val="1"/>
      <w:numFmt w:val="bullet"/>
      <w:lvlText w:val=""/>
      <w:lvlJc w:val="left"/>
      <w:pPr>
        <w:ind w:left="5040" w:hanging="360"/>
      </w:pPr>
      <w:rPr>
        <w:rFonts w:ascii="Symbol" w:hAnsi="Symbol" w:hint="default"/>
      </w:rPr>
    </w:lvl>
    <w:lvl w:ilvl="7" w:tplc="D27A09B2">
      <w:start w:val="1"/>
      <w:numFmt w:val="bullet"/>
      <w:lvlText w:val="o"/>
      <w:lvlJc w:val="left"/>
      <w:pPr>
        <w:ind w:left="5760" w:hanging="360"/>
      </w:pPr>
      <w:rPr>
        <w:rFonts w:ascii="Courier New" w:hAnsi="Courier New" w:hint="default"/>
      </w:rPr>
    </w:lvl>
    <w:lvl w:ilvl="8" w:tplc="4F98E242">
      <w:start w:val="1"/>
      <w:numFmt w:val="bullet"/>
      <w:lvlText w:val=""/>
      <w:lvlJc w:val="left"/>
      <w:pPr>
        <w:ind w:left="6480" w:hanging="360"/>
      </w:pPr>
      <w:rPr>
        <w:rFonts w:ascii="Wingdings" w:hAnsi="Wingdings" w:hint="default"/>
      </w:rPr>
    </w:lvl>
  </w:abstractNum>
  <w:abstractNum w:abstractNumId="37" w15:restartNumberingAfterBreak="0">
    <w:nsid w:val="22431FDE"/>
    <w:multiLevelType w:val="hybridMultilevel"/>
    <w:tmpl w:val="789A27EE"/>
    <w:lvl w:ilvl="0" w:tplc="27C0795E">
      <w:start w:val="1"/>
      <w:numFmt w:val="decimal"/>
      <w:lvlText w:val="%1."/>
      <w:lvlJc w:val="left"/>
      <w:pPr>
        <w:ind w:left="1020" w:hanging="360"/>
      </w:pPr>
    </w:lvl>
    <w:lvl w:ilvl="1" w:tplc="70780538">
      <w:start w:val="1"/>
      <w:numFmt w:val="decimal"/>
      <w:lvlText w:val="%2."/>
      <w:lvlJc w:val="left"/>
      <w:pPr>
        <w:ind w:left="1020" w:hanging="360"/>
      </w:pPr>
    </w:lvl>
    <w:lvl w:ilvl="2" w:tplc="B0543668">
      <w:start w:val="1"/>
      <w:numFmt w:val="decimal"/>
      <w:lvlText w:val="%3."/>
      <w:lvlJc w:val="left"/>
      <w:pPr>
        <w:ind w:left="1020" w:hanging="360"/>
      </w:pPr>
    </w:lvl>
    <w:lvl w:ilvl="3" w:tplc="91F6F130">
      <w:start w:val="1"/>
      <w:numFmt w:val="decimal"/>
      <w:lvlText w:val="%4."/>
      <w:lvlJc w:val="left"/>
      <w:pPr>
        <w:ind w:left="1020" w:hanging="360"/>
      </w:pPr>
    </w:lvl>
    <w:lvl w:ilvl="4" w:tplc="572E1C62">
      <w:start w:val="1"/>
      <w:numFmt w:val="decimal"/>
      <w:lvlText w:val="%5."/>
      <w:lvlJc w:val="left"/>
      <w:pPr>
        <w:ind w:left="1020" w:hanging="360"/>
      </w:pPr>
    </w:lvl>
    <w:lvl w:ilvl="5" w:tplc="4C48D226">
      <w:start w:val="1"/>
      <w:numFmt w:val="decimal"/>
      <w:lvlText w:val="%6."/>
      <w:lvlJc w:val="left"/>
      <w:pPr>
        <w:ind w:left="1020" w:hanging="360"/>
      </w:pPr>
    </w:lvl>
    <w:lvl w:ilvl="6" w:tplc="A5F2AB34">
      <w:start w:val="1"/>
      <w:numFmt w:val="decimal"/>
      <w:lvlText w:val="%7."/>
      <w:lvlJc w:val="left"/>
      <w:pPr>
        <w:ind w:left="1020" w:hanging="360"/>
      </w:pPr>
    </w:lvl>
    <w:lvl w:ilvl="7" w:tplc="8670FBDA">
      <w:start w:val="1"/>
      <w:numFmt w:val="decimal"/>
      <w:lvlText w:val="%8."/>
      <w:lvlJc w:val="left"/>
      <w:pPr>
        <w:ind w:left="1020" w:hanging="360"/>
      </w:pPr>
    </w:lvl>
    <w:lvl w:ilvl="8" w:tplc="A864A36E">
      <w:start w:val="1"/>
      <w:numFmt w:val="decimal"/>
      <w:lvlText w:val="%9."/>
      <w:lvlJc w:val="left"/>
      <w:pPr>
        <w:ind w:left="1020" w:hanging="360"/>
      </w:pPr>
    </w:lvl>
  </w:abstractNum>
  <w:abstractNum w:abstractNumId="38" w15:restartNumberingAfterBreak="0">
    <w:nsid w:val="27006B4C"/>
    <w:multiLevelType w:val="hybridMultilevel"/>
    <w:tmpl w:val="0BE6E130"/>
    <w:lvl w:ilvl="0" w:tplc="8F3423A0">
      <w:start w:val="1"/>
      <w:numFmt w:val="decimal"/>
      <w:lvlText w:val="%1."/>
      <w:lvlJc w:val="left"/>
      <w:pPr>
        <w:ind w:left="720" w:hanging="360"/>
      </w:pPr>
    </w:lvl>
    <w:lvl w:ilvl="1" w:tplc="F2F2D3B0">
      <w:start w:val="1"/>
      <w:numFmt w:val="decimal"/>
      <w:lvlText w:val="%2."/>
      <w:lvlJc w:val="left"/>
      <w:pPr>
        <w:ind w:left="720" w:hanging="360"/>
      </w:pPr>
    </w:lvl>
    <w:lvl w:ilvl="2" w:tplc="9B9A014A">
      <w:start w:val="1"/>
      <w:numFmt w:val="decimal"/>
      <w:lvlText w:val="%3."/>
      <w:lvlJc w:val="left"/>
      <w:pPr>
        <w:ind w:left="720" w:hanging="360"/>
      </w:pPr>
    </w:lvl>
    <w:lvl w:ilvl="3" w:tplc="D5C0AD3A">
      <w:start w:val="1"/>
      <w:numFmt w:val="decimal"/>
      <w:lvlText w:val="%4."/>
      <w:lvlJc w:val="left"/>
      <w:pPr>
        <w:ind w:left="720" w:hanging="360"/>
      </w:pPr>
    </w:lvl>
    <w:lvl w:ilvl="4" w:tplc="224AD018">
      <w:start w:val="1"/>
      <w:numFmt w:val="decimal"/>
      <w:lvlText w:val="%5."/>
      <w:lvlJc w:val="left"/>
      <w:pPr>
        <w:ind w:left="720" w:hanging="360"/>
      </w:pPr>
    </w:lvl>
    <w:lvl w:ilvl="5" w:tplc="A4D899BE">
      <w:start w:val="1"/>
      <w:numFmt w:val="decimal"/>
      <w:lvlText w:val="%6."/>
      <w:lvlJc w:val="left"/>
      <w:pPr>
        <w:ind w:left="720" w:hanging="360"/>
      </w:pPr>
    </w:lvl>
    <w:lvl w:ilvl="6" w:tplc="7B6EABE6">
      <w:start w:val="1"/>
      <w:numFmt w:val="decimal"/>
      <w:lvlText w:val="%7."/>
      <w:lvlJc w:val="left"/>
      <w:pPr>
        <w:ind w:left="720" w:hanging="360"/>
      </w:pPr>
    </w:lvl>
    <w:lvl w:ilvl="7" w:tplc="21B20754">
      <w:start w:val="1"/>
      <w:numFmt w:val="decimal"/>
      <w:lvlText w:val="%8."/>
      <w:lvlJc w:val="left"/>
      <w:pPr>
        <w:ind w:left="720" w:hanging="360"/>
      </w:pPr>
    </w:lvl>
    <w:lvl w:ilvl="8" w:tplc="7F08E510">
      <w:start w:val="1"/>
      <w:numFmt w:val="decimal"/>
      <w:lvlText w:val="%9."/>
      <w:lvlJc w:val="left"/>
      <w:pPr>
        <w:ind w:left="720" w:hanging="360"/>
      </w:pPr>
    </w:lvl>
  </w:abstractNum>
  <w:abstractNum w:abstractNumId="39" w15:restartNumberingAfterBreak="0">
    <w:nsid w:val="274F335F"/>
    <w:multiLevelType w:val="hybridMultilevel"/>
    <w:tmpl w:val="DF90481A"/>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8B9034C"/>
    <w:multiLevelType w:val="hybridMultilevel"/>
    <w:tmpl w:val="328A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01458F"/>
    <w:multiLevelType w:val="hybridMultilevel"/>
    <w:tmpl w:val="A32E9506"/>
    <w:lvl w:ilvl="0" w:tplc="73DE69CE">
      <w:start w:val="1"/>
      <w:numFmt w:val="decimal"/>
      <w:lvlText w:val="%1."/>
      <w:lvlJc w:val="left"/>
      <w:pPr>
        <w:ind w:left="720" w:hanging="360"/>
      </w:pPr>
    </w:lvl>
    <w:lvl w:ilvl="1" w:tplc="94A62898">
      <w:start w:val="1"/>
      <w:numFmt w:val="decimal"/>
      <w:lvlText w:val="%2."/>
      <w:lvlJc w:val="left"/>
      <w:pPr>
        <w:ind w:left="720" w:hanging="360"/>
      </w:pPr>
    </w:lvl>
    <w:lvl w:ilvl="2" w:tplc="D794E870">
      <w:start w:val="1"/>
      <w:numFmt w:val="decimal"/>
      <w:lvlText w:val="%3."/>
      <w:lvlJc w:val="left"/>
      <w:pPr>
        <w:ind w:left="720" w:hanging="360"/>
      </w:pPr>
    </w:lvl>
    <w:lvl w:ilvl="3" w:tplc="CBC02428">
      <w:start w:val="1"/>
      <w:numFmt w:val="decimal"/>
      <w:lvlText w:val="%4."/>
      <w:lvlJc w:val="left"/>
      <w:pPr>
        <w:ind w:left="720" w:hanging="360"/>
      </w:pPr>
    </w:lvl>
    <w:lvl w:ilvl="4" w:tplc="714A80E8">
      <w:start w:val="1"/>
      <w:numFmt w:val="decimal"/>
      <w:lvlText w:val="%5."/>
      <w:lvlJc w:val="left"/>
      <w:pPr>
        <w:ind w:left="720" w:hanging="360"/>
      </w:pPr>
    </w:lvl>
    <w:lvl w:ilvl="5" w:tplc="B66AB1A2">
      <w:start w:val="1"/>
      <w:numFmt w:val="decimal"/>
      <w:lvlText w:val="%6."/>
      <w:lvlJc w:val="left"/>
      <w:pPr>
        <w:ind w:left="720" w:hanging="360"/>
      </w:pPr>
    </w:lvl>
    <w:lvl w:ilvl="6" w:tplc="23E4321E">
      <w:start w:val="1"/>
      <w:numFmt w:val="decimal"/>
      <w:lvlText w:val="%7."/>
      <w:lvlJc w:val="left"/>
      <w:pPr>
        <w:ind w:left="720" w:hanging="360"/>
      </w:pPr>
    </w:lvl>
    <w:lvl w:ilvl="7" w:tplc="2AFEDE10">
      <w:start w:val="1"/>
      <w:numFmt w:val="decimal"/>
      <w:lvlText w:val="%8."/>
      <w:lvlJc w:val="left"/>
      <w:pPr>
        <w:ind w:left="720" w:hanging="360"/>
      </w:pPr>
    </w:lvl>
    <w:lvl w:ilvl="8" w:tplc="A5EE2980">
      <w:start w:val="1"/>
      <w:numFmt w:val="decimal"/>
      <w:lvlText w:val="%9."/>
      <w:lvlJc w:val="left"/>
      <w:pPr>
        <w:ind w:left="720" w:hanging="360"/>
      </w:pPr>
    </w:lvl>
  </w:abstractNum>
  <w:abstractNum w:abstractNumId="42" w15:restartNumberingAfterBreak="0">
    <w:nsid w:val="2B5ED839"/>
    <w:multiLevelType w:val="hybridMultilevel"/>
    <w:tmpl w:val="FFFFFFFF"/>
    <w:lvl w:ilvl="0" w:tplc="D26616D2">
      <w:start w:val="1"/>
      <w:numFmt w:val="bullet"/>
      <w:lvlText w:val=""/>
      <w:lvlJc w:val="left"/>
      <w:pPr>
        <w:ind w:left="720" w:hanging="360"/>
      </w:pPr>
      <w:rPr>
        <w:rFonts w:ascii="Wingdings" w:hAnsi="Wingdings" w:hint="default"/>
      </w:rPr>
    </w:lvl>
    <w:lvl w:ilvl="1" w:tplc="D0365C7C">
      <w:start w:val="1"/>
      <w:numFmt w:val="bullet"/>
      <w:lvlText w:val="o"/>
      <w:lvlJc w:val="left"/>
      <w:pPr>
        <w:ind w:left="1440" w:hanging="360"/>
      </w:pPr>
      <w:rPr>
        <w:rFonts w:ascii="Courier New" w:hAnsi="Courier New" w:hint="default"/>
      </w:rPr>
    </w:lvl>
    <w:lvl w:ilvl="2" w:tplc="6CAA44C4">
      <w:start w:val="1"/>
      <w:numFmt w:val="bullet"/>
      <w:lvlText w:val=""/>
      <w:lvlJc w:val="left"/>
      <w:pPr>
        <w:ind w:left="2160" w:hanging="360"/>
      </w:pPr>
      <w:rPr>
        <w:rFonts w:ascii="Wingdings" w:hAnsi="Wingdings" w:hint="default"/>
      </w:rPr>
    </w:lvl>
    <w:lvl w:ilvl="3" w:tplc="8FE0F010">
      <w:start w:val="1"/>
      <w:numFmt w:val="bullet"/>
      <w:lvlText w:val=""/>
      <w:lvlJc w:val="left"/>
      <w:pPr>
        <w:ind w:left="2880" w:hanging="360"/>
      </w:pPr>
      <w:rPr>
        <w:rFonts w:ascii="Symbol" w:hAnsi="Symbol" w:hint="default"/>
      </w:rPr>
    </w:lvl>
    <w:lvl w:ilvl="4" w:tplc="47F01C6C">
      <w:start w:val="1"/>
      <w:numFmt w:val="bullet"/>
      <w:lvlText w:val="o"/>
      <w:lvlJc w:val="left"/>
      <w:pPr>
        <w:ind w:left="3600" w:hanging="360"/>
      </w:pPr>
      <w:rPr>
        <w:rFonts w:ascii="Courier New" w:hAnsi="Courier New" w:hint="default"/>
      </w:rPr>
    </w:lvl>
    <w:lvl w:ilvl="5" w:tplc="B7A49324">
      <w:start w:val="1"/>
      <w:numFmt w:val="bullet"/>
      <w:lvlText w:val=""/>
      <w:lvlJc w:val="left"/>
      <w:pPr>
        <w:ind w:left="4320" w:hanging="360"/>
      </w:pPr>
      <w:rPr>
        <w:rFonts w:ascii="Wingdings" w:hAnsi="Wingdings" w:hint="default"/>
      </w:rPr>
    </w:lvl>
    <w:lvl w:ilvl="6" w:tplc="4896073E">
      <w:start w:val="1"/>
      <w:numFmt w:val="bullet"/>
      <w:lvlText w:val=""/>
      <w:lvlJc w:val="left"/>
      <w:pPr>
        <w:ind w:left="5040" w:hanging="360"/>
      </w:pPr>
      <w:rPr>
        <w:rFonts w:ascii="Symbol" w:hAnsi="Symbol" w:hint="default"/>
      </w:rPr>
    </w:lvl>
    <w:lvl w:ilvl="7" w:tplc="203C0BFE">
      <w:start w:val="1"/>
      <w:numFmt w:val="bullet"/>
      <w:lvlText w:val="o"/>
      <w:lvlJc w:val="left"/>
      <w:pPr>
        <w:ind w:left="5760" w:hanging="360"/>
      </w:pPr>
      <w:rPr>
        <w:rFonts w:ascii="Courier New" w:hAnsi="Courier New" w:hint="default"/>
      </w:rPr>
    </w:lvl>
    <w:lvl w:ilvl="8" w:tplc="5C6ABA2A">
      <w:start w:val="1"/>
      <w:numFmt w:val="bullet"/>
      <w:lvlText w:val=""/>
      <w:lvlJc w:val="left"/>
      <w:pPr>
        <w:ind w:left="6480" w:hanging="360"/>
      </w:pPr>
      <w:rPr>
        <w:rFonts w:ascii="Wingdings" w:hAnsi="Wingdings" w:hint="default"/>
      </w:rPr>
    </w:lvl>
  </w:abstractNum>
  <w:abstractNum w:abstractNumId="43" w15:restartNumberingAfterBreak="0">
    <w:nsid w:val="2C5B593A"/>
    <w:multiLevelType w:val="hybridMultilevel"/>
    <w:tmpl w:val="FFFFFFFF"/>
    <w:lvl w:ilvl="0" w:tplc="03C61FD0">
      <w:start w:val="1"/>
      <w:numFmt w:val="bullet"/>
      <w:lvlText w:val=""/>
      <w:lvlJc w:val="left"/>
      <w:pPr>
        <w:ind w:left="720" w:hanging="360"/>
      </w:pPr>
      <w:rPr>
        <w:rFonts w:ascii="Wingdings" w:hAnsi="Wingdings" w:hint="default"/>
      </w:rPr>
    </w:lvl>
    <w:lvl w:ilvl="1" w:tplc="C7280596">
      <w:start w:val="1"/>
      <w:numFmt w:val="bullet"/>
      <w:lvlText w:val="o"/>
      <w:lvlJc w:val="left"/>
      <w:pPr>
        <w:ind w:left="1440" w:hanging="360"/>
      </w:pPr>
      <w:rPr>
        <w:rFonts w:ascii="Courier New" w:hAnsi="Courier New" w:hint="default"/>
      </w:rPr>
    </w:lvl>
    <w:lvl w:ilvl="2" w:tplc="BE94D91E">
      <w:start w:val="1"/>
      <w:numFmt w:val="bullet"/>
      <w:lvlText w:val=""/>
      <w:lvlJc w:val="left"/>
      <w:pPr>
        <w:ind w:left="2160" w:hanging="360"/>
      </w:pPr>
      <w:rPr>
        <w:rFonts w:ascii="Wingdings" w:hAnsi="Wingdings" w:hint="default"/>
      </w:rPr>
    </w:lvl>
    <w:lvl w:ilvl="3" w:tplc="E92E20BA">
      <w:start w:val="1"/>
      <w:numFmt w:val="bullet"/>
      <w:lvlText w:val=""/>
      <w:lvlJc w:val="left"/>
      <w:pPr>
        <w:ind w:left="2880" w:hanging="360"/>
      </w:pPr>
      <w:rPr>
        <w:rFonts w:ascii="Symbol" w:hAnsi="Symbol" w:hint="default"/>
      </w:rPr>
    </w:lvl>
    <w:lvl w:ilvl="4" w:tplc="C9685316">
      <w:start w:val="1"/>
      <w:numFmt w:val="bullet"/>
      <w:lvlText w:val="o"/>
      <w:lvlJc w:val="left"/>
      <w:pPr>
        <w:ind w:left="3600" w:hanging="360"/>
      </w:pPr>
      <w:rPr>
        <w:rFonts w:ascii="Courier New" w:hAnsi="Courier New" w:hint="default"/>
      </w:rPr>
    </w:lvl>
    <w:lvl w:ilvl="5" w:tplc="E7F8B57A">
      <w:start w:val="1"/>
      <w:numFmt w:val="bullet"/>
      <w:lvlText w:val=""/>
      <w:lvlJc w:val="left"/>
      <w:pPr>
        <w:ind w:left="4320" w:hanging="360"/>
      </w:pPr>
      <w:rPr>
        <w:rFonts w:ascii="Wingdings" w:hAnsi="Wingdings" w:hint="default"/>
      </w:rPr>
    </w:lvl>
    <w:lvl w:ilvl="6" w:tplc="988845E0">
      <w:start w:val="1"/>
      <w:numFmt w:val="bullet"/>
      <w:lvlText w:val=""/>
      <w:lvlJc w:val="left"/>
      <w:pPr>
        <w:ind w:left="5040" w:hanging="360"/>
      </w:pPr>
      <w:rPr>
        <w:rFonts w:ascii="Symbol" w:hAnsi="Symbol" w:hint="default"/>
      </w:rPr>
    </w:lvl>
    <w:lvl w:ilvl="7" w:tplc="11D21FE2">
      <w:start w:val="1"/>
      <w:numFmt w:val="bullet"/>
      <w:lvlText w:val="o"/>
      <w:lvlJc w:val="left"/>
      <w:pPr>
        <w:ind w:left="5760" w:hanging="360"/>
      </w:pPr>
      <w:rPr>
        <w:rFonts w:ascii="Courier New" w:hAnsi="Courier New" w:hint="default"/>
      </w:rPr>
    </w:lvl>
    <w:lvl w:ilvl="8" w:tplc="7ED2B16E">
      <w:start w:val="1"/>
      <w:numFmt w:val="bullet"/>
      <w:lvlText w:val=""/>
      <w:lvlJc w:val="left"/>
      <w:pPr>
        <w:ind w:left="6480" w:hanging="360"/>
      </w:pPr>
      <w:rPr>
        <w:rFonts w:ascii="Wingdings" w:hAnsi="Wingdings" w:hint="default"/>
      </w:rPr>
    </w:lvl>
  </w:abstractNum>
  <w:abstractNum w:abstractNumId="44" w15:restartNumberingAfterBreak="0">
    <w:nsid w:val="2C877E6C"/>
    <w:multiLevelType w:val="hybridMultilevel"/>
    <w:tmpl w:val="9698D0B2"/>
    <w:lvl w:ilvl="0" w:tplc="E27645CE">
      <w:start w:val="1"/>
      <w:numFmt w:val="decimal"/>
      <w:lvlText w:val="%1."/>
      <w:lvlJc w:val="left"/>
      <w:pPr>
        <w:ind w:left="1020" w:hanging="360"/>
      </w:pPr>
    </w:lvl>
    <w:lvl w:ilvl="1" w:tplc="532421D2">
      <w:start w:val="1"/>
      <w:numFmt w:val="decimal"/>
      <w:lvlText w:val="%2."/>
      <w:lvlJc w:val="left"/>
      <w:pPr>
        <w:ind w:left="1020" w:hanging="360"/>
      </w:pPr>
    </w:lvl>
    <w:lvl w:ilvl="2" w:tplc="D99A83D2">
      <w:start w:val="1"/>
      <w:numFmt w:val="decimal"/>
      <w:lvlText w:val="%3."/>
      <w:lvlJc w:val="left"/>
      <w:pPr>
        <w:ind w:left="1020" w:hanging="360"/>
      </w:pPr>
    </w:lvl>
    <w:lvl w:ilvl="3" w:tplc="7228F460">
      <w:start w:val="1"/>
      <w:numFmt w:val="decimal"/>
      <w:lvlText w:val="%4."/>
      <w:lvlJc w:val="left"/>
      <w:pPr>
        <w:ind w:left="1020" w:hanging="360"/>
      </w:pPr>
    </w:lvl>
    <w:lvl w:ilvl="4" w:tplc="C1C08846">
      <w:start w:val="1"/>
      <w:numFmt w:val="decimal"/>
      <w:lvlText w:val="%5."/>
      <w:lvlJc w:val="left"/>
      <w:pPr>
        <w:ind w:left="1020" w:hanging="360"/>
      </w:pPr>
    </w:lvl>
    <w:lvl w:ilvl="5" w:tplc="46F80700">
      <w:start w:val="1"/>
      <w:numFmt w:val="decimal"/>
      <w:lvlText w:val="%6."/>
      <w:lvlJc w:val="left"/>
      <w:pPr>
        <w:ind w:left="1020" w:hanging="360"/>
      </w:pPr>
    </w:lvl>
    <w:lvl w:ilvl="6" w:tplc="F4F4EFCA">
      <w:start w:val="1"/>
      <w:numFmt w:val="decimal"/>
      <w:lvlText w:val="%7."/>
      <w:lvlJc w:val="left"/>
      <w:pPr>
        <w:ind w:left="1020" w:hanging="360"/>
      </w:pPr>
    </w:lvl>
    <w:lvl w:ilvl="7" w:tplc="D9A2C786">
      <w:start w:val="1"/>
      <w:numFmt w:val="decimal"/>
      <w:lvlText w:val="%8."/>
      <w:lvlJc w:val="left"/>
      <w:pPr>
        <w:ind w:left="1020" w:hanging="360"/>
      </w:pPr>
    </w:lvl>
    <w:lvl w:ilvl="8" w:tplc="0A10509E">
      <w:start w:val="1"/>
      <w:numFmt w:val="decimal"/>
      <w:lvlText w:val="%9."/>
      <w:lvlJc w:val="left"/>
      <w:pPr>
        <w:ind w:left="1020" w:hanging="360"/>
      </w:pPr>
    </w:lvl>
  </w:abstractNum>
  <w:abstractNum w:abstractNumId="45" w15:restartNumberingAfterBreak="0">
    <w:nsid w:val="2CC12CBC"/>
    <w:multiLevelType w:val="hybridMultilevel"/>
    <w:tmpl w:val="D3E82478"/>
    <w:lvl w:ilvl="0" w:tplc="77BCCE3E">
      <w:start w:val="1"/>
      <w:numFmt w:val="decimal"/>
      <w:lvlText w:val="%1."/>
      <w:lvlJc w:val="left"/>
      <w:pPr>
        <w:ind w:left="1020" w:hanging="360"/>
      </w:pPr>
    </w:lvl>
    <w:lvl w:ilvl="1" w:tplc="B798BC1C">
      <w:start w:val="1"/>
      <w:numFmt w:val="decimal"/>
      <w:lvlText w:val="%2."/>
      <w:lvlJc w:val="left"/>
      <w:pPr>
        <w:ind w:left="1020" w:hanging="360"/>
      </w:pPr>
    </w:lvl>
    <w:lvl w:ilvl="2" w:tplc="29F4DC02">
      <w:start w:val="1"/>
      <w:numFmt w:val="decimal"/>
      <w:lvlText w:val="%3."/>
      <w:lvlJc w:val="left"/>
      <w:pPr>
        <w:ind w:left="1020" w:hanging="360"/>
      </w:pPr>
    </w:lvl>
    <w:lvl w:ilvl="3" w:tplc="C3F2BA6A">
      <w:start w:val="1"/>
      <w:numFmt w:val="decimal"/>
      <w:lvlText w:val="%4."/>
      <w:lvlJc w:val="left"/>
      <w:pPr>
        <w:ind w:left="1020" w:hanging="360"/>
      </w:pPr>
    </w:lvl>
    <w:lvl w:ilvl="4" w:tplc="1F742E36">
      <w:start w:val="1"/>
      <w:numFmt w:val="decimal"/>
      <w:lvlText w:val="%5."/>
      <w:lvlJc w:val="left"/>
      <w:pPr>
        <w:ind w:left="1020" w:hanging="360"/>
      </w:pPr>
    </w:lvl>
    <w:lvl w:ilvl="5" w:tplc="47A4F5B0">
      <w:start w:val="1"/>
      <w:numFmt w:val="decimal"/>
      <w:lvlText w:val="%6."/>
      <w:lvlJc w:val="left"/>
      <w:pPr>
        <w:ind w:left="1020" w:hanging="360"/>
      </w:pPr>
    </w:lvl>
    <w:lvl w:ilvl="6" w:tplc="0A4A08CA">
      <w:start w:val="1"/>
      <w:numFmt w:val="decimal"/>
      <w:lvlText w:val="%7."/>
      <w:lvlJc w:val="left"/>
      <w:pPr>
        <w:ind w:left="1020" w:hanging="360"/>
      </w:pPr>
    </w:lvl>
    <w:lvl w:ilvl="7" w:tplc="9EF0D1A4">
      <w:start w:val="1"/>
      <w:numFmt w:val="decimal"/>
      <w:lvlText w:val="%8."/>
      <w:lvlJc w:val="left"/>
      <w:pPr>
        <w:ind w:left="1020" w:hanging="360"/>
      </w:pPr>
    </w:lvl>
    <w:lvl w:ilvl="8" w:tplc="2A94F940">
      <w:start w:val="1"/>
      <w:numFmt w:val="decimal"/>
      <w:lvlText w:val="%9."/>
      <w:lvlJc w:val="left"/>
      <w:pPr>
        <w:ind w:left="1020" w:hanging="360"/>
      </w:pPr>
    </w:lvl>
  </w:abstractNum>
  <w:abstractNum w:abstractNumId="46" w15:restartNumberingAfterBreak="0">
    <w:nsid w:val="2CF9711B"/>
    <w:multiLevelType w:val="hybridMultilevel"/>
    <w:tmpl w:val="FFFFFFFF"/>
    <w:lvl w:ilvl="0" w:tplc="2B246F54">
      <w:start w:val="1"/>
      <w:numFmt w:val="bullet"/>
      <w:lvlText w:val=""/>
      <w:lvlJc w:val="left"/>
      <w:pPr>
        <w:ind w:left="720" w:hanging="360"/>
      </w:pPr>
      <w:rPr>
        <w:rFonts w:ascii="Symbol" w:hAnsi="Symbol" w:hint="default"/>
      </w:rPr>
    </w:lvl>
    <w:lvl w:ilvl="1" w:tplc="808CE96E">
      <w:start w:val="1"/>
      <w:numFmt w:val="bullet"/>
      <w:lvlText w:val="o"/>
      <w:lvlJc w:val="left"/>
      <w:pPr>
        <w:ind w:left="1440" w:hanging="360"/>
      </w:pPr>
      <w:rPr>
        <w:rFonts w:ascii="Courier New" w:hAnsi="Courier New" w:hint="default"/>
      </w:rPr>
    </w:lvl>
    <w:lvl w:ilvl="2" w:tplc="E0A811A6">
      <w:start w:val="1"/>
      <w:numFmt w:val="bullet"/>
      <w:lvlText w:val=""/>
      <w:lvlJc w:val="left"/>
      <w:pPr>
        <w:ind w:left="2160" w:hanging="360"/>
      </w:pPr>
      <w:rPr>
        <w:rFonts w:ascii="Wingdings" w:hAnsi="Wingdings" w:hint="default"/>
      </w:rPr>
    </w:lvl>
    <w:lvl w:ilvl="3" w:tplc="56067C24">
      <w:start w:val="1"/>
      <w:numFmt w:val="bullet"/>
      <w:lvlText w:val=""/>
      <w:lvlJc w:val="left"/>
      <w:pPr>
        <w:ind w:left="2880" w:hanging="360"/>
      </w:pPr>
      <w:rPr>
        <w:rFonts w:ascii="Symbol" w:hAnsi="Symbol" w:hint="default"/>
      </w:rPr>
    </w:lvl>
    <w:lvl w:ilvl="4" w:tplc="E4E005D2">
      <w:start w:val="1"/>
      <w:numFmt w:val="bullet"/>
      <w:lvlText w:val="o"/>
      <w:lvlJc w:val="left"/>
      <w:pPr>
        <w:ind w:left="3600" w:hanging="360"/>
      </w:pPr>
      <w:rPr>
        <w:rFonts w:ascii="Courier New" w:hAnsi="Courier New" w:hint="default"/>
      </w:rPr>
    </w:lvl>
    <w:lvl w:ilvl="5" w:tplc="BBA66F94">
      <w:start w:val="1"/>
      <w:numFmt w:val="bullet"/>
      <w:lvlText w:val=""/>
      <w:lvlJc w:val="left"/>
      <w:pPr>
        <w:ind w:left="4320" w:hanging="360"/>
      </w:pPr>
      <w:rPr>
        <w:rFonts w:ascii="Wingdings" w:hAnsi="Wingdings" w:hint="default"/>
      </w:rPr>
    </w:lvl>
    <w:lvl w:ilvl="6" w:tplc="0CFC84C2">
      <w:start w:val="1"/>
      <w:numFmt w:val="bullet"/>
      <w:lvlText w:val=""/>
      <w:lvlJc w:val="left"/>
      <w:pPr>
        <w:ind w:left="5040" w:hanging="360"/>
      </w:pPr>
      <w:rPr>
        <w:rFonts w:ascii="Symbol" w:hAnsi="Symbol" w:hint="default"/>
      </w:rPr>
    </w:lvl>
    <w:lvl w:ilvl="7" w:tplc="788CF03C">
      <w:start w:val="1"/>
      <w:numFmt w:val="bullet"/>
      <w:lvlText w:val="o"/>
      <w:lvlJc w:val="left"/>
      <w:pPr>
        <w:ind w:left="5760" w:hanging="360"/>
      </w:pPr>
      <w:rPr>
        <w:rFonts w:ascii="Courier New" w:hAnsi="Courier New" w:hint="default"/>
      </w:rPr>
    </w:lvl>
    <w:lvl w:ilvl="8" w:tplc="DFBCB200">
      <w:start w:val="1"/>
      <w:numFmt w:val="bullet"/>
      <w:lvlText w:val=""/>
      <w:lvlJc w:val="left"/>
      <w:pPr>
        <w:ind w:left="6480" w:hanging="360"/>
      </w:pPr>
      <w:rPr>
        <w:rFonts w:ascii="Wingdings" w:hAnsi="Wingdings" w:hint="default"/>
      </w:rPr>
    </w:lvl>
  </w:abstractNum>
  <w:abstractNum w:abstractNumId="47" w15:restartNumberingAfterBreak="0">
    <w:nsid w:val="2D6941B9"/>
    <w:multiLevelType w:val="hybridMultilevel"/>
    <w:tmpl w:val="4648C0EA"/>
    <w:lvl w:ilvl="0" w:tplc="8716C30E">
      <w:start w:val="1"/>
      <w:numFmt w:val="decimal"/>
      <w:lvlText w:val="%1."/>
      <w:lvlJc w:val="left"/>
      <w:pPr>
        <w:ind w:left="1020" w:hanging="360"/>
      </w:pPr>
    </w:lvl>
    <w:lvl w:ilvl="1" w:tplc="98D832E6">
      <w:start w:val="1"/>
      <w:numFmt w:val="decimal"/>
      <w:lvlText w:val="%2."/>
      <w:lvlJc w:val="left"/>
      <w:pPr>
        <w:ind w:left="1020" w:hanging="360"/>
      </w:pPr>
    </w:lvl>
    <w:lvl w:ilvl="2" w:tplc="22BCD644">
      <w:start w:val="1"/>
      <w:numFmt w:val="decimal"/>
      <w:lvlText w:val="%3."/>
      <w:lvlJc w:val="left"/>
      <w:pPr>
        <w:ind w:left="1020" w:hanging="360"/>
      </w:pPr>
    </w:lvl>
    <w:lvl w:ilvl="3" w:tplc="8BACB74A">
      <w:start w:val="1"/>
      <w:numFmt w:val="decimal"/>
      <w:lvlText w:val="%4."/>
      <w:lvlJc w:val="left"/>
      <w:pPr>
        <w:ind w:left="1020" w:hanging="360"/>
      </w:pPr>
    </w:lvl>
    <w:lvl w:ilvl="4" w:tplc="11F8D1A4">
      <w:start w:val="1"/>
      <w:numFmt w:val="decimal"/>
      <w:lvlText w:val="%5."/>
      <w:lvlJc w:val="left"/>
      <w:pPr>
        <w:ind w:left="1020" w:hanging="360"/>
      </w:pPr>
    </w:lvl>
    <w:lvl w:ilvl="5" w:tplc="2B7A33B4">
      <w:start w:val="1"/>
      <w:numFmt w:val="decimal"/>
      <w:lvlText w:val="%6."/>
      <w:lvlJc w:val="left"/>
      <w:pPr>
        <w:ind w:left="1020" w:hanging="360"/>
      </w:pPr>
    </w:lvl>
    <w:lvl w:ilvl="6" w:tplc="F8346D12">
      <w:start w:val="1"/>
      <w:numFmt w:val="decimal"/>
      <w:lvlText w:val="%7."/>
      <w:lvlJc w:val="left"/>
      <w:pPr>
        <w:ind w:left="1020" w:hanging="360"/>
      </w:pPr>
    </w:lvl>
    <w:lvl w:ilvl="7" w:tplc="A7FCE500">
      <w:start w:val="1"/>
      <w:numFmt w:val="decimal"/>
      <w:lvlText w:val="%8."/>
      <w:lvlJc w:val="left"/>
      <w:pPr>
        <w:ind w:left="1020" w:hanging="360"/>
      </w:pPr>
    </w:lvl>
    <w:lvl w:ilvl="8" w:tplc="EBD4A530">
      <w:start w:val="1"/>
      <w:numFmt w:val="decimal"/>
      <w:lvlText w:val="%9."/>
      <w:lvlJc w:val="left"/>
      <w:pPr>
        <w:ind w:left="1020" w:hanging="360"/>
      </w:pPr>
    </w:lvl>
  </w:abstractNum>
  <w:abstractNum w:abstractNumId="48" w15:restartNumberingAfterBreak="0">
    <w:nsid w:val="2FFF05BB"/>
    <w:multiLevelType w:val="hybridMultilevel"/>
    <w:tmpl w:val="273684AC"/>
    <w:lvl w:ilvl="0" w:tplc="1CDEE77A">
      <w:start w:val="1"/>
      <w:numFmt w:val="decimal"/>
      <w:lvlText w:val="%1."/>
      <w:lvlJc w:val="left"/>
      <w:pPr>
        <w:ind w:left="720" w:hanging="360"/>
      </w:pPr>
    </w:lvl>
    <w:lvl w:ilvl="1" w:tplc="F698C044">
      <w:start w:val="1"/>
      <w:numFmt w:val="decimal"/>
      <w:lvlText w:val="%2."/>
      <w:lvlJc w:val="left"/>
      <w:pPr>
        <w:ind w:left="720" w:hanging="360"/>
      </w:pPr>
    </w:lvl>
    <w:lvl w:ilvl="2" w:tplc="721C123A">
      <w:start w:val="1"/>
      <w:numFmt w:val="decimal"/>
      <w:lvlText w:val="%3."/>
      <w:lvlJc w:val="left"/>
      <w:pPr>
        <w:ind w:left="720" w:hanging="360"/>
      </w:pPr>
    </w:lvl>
    <w:lvl w:ilvl="3" w:tplc="88989C08">
      <w:start w:val="1"/>
      <w:numFmt w:val="decimal"/>
      <w:lvlText w:val="%4."/>
      <w:lvlJc w:val="left"/>
      <w:pPr>
        <w:ind w:left="720" w:hanging="360"/>
      </w:pPr>
    </w:lvl>
    <w:lvl w:ilvl="4" w:tplc="8F9A9044">
      <w:start w:val="1"/>
      <w:numFmt w:val="decimal"/>
      <w:lvlText w:val="%5."/>
      <w:lvlJc w:val="left"/>
      <w:pPr>
        <w:ind w:left="720" w:hanging="360"/>
      </w:pPr>
    </w:lvl>
    <w:lvl w:ilvl="5" w:tplc="FD8CA772">
      <w:start w:val="1"/>
      <w:numFmt w:val="decimal"/>
      <w:lvlText w:val="%6."/>
      <w:lvlJc w:val="left"/>
      <w:pPr>
        <w:ind w:left="720" w:hanging="360"/>
      </w:pPr>
    </w:lvl>
    <w:lvl w:ilvl="6" w:tplc="3350D4A0">
      <w:start w:val="1"/>
      <w:numFmt w:val="decimal"/>
      <w:lvlText w:val="%7."/>
      <w:lvlJc w:val="left"/>
      <w:pPr>
        <w:ind w:left="720" w:hanging="360"/>
      </w:pPr>
    </w:lvl>
    <w:lvl w:ilvl="7" w:tplc="99A4AC2E">
      <w:start w:val="1"/>
      <w:numFmt w:val="decimal"/>
      <w:lvlText w:val="%8."/>
      <w:lvlJc w:val="left"/>
      <w:pPr>
        <w:ind w:left="720" w:hanging="360"/>
      </w:pPr>
    </w:lvl>
    <w:lvl w:ilvl="8" w:tplc="07E8B11E">
      <w:start w:val="1"/>
      <w:numFmt w:val="decimal"/>
      <w:lvlText w:val="%9."/>
      <w:lvlJc w:val="left"/>
      <w:pPr>
        <w:ind w:left="720" w:hanging="360"/>
      </w:pPr>
    </w:lvl>
  </w:abstractNum>
  <w:abstractNum w:abstractNumId="49" w15:restartNumberingAfterBreak="0">
    <w:nsid w:val="303F2CD2"/>
    <w:multiLevelType w:val="hybridMultilevel"/>
    <w:tmpl w:val="3D9291A6"/>
    <w:lvl w:ilvl="0" w:tplc="15664362">
      <w:start w:val="1"/>
      <w:numFmt w:val="decimal"/>
      <w:lvlText w:val="%1."/>
      <w:lvlJc w:val="left"/>
      <w:pPr>
        <w:ind w:left="1020" w:hanging="360"/>
      </w:pPr>
    </w:lvl>
    <w:lvl w:ilvl="1" w:tplc="92F8AFF4">
      <w:start w:val="1"/>
      <w:numFmt w:val="decimal"/>
      <w:lvlText w:val="%2."/>
      <w:lvlJc w:val="left"/>
      <w:pPr>
        <w:ind w:left="1020" w:hanging="360"/>
      </w:pPr>
    </w:lvl>
    <w:lvl w:ilvl="2" w:tplc="A4CA5D26">
      <w:start w:val="1"/>
      <w:numFmt w:val="decimal"/>
      <w:lvlText w:val="%3."/>
      <w:lvlJc w:val="left"/>
      <w:pPr>
        <w:ind w:left="1020" w:hanging="360"/>
      </w:pPr>
    </w:lvl>
    <w:lvl w:ilvl="3" w:tplc="03BCBCEA">
      <w:start w:val="1"/>
      <w:numFmt w:val="decimal"/>
      <w:lvlText w:val="%4."/>
      <w:lvlJc w:val="left"/>
      <w:pPr>
        <w:ind w:left="1020" w:hanging="360"/>
      </w:pPr>
    </w:lvl>
    <w:lvl w:ilvl="4" w:tplc="DD44F450">
      <w:start w:val="1"/>
      <w:numFmt w:val="decimal"/>
      <w:lvlText w:val="%5."/>
      <w:lvlJc w:val="left"/>
      <w:pPr>
        <w:ind w:left="1020" w:hanging="360"/>
      </w:pPr>
    </w:lvl>
    <w:lvl w:ilvl="5" w:tplc="54E67730">
      <w:start w:val="1"/>
      <w:numFmt w:val="decimal"/>
      <w:lvlText w:val="%6."/>
      <w:lvlJc w:val="left"/>
      <w:pPr>
        <w:ind w:left="1020" w:hanging="360"/>
      </w:pPr>
    </w:lvl>
    <w:lvl w:ilvl="6" w:tplc="0C6E50FE">
      <w:start w:val="1"/>
      <w:numFmt w:val="decimal"/>
      <w:lvlText w:val="%7."/>
      <w:lvlJc w:val="left"/>
      <w:pPr>
        <w:ind w:left="1020" w:hanging="360"/>
      </w:pPr>
    </w:lvl>
    <w:lvl w:ilvl="7" w:tplc="83C46510">
      <w:start w:val="1"/>
      <w:numFmt w:val="decimal"/>
      <w:lvlText w:val="%8."/>
      <w:lvlJc w:val="left"/>
      <w:pPr>
        <w:ind w:left="1020" w:hanging="360"/>
      </w:pPr>
    </w:lvl>
    <w:lvl w:ilvl="8" w:tplc="80F22700">
      <w:start w:val="1"/>
      <w:numFmt w:val="decimal"/>
      <w:lvlText w:val="%9."/>
      <w:lvlJc w:val="left"/>
      <w:pPr>
        <w:ind w:left="1020" w:hanging="360"/>
      </w:pPr>
    </w:lvl>
  </w:abstractNum>
  <w:abstractNum w:abstractNumId="50" w15:restartNumberingAfterBreak="0">
    <w:nsid w:val="316533C2"/>
    <w:multiLevelType w:val="hybridMultilevel"/>
    <w:tmpl w:val="AC420180"/>
    <w:lvl w:ilvl="0" w:tplc="C62C0E82">
      <w:start w:val="1"/>
      <w:numFmt w:val="decimal"/>
      <w:lvlText w:val="%1."/>
      <w:lvlJc w:val="left"/>
      <w:pPr>
        <w:ind w:left="720" w:hanging="360"/>
      </w:pPr>
    </w:lvl>
    <w:lvl w:ilvl="1" w:tplc="FB381560">
      <w:start w:val="1"/>
      <w:numFmt w:val="decimal"/>
      <w:lvlText w:val="%2."/>
      <w:lvlJc w:val="left"/>
      <w:pPr>
        <w:ind w:left="720" w:hanging="360"/>
      </w:pPr>
    </w:lvl>
    <w:lvl w:ilvl="2" w:tplc="412ED4C0">
      <w:start w:val="1"/>
      <w:numFmt w:val="decimal"/>
      <w:lvlText w:val="%3."/>
      <w:lvlJc w:val="left"/>
      <w:pPr>
        <w:ind w:left="720" w:hanging="360"/>
      </w:pPr>
    </w:lvl>
    <w:lvl w:ilvl="3" w:tplc="7A245898">
      <w:start w:val="1"/>
      <w:numFmt w:val="decimal"/>
      <w:lvlText w:val="%4."/>
      <w:lvlJc w:val="left"/>
      <w:pPr>
        <w:ind w:left="720" w:hanging="360"/>
      </w:pPr>
    </w:lvl>
    <w:lvl w:ilvl="4" w:tplc="3D92723A">
      <w:start w:val="1"/>
      <w:numFmt w:val="decimal"/>
      <w:lvlText w:val="%5."/>
      <w:lvlJc w:val="left"/>
      <w:pPr>
        <w:ind w:left="720" w:hanging="360"/>
      </w:pPr>
    </w:lvl>
    <w:lvl w:ilvl="5" w:tplc="9C76C5C2">
      <w:start w:val="1"/>
      <w:numFmt w:val="decimal"/>
      <w:lvlText w:val="%6."/>
      <w:lvlJc w:val="left"/>
      <w:pPr>
        <w:ind w:left="720" w:hanging="360"/>
      </w:pPr>
    </w:lvl>
    <w:lvl w:ilvl="6" w:tplc="3A1E01C0">
      <w:start w:val="1"/>
      <w:numFmt w:val="decimal"/>
      <w:lvlText w:val="%7."/>
      <w:lvlJc w:val="left"/>
      <w:pPr>
        <w:ind w:left="720" w:hanging="360"/>
      </w:pPr>
    </w:lvl>
    <w:lvl w:ilvl="7" w:tplc="65ACD13A">
      <w:start w:val="1"/>
      <w:numFmt w:val="decimal"/>
      <w:lvlText w:val="%8."/>
      <w:lvlJc w:val="left"/>
      <w:pPr>
        <w:ind w:left="720" w:hanging="360"/>
      </w:pPr>
    </w:lvl>
    <w:lvl w:ilvl="8" w:tplc="3070B8F0">
      <w:start w:val="1"/>
      <w:numFmt w:val="decimal"/>
      <w:lvlText w:val="%9."/>
      <w:lvlJc w:val="left"/>
      <w:pPr>
        <w:ind w:left="720" w:hanging="360"/>
      </w:pPr>
    </w:lvl>
  </w:abstractNum>
  <w:abstractNum w:abstractNumId="51" w15:restartNumberingAfterBreak="0">
    <w:nsid w:val="318B40C8"/>
    <w:multiLevelType w:val="hybridMultilevel"/>
    <w:tmpl w:val="75AEF4EC"/>
    <w:lvl w:ilvl="0" w:tplc="BFE0AEBC">
      <w:start w:val="1"/>
      <w:numFmt w:val="bullet"/>
      <w:lvlText w:val=""/>
      <w:lvlJc w:val="left"/>
      <w:pPr>
        <w:ind w:left="720" w:hanging="360"/>
      </w:pPr>
      <w:rPr>
        <w:rFonts w:ascii="Symbol" w:hAnsi="Symbol" w:hint="default"/>
      </w:rPr>
    </w:lvl>
    <w:lvl w:ilvl="1" w:tplc="F8C2D90C">
      <w:start w:val="1"/>
      <w:numFmt w:val="bullet"/>
      <w:lvlText w:val="o"/>
      <w:lvlJc w:val="left"/>
      <w:pPr>
        <w:ind w:left="1440" w:hanging="360"/>
      </w:pPr>
      <w:rPr>
        <w:rFonts w:ascii="Courier New" w:hAnsi="Courier New" w:hint="default"/>
      </w:rPr>
    </w:lvl>
    <w:lvl w:ilvl="2" w:tplc="5252A9E6">
      <w:start w:val="1"/>
      <w:numFmt w:val="bullet"/>
      <w:lvlText w:val=""/>
      <w:lvlJc w:val="left"/>
      <w:pPr>
        <w:ind w:left="2160" w:hanging="360"/>
      </w:pPr>
      <w:rPr>
        <w:rFonts w:ascii="Wingdings" w:hAnsi="Wingdings" w:hint="default"/>
      </w:rPr>
    </w:lvl>
    <w:lvl w:ilvl="3" w:tplc="6ECAC0CA">
      <w:start w:val="1"/>
      <w:numFmt w:val="bullet"/>
      <w:lvlText w:val=""/>
      <w:lvlJc w:val="left"/>
      <w:pPr>
        <w:ind w:left="2880" w:hanging="360"/>
      </w:pPr>
      <w:rPr>
        <w:rFonts w:ascii="Symbol" w:hAnsi="Symbol" w:hint="default"/>
      </w:rPr>
    </w:lvl>
    <w:lvl w:ilvl="4" w:tplc="8B584408">
      <w:start w:val="1"/>
      <w:numFmt w:val="bullet"/>
      <w:lvlText w:val="o"/>
      <w:lvlJc w:val="left"/>
      <w:pPr>
        <w:ind w:left="3600" w:hanging="360"/>
      </w:pPr>
      <w:rPr>
        <w:rFonts w:ascii="Courier New" w:hAnsi="Courier New" w:hint="default"/>
      </w:rPr>
    </w:lvl>
    <w:lvl w:ilvl="5" w:tplc="67FE0DA8">
      <w:start w:val="1"/>
      <w:numFmt w:val="bullet"/>
      <w:lvlText w:val=""/>
      <w:lvlJc w:val="left"/>
      <w:pPr>
        <w:ind w:left="4320" w:hanging="360"/>
      </w:pPr>
      <w:rPr>
        <w:rFonts w:ascii="Wingdings" w:hAnsi="Wingdings" w:hint="default"/>
      </w:rPr>
    </w:lvl>
    <w:lvl w:ilvl="6" w:tplc="5A2E2D80">
      <w:start w:val="1"/>
      <w:numFmt w:val="bullet"/>
      <w:lvlText w:val=""/>
      <w:lvlJc w:val="left"/>
      <w:pPr>
        <w:ind w:left="5040" w:hanging="360"/>
      </w:pPr>
      <w:rPr>
        <w:rFonts w:ascii="Symbol" w:hAnsi="Symbol" w:hint="default"/>
      </w:rPr>
    </w:lvl>
    <w:lvl w:ilvl="7" w:tplc="F3E8C592">
      <w:start w:val="1"/>
      <w:numFmt w:val="bullet"/>
      <w:lvlText w:val="o"/>
      <w:lvlJc w:val="left"/>
      <w:pPr>
        <w:ind w:left="5760" w:hanging="360"/>
      </w:pPr>
      <w:rPr>
        <w:rFonts w:ascii="Courier New" w:hAnsi="Courier New" w:hint="default"/>
      </w:rPr>
    </w:lvl>
    <w:lvl w:ilvl="8" w:tplc="FE1C3B4E">
      <w:start w:val="1"/>
      <w:numFmt w:val="bullet"/>
      <w:lvlText w:val=""/>
      <w:lvlJc w:val="left"/>
      <w:pPr>
        <w:ind w:left="6480" w:hanging="360"/>
      </w:pPr>
      <w:rPr>
        <w:rFonts w:ascii="Wingdings" w:hAnsi="Wingdings" w:hint="default"/>
      </w:rPr>
    </w:lvl>
  </w:abstractNum>
  <w:abstractNum w:abstractNumId="52" w15:restartNumberingAfterBreak="0">
    <w:nsid w:val="32261718"/>
    <w:multiLevelType w:val="hybridMultilevel"/>
    <w:tmpl w:val="5568E3DC"/>
    <w:lvl w:ilvl="0" w:tplc="1116B6FC">
      <w:start w:val="1"/>
      <w:numFmt w:val="decimal"/>
      <w:lvlText w:val="%1."/>
      <w:lvlJc w:val="left"/>
      <w:pPr>
        <w:ind w:left="1020" w:hanging="360"/>
      </w:pPr>
    </w:lvl>
    <w:lvl w:ilvl="1" w:tplc="5854E37E">
      <w:start w:val="1"/>
      <w:numFmt w:val="decimal"/>
      <w:lvlText w:val="%2."/>
      <w:lvlJc w:val="left"/>
      <w:pPr>
        <w:ind w:left="1020" w:hanging="360"/>
      </w:pPr>
    </w:lvl>
    <w:lvl w:ilvl="2" w:tplc="041A96A0">
      <w:start w:val="1"/>
      <w:numFmt w:val="decimal"/>
      <w:lvlText w:val="%3."/>
      <w:lvlJc w:val="left"/>
      <w:pPr>
        <w:ind w:left="1020" w:hanging="360"/>
      </w:pPr>
    </w:lvl>
    <w:lvl w:ilvl="3" w:tplc="E9341BB4">
      <w:start w:val="1"/>
      <w:numFmt w:val="decimal"/>
      <w:lvlText w:val="%4."/>
      <w:lvlJc w:val="left"/>
      <w:pPr>
        <w:ind w:left="1020" w:hanging="360"/>
      </w:pPr>
    </w:lvl>
    <w:lvl w:ilvl="4" w:tplc="0952D224">
      <w:start w:val="1"/>
      <w:numFmt w:val="decimal"/>
      <w:lvlText w:val="%5."/>
      <w:lvlJc w:val="left"/>
      <w:pPr>
        <w:ind w:left="1020" w:hanging="360"/>
      </w:pPr>
    </w:lvl>
    <w:lvl w:ilvl="5" w:tplc="5ECAD842">
      <w:start w:val="1"/>
      <w:numFmt w:val="decimal"/>
      <w:lvlText w:val="%6."/>
      <w:lvlJc w:val="left"/>
      <w:pPr>
        <w:ind w:left="1020" w:hanging="360"/>
      </w:pPr>
    </w:lvl>
    <w:lvl w:ilvl="6" w:tplc="1B363F3A">
      <w:start w:val="1"/>
      <w:numFmt w:val="decimal"/>
      <w:lvlText w:val="%7."/>
      <w:lvlJc w:val="left"/>
      <w:pPr>
        <w:ind w:left="1020" w:hanging="360"/>
      </w:pPr>
    </w:lvl>
    <w:lvl w:ilvl="7" w:tplc="EC006F2E">
      <w:start w:val="1"/>
      <w:numFmt w:val="decimal"/>
      <w:lvlText w:val="%8."/>
      <w:lvlJc w:val="left"/>
      <w:pPr>
        <w:ind w:left="1020" w:hanging="360"/>
      </w:pPr>
    </w:lvl>
    <w:lvl w:ilvl="8" w:tplc="D67AA1F6">
      <w:start w:val="1"/>
      <w:numFmt w:val="decimal"/>
      <w:lvlText w:val="%9."/>
      <w:lvlJc w:val="left"/>
      <w:pPr>
        <w:ind w:left="1020" w:hanging="360"/>
      </w:pPr>
    </w:lvl>
  </w:abstractNum>
  <w:abstractNum w:abstractNumId="53" w15:restartNumberingAfterBreak="0">
    <w:nsid w:val="32D1CE07"/>
    <w:multiLevelType w:val="hybridMultilevel"/>
    <w:tmpl w:val="C414E1B2"/>
    <w:lvl w:ilvl="0" w:tplc="23225BF8">
      <w:start w:val="1"/>
      <w:numFmt w:val="bullet"/>
      <w:lvlText w:val=""/>
      <w:lvlJc w:val="left"/>
      <w:pPr>
        <w:ind w:left="720" w:hanging="360"/>
      </w:pPr>
      <w:rPr>
        <w:rFonts w:ascii="Symbol" w:hAnsi="Symbol" w:hint="default"/>
      </w:rPr>
    </w:lvl>
    <w:lvl w:ilvl="1" w:tplc="B6904ED8">
      <w:start w:val="1"/>
      <w:numFmt w:val="bullet"/>
      <w:lvlText w:val="o"/>
      <w:lvlJc w:val="left"/>
      <w:pPr>
        <w:ind w:left="1440" w:hanging="360"/>
      </w:pPr>
      <w:rPr>
        <w:rFonts w:ascii="Courier New" w:hAnsi="Courier New" w:hint="default"/>
      </w:rPr>
    </w:lvl>
    <w:lvl w:ilvl="2" w:tplc="34B46D4A">
      <w:start w:val="1"/>
      <w:numFmt w:val="bullet"/>
      <w:lvlText w:val=""/>
      <w:lvlJc w:val="left"/>
      <w:pPr>
        <w:ind w:left="2160" w:hanging="360"/>
      </w:pPr>
      <w:rPr>
        <w:rFonts w:ascii="Wingdings" w:hAnsi="Wingdings" w:hint="default"/>
      </w:rPr>
    </w:lvl>
    <w:lvl w:ilvl="3" w:tplc="329031C8">
      <w:start w:val="1"/>
      <w:numFmt w:val="bullet"/>
      <w:lvlText w:val=""/>
      <w:lvlJc w:val="left"/>
      <w:pPr>
        <w:ind w:left="2880" w:hanging="360"/>
      </w:pPr>
      <w:rPr>
        <w:rFonts w:ascii="Symbol" w:hAnsi="Symbol" w:hint="default"/>
      </w:rPr>
    </w:lvl>
    <w:lvl w:ilvl="4" w:tplc="5412C764">
      <w:start w:val="1"/>
      <w:numFmt w:val="bullet"/>
      <w:lvlText w:val="o"/>
      <w:lvlJc w:val="left"/>
      <w:pPr>
        <w:ind w:left="3600" w:hanging="360"/>
      </w:pPr>
      <w:rPr>
        <w:rFonts w:ascii="Courier New" w:hAnsi="Courier New" w:hint="default"/>
      </w:rPr>
    </w:lvl>
    <w:lvl w:ilvl="5" w:tplc="BA70E38C">
      <w:start w:val="1"/>
      <w:numFmt w:val="bullet"/>
      <w:lvlText w:val=""/>
      <w:lvlJc w:val="left"/>
      <w:pPr>
        <w:ind w:left="4320" w:hanging="360"/>
      </w:pPr>
      <w:rPr>
        <w:rFonts w:ascii="Wingdings" w:hAnsi="Wingdings" w:hint="default"/>
      </w:rPr>
    </w:lvl>
    <w:lvl w:ilvl="6" w:tplc="FAB69D74">
      <w:start w:val="1"/>
      <w:numFmt w:val="bullet"/>
      <w:lvlText w:val=""/>
      <w:lvlJc w:val="left"/>
      <w:pPr>
        <w:ind w:left="5040" w:hanging="360"/>
      </w:pPr>
      <w:rPr>
        <w:rFonts w:ascii="Symbol" w:hAnsi="Symbol" w:hint="default"/>
      </w:rPr>
    </w:lvl>
    <w:lvl w:ilvl="7" w:tplc="117AD524">
      <w:start w:val="1"/>
      <w:numFmt w:val="bullet"/>
      <w:lvlText w:val="o"/>
      <w:lvlJc w:val="left"/>
      <w:pPr>
        <w:ind w:left="5760" w:hanging="360"/>
      </w:pPr>
      <w:rPr>
        <w:rFonts w:ascii="Courier New" w:hAnsi="Courier New" w:hint="default"/>
      </w:rPr>
    </w:lvl>
    <w:lvl w:ilvl="8" w:tplc="4ADC421C">
      <w:start w:val="1"/>
      <w:numFmt w:val="bullet"/>
      <w:lvlText w:val=""/>
      <w:lvlJc w:val="left"/>
      <w:pPr>
        <w:ind w:left="6480" w:hanging="360"/>
      </w:pPr>
      <w:rPr>
        <w:rFonts w:ascii="Wingdings" w:hAnsi="Wingdings" w:hint="default"/>
      </w:rPr>
    </w:lvl>
  </w:abstractNum>
  <w:abstractNum w:abstractNumId="54" w15:restartNumberingAfterBreak="0">
    <w:nsid w:val="33192EEE"/>
    <w:multiLevelType w:val="hybridMultilevel"/>
    <w:tmpl w:val="FFFFFFFF"/>
    <w:lvl w:ilvl="0" w:tplc="04269F80">
      <w:start w:val="1"/>
      <w:numFmt w:val="bullet"/>
      <w:lvlText w:val=""/>
      <w:lvlJc w:val="left"/>
      <w:pPr>
        <w:ind w:left="720" w:hanging="360"/>
      </w:pPr>
      <w:rPr>
        <w:rFonts w:ascii="Symbol" w:hAnsi="Symbol" w:hint="default"/>
      </w:rPr>
    </w:lvl>
    <w:lvl w:ilvl="1" w:tplc="74CAE796">
      <w:start w:val="1"/>
      <w:numFmt w:val="bullet"/>
      <w:lvlText w:val="o"/>
      <w:lvlJc w:val="left"/>
      <w:pPr>
        <w:ind w:left="1440" w:hanging="360"/>
      </w:pPr>
      <w:rPr>
        <w:rFonts w:ascii="Courier New" w:hAnsi="Courier New" w:hint="default"/>
      </w:rPr>
    </w:lvl>
    <w:lvl w:ilvl="2" w:tplc="219EEB04">
      <w:start w:val="1"/>
      <w:numFmt w:val="bullet"/>
      <w:lvlText w:val=""/>
      <w:lvlJc w:val="left"/>
      <w:pPr>
        <w:ind w:left="2160" w:hanging="360"/>
      </w:pPr>
      <w:rPr>
        <w:rFonts w:ascii="Wingdings" w:hAnsi="Wingdings" w:hint="default"/>
      </w:rPr>
    </w:lvl>
    <w:lvl w:ilvl="3" w:tplc="926809D0">
      <w:start w:val="1"/>
      <w:numFmt w:val="bullet"/>
      <w:lvlText w:val=""/>
      <w:lvlJc w:val="left"/>
      <w:pPr>
        <w:ind w:left="2880" w:hanging="360"/>
      </w:pPr>
      <w:rPr>
        <w:rFonts w:ascii="Symbol" w:hAnsi="Symbol" w:hint="default"/>
      </w:rPr>
    </w:lvl>
    <w:lvl w:ilvl="4" w:tplc="D68AE30C">
      <w:start w:val="1"/>
      <w:numFmt w:val="bullet"/>
      <w:lvlText w:val="o"/>
      <w:lvlJc w:val="left"/>
      <w:pPr>
        <w:ind w:left="3600" w:hanging="360"/>
      </w:pPr>
      <w:rPr>
        <w:rFonts w:ascii="Courier New" w:hAnsi="Courier New" w:hint="default"/>
      </w:rPr>
    </w:lvl>
    <w:lvl w:ilvl="5" w:tplc="09BA6EAA">
      <w:start w:val="1"/>
      <w:numFmt w:val="bullet"/>
      <w:lvlText w:val=""/>
      <w:lvlJc w:val="left"/>
      <w:pPr>
        <w:ind w:left="4320" w:hanging="360"/>
      </w:pPr>
      <w:rPr>
        <w:rFonts w:ascii="Wingdings" w:hAnsi="Wingdings" w:hint="default"/>
      </w:rPr>
    </w:lvl>
    <w:lvl w:ilvl="6" w:tplc="00AE6F7E">
      <w:start w:val="1"/>
      <w:numFmt w:val="bullet"/>
      <w:lvlText w:val=""/>
      <w:lvlJc w:val="left"/>
      <w:pPr>
        <w:ind w:left="5040" w:hanging="360"/>
      </w:pPr>
      <w:rPr>
        <w:rFonts w:ascii="Symbol" w:hAnsi="Symbol" w:hint="default"/>
      </w:rPr>
    </w:lvl>
    <w:lvl w:ilvl="7" w:tplc="D8D4F58C">
      <w:start w:val="1"/>
      <w:numFmt w:val="bullet"/>
      <w:lvlText w:val="o"/>
      <w:lvlJc w:val="left"/>
      <w:pPr>
        <w:ind w:left="5760" w:hanging="360"/>
      </w:pPr>
      <w:rPr>
        <w:rFonts w:ascii="Courier New" w:hAnsi="Courier New" w:hint="default"/>
      </w:rPr>
    </w:lvl>
    <w:lvl w:ilvl="8" w:tplc="8E282E28">
      <w:start w:val="1"/>
      <w:numFmt w:val="bullet"/>
      <w:lvlText w:val=""/>
      <w:lvlJc w:val="left"/>
      <w:pPr>
        <w:ind w:left="6480" w:hanging="360"/>
      </w:pPr>
      <w:rPr>
        <w:rFonts w:ascii="Wingdings" w:hAnsi="Wingdings" w:hint="default"/>
      </w:rPr>
    </w:lvl>
  </w:abstractNum>
  <w:abstractNum w:abstractNumId="55" w15:restartNumberingAfterBreak="0">
    <w:nsid w:val="33214874"/>
    <w:multiLevelType w:val="hybridMultilevel"/>
    <w:tmpl w:val="87F440CC"/>
    <w:lvl w:ilvl="0" w:tplc="1EE21D10">
      <w:start w:val="1"/>
      <w:numFmt w:val="decimal"/>
      <w:lvlText w:val="%1."/>
      <w:lvlJc w:val="left"/>
      <w:pPr>
        <w:ind w:left="720" w:hanging="360"/>
      </w:pPr>
    </w:lvl>
    <w:lvl w:ilvl="1" w:tplc="4A865330">
      <w:start w:val="1"/>
      <w:numFmt w:val="decimal"/>
      <w:lvlText w:val="%2."/>
      <w:lvlJc w:val="left"/>
      <w:pPr>
        <w:ind w:left="720" w:hanging="360"/>
      </w:pPr>
    </w:lvl>
    <w:lvl w:ilvl="2" w:tplc="DFA69988">
      <w:start w:val="1"/>
      <w:numFmt w:val="decimal"/>
      <w:lvlText w:val="%3."/>
      <w:lvlJc w:val="left"/>
      <w:pPr>
        <w:ind w:left="720" w:hanging="360"/>
      </w:pPr>
    </w:lvl>
    <w:lvl w:ilvl="3" w:tplc="9B86068E">
      <w:start w:val="1"/>
      <w:numFmt w:val="decimal"/>
      <w:lvlText w:val="%4."/>
      <w:lvlJc w:val="left"/>
      <w:pPr>
        <w:ind w:left="720" w:hanging="360"/>
      </w:pPr>
    </w:lvl>
    <w:lvl w:ilvl="4" w:tplc="C096CF52">
      <w:start w:val="1"/>
      <w:numFmt w:val="decimal"/>
      <w:lvlText w:val="%5."/>
      <w:lvlJc w:val="left"/>
      <w:pPr>
        <w:ind w:left="720" w:hanging="360"/>
      </w:pPr>
    </w:lvl>
    <w:lvl w:ilvl="5" w:tplc="34E0F526">
      <w:start w:val="1"/>
      <w:numFmt w:val="decimal"/>
      <w:lvlText w:val="%6."/>
      <w:lvlJc w:val="left"/>
      <w:pPr>
        <w:ind w:left="720" w:hanging="360"/>
      </w:pPr>
    </w:lvl>
    <w:lvl w:ilvl="6" w:tplc="59B6061C">
      <w:start w:val="1"/>
      <w:numFmt w:val="decimal"/>
      <w:lvlText w:val="%7."/>
      <w:lvlJc w:val="left"/>
      <w:pPr>
        <w:ind w:left="720" w:hanging="360"/>
      </w:pPr>
    </w:lvl>
    <w:lvl w:ilvl="7" w:tplc="A1E8B992">
      <w:start w:val="1"/>
      <w:numFmt w:val="decimal"/>
      <w:lvlText w:val="%8."/>
      <w:lvlJc w:val="left"/>
      <w:pPr>
        <w:ind w:left="720" w:hanging="360"/>
      </w:pPr>
    </w:lvl>
    <w:lvl w:ilvl="8" w:tplc="AB684534">
      <w:start w:val="1"/>
      <w:numFmt w:val="decimal"/>
      <w:lvlText w:val="%9."/>
      <w:lvlJc w:val="left"/>
      <w:pPr>
        <w:ind w:left="720" w:hanging="360"/>
      </w:pPr>
    </w:lvl>
  </w:abstractNum>
  <w:abstractNum w:abstractNumId="56" w15:restartNumberingAfterBreak="0">
    <w:nsid w:val="33A801FB"/>
    <w:multiLevelType w:val="hybridMultilevel"/>
    <w:tmpl w:val="6B6EF55C"/>
    <w:lvl w:ilvl="0" w:tplc="835CE794">
      <w:start w:val="1"/>
      <w:numFmt w:val="decimal"/>
      <w:lvlText w:val="%1."/>
      <w:lvlJc w:val="left"/>
      <w:pPr>
        <w:ind w:left="1020" w:hanging="360"/>
      </w:pPr>
    </w:lvl>
    <w:lvl w:ilvl="1" w:tplc="958237C4">
      <w:start w:val="1"/>
      <w:numFmt w:val="decimal"/>
      <w:lvlText w:val="%2."/>
      <w:lvlJc w:val="left"/>
      <w:pPr>
        <w:ind w:left="1020" w:hanging="360"/>
      </w:pPr>
    </w:lvl>
    <w:lvl w:ilvl="2" w:tplc="DD8AA44E">
      <w:start w:val="1"/>
      <w:numFmt w:val="decimal"/>
      <w:lvlText w:val="%3."/>
      <w:lvlJc w:val="left"/>
      <w:pPr>
        <w:ind w:left="1020" w:hanging="360"/>
      </w:pPr>
    </w:lvl>
    <w:lvl w:ilvl="3" w:tplc="E3803060">
      <w:start w:val="1"/>
      <w:numFmt w:val="decimal"/>
      <w:lvlText w:val="%4."/>
      <w:lvlJc w:val="left"/>
      <w:pPr>
        <w:ind w:left="1020" w:hanging="360"/>
      </w:pPr>
    </w:lvl>
    <w:lvl w:ilvl="4" w:tplc="441C399C">
      <w:start w:val="1"/>
      <w:numFmt w:val="decimal"/>
      <w:lvlText w:val="%5."/>
      <w:lvlJc w:val="left"/>
      <w:pPr>
        <w:ind w:left="1020" w:hanging="360"/>
      </w:pPr>
    </w:lvl>
    <w:lvl w:ilvl="5" w:tplc="9062625A">
      <w:start w:val="1"/>
      <w:numFmt w:val="decimal"/>
      <w:lvlText w:val="%6."/>
      <w:lvlJc w:val="left"/>
      <w:pPr>
        <w:ind w:left="1020" w:hanging="360"/>
      </w:pPr>
    </w:lvl>
    <w:lvl w:ilvl="6" w:tplc="80023E18">
      <w:start w:val="1"/>
      <w:numFmt w:val="decimal"/>
      <w:lvlText w:val="%7."/>
      <w:lvlJc w:val="left"/>
      <w:pPr>
        <w:ind w:left="1020" w:hanging="360"/>
      </w:pPr>
    </w:lvl>
    <w:lvl w:ilvl="7" w:tplc="985A2990">
      <w:start w:val="1"/>
      <w:numFmt w:val="decimal"/>
      <w:lvlText w:val="%8."/>
      <w:lvlJc w:val="left"/>
      <w:pPr>
        <w:ind w:left="1020" w:hanging="360"/>
      </w:pPr>
    </w:lvl>
    <w:lvl w:ilvl="8" w:tplc="F816F6A8">
      <w:start w:val="1"/>
      <w:numFmt w:val="decimal"/>
      <w:lvlText w:val="%9."/>
      <w:lvlJc w:val="left"/>
      <w:pPr>
        <w:ind w:left="1020" w:hanging="360"/>
      </w:pPr>
    </w:lvl>
  </w:abstractNum>
  <w:abstractNum w:abstractNumId="57"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4BE3DFF"/>
    <w:multiLevelType w:val="hybridMultilevel"/>
    <w:tmpl w:val="FFFFFFFF"/>
    <w:lvl w:ilvl="0" w:tplc="2F902EB2">
      <w:start w:val="1"/>
      <w:numFmt w:val="bullet"/>
      <w:lvlText w:val=""/>
      <w:lvlJc w:val="left"/>
      <w:pPr>
        <w:ind w:left="720" w:hanging="360"/>
      </w:pPr>
      <w:rPr>
        <w:rFonts w:ascii="Symbol" w:hAnsi="Symbol" w:hint="default"/>
      </w:rPr>
    </w:lvl>
    <w:lvl w:ilvl="1" w:tplc="D5780EBE">
      <w:start w:val="1"/>
      <w:numFmt w:val="bullet"/>
      <w:lvlText w:val="o"/>
      <w:lvlJc w:val="left"/>
      <w:pPr>
        <w:ind w:left="1440" w:hanging="360"/>
      </w:pPr>
      <w:rPr>
        <w:rFonts w:ascii="Courier New" w:hAnsi="Courier New" w:hint="default"/>
      </w:rPr>
    </w:lvl>
    <w:lvl w:ilvl="2" w:tplc="F2486668">
      <w:start w:val="1"/>
      <w:numFmt w:val="bullet"/>
      <w:lvlText w:val=""/>
      <w:lvlJc w:val="left"/>
      <w:pPr>
        <w:ind w:left="2160" w:hanging="360"/>
      </w:pPr>
      <w:rPr>
        <w:rFonts w:ascii="Wingdings" w:hAnsi="Wingdings" w:hint="default"/>
      </w:rPr>
    </w:lvl>
    <w:lvl w:ilvl="3" w:tplc="2BBEA2EC">
      <w:start w:val="1"/>
      <w:numFmt w:val="bullet"/>
      <w:lvlText w:val=""/>
      <w:lvlJc w:val="left"/>
      <w:pPr>
        <w:ind w:left="2880" w:hanging="360"/>
      </w:pPr>
      <w:rPr>
        <w:rFonts w:ascii="Symbol" w:hAnsi="Symbol" w:hint="default"/>
      </w:rPr>
    </w:lvl>
    <w:lvl w:ilvl="4" w:tplc="A58EBDCC">
      <w:start w:val="1"/>
      <w:numFmt w:val="bullet"/>
      <w:lvlText w:val="o"/>
      <w:lvlJc w:val="left"/>
      <w:pPr>
        <w:ind w:left="3600" w:hanging="360"/>
      </w:pPr>
      <w:rPr>
        <w:rFonts w:ascii="Courier New" w:hAnsi="Courier New" w:hint="default"/>
      </w:rPr>
    </w:lvl>
    <w:lvl w:ilvl="5" w:tplc="AD66B49E">
      <w:start w:val="1"/>
      <w:numFmt w:val="bullet"/>
      <w:lvlText w:val=""/>
      <w:lvlJc w:val="left"/>
      <w:pPr>
        <w:ind w:left="4320" w:hanging="360"/>
      </w:pPr>
      <w:rPr>
        <w:rFonts w:ascii="Wingdings" w:hAnsi="Wingdings" w:hint="default"/>
      </w:rPr>
    </w:lvl>
    <w:lvl w:ilvl="6" w:tplc="91863E36">
      <w:start w:val="1"/>
      <w:numFmt w:val="bullet"/>
      <w:lvlText w:val=""/>
      <w:lvlJc w:val="left"/>
      <w:pPr>
        <w:ind w:left="5040" w:hanging="360"/>
      </w:pPr>
      <w:rPr>
        <w:rFonts w:ascii="Symbol" w:hAnsi="Symbol" w:hint="default"/>
      </w:rPr>
    </w:lvl>
    <w:lvl w:ilvl="7" w:tplc="F7FC4098">
      <w:start w:val="1"/>
      <w:numFmt w:val="bullet"/>
      <w:lvlText w:val="o"/>
      <w:lvlJc w:val="left"/>
      <w:pPr>
        <w:ind w:left="5760" w:hanging="360"/>
      </w:pPr>
      <w:rPr>
        <w:rFonts w:ascii="Courier New" w:hAnsi="Courier New" w:hint="default"/>
      </w:rPr>
    </w:lvl>
    <w:lvl w:ilvl="8" w:tplc="5B94B084">
      <w:start w:val="1"/>
      <w:numFmt w:val="bullet"/>
      <w:lvlText w:val=""/>
      <w:lvlJc w:val="left"/>
      <w:pPr>
        <w:ind w:left="6480" w:hanging="360"/>
      </w:pPr>
      <w:rPr>
        <w:rFonts w:ascii="Wingdings" w:hAnsi="Wingdings" w:hint="default"/>
      </w:rPr>
    </w:lvl>
  </w:abstractNum>
  <w:abstractNum w:abstractNumId="59" w15:restartNumberingAfterBreak="0">
    <w:nsid w:val="357B7319"/>
    <w:multiLevelType w:val="hybridMultilevel"/>
    <w:tmpl w:val="90AE0D7A"/>
    <w:lvl w:ilvl="0" w:tplc="6BF86DB6">
      <w:start w:val="1"/>
      <w:numFmt w:val="decimal"/>
      <w:lvlText w:val="%1."/>
      <w:lvlJc w:val="left"/>
      <w:pPr>
        <w:ind w:left="1020" w:hanging="360"/>
      </w:pPr>
    </w:lvl>
    <w:lvl w:ilvl="1" w:tplc="6D34D7EE">
      <w:start w:val="1"/>
      <w:numFmt w:val="decimal"/>
      <w:lvlText w:val="%2."/>
      <w:lvlJc w:val="left"/>
      <w:pPr>
        <w:ind w:left="1020" w:hanging="360"/>
      </w:pPr>
    </w:lvl>
    <w:lvl w:ilvl="2" w:tplc="69AA1D5E">
      <w:start w:val="1"/>
      <w:numFmt w:val="decimal"/>
      <w:lvlText w:val="%3."/>
      <w:lvlJc w:val="left"/>
      <w:pPr>
        <w:ind w:left="1020" w:hanging="360"/>
      </w:pPr>
    </w:lvl>
    <w:lvl w:ilvl="3" w:tplc="0786FD9E">
      <w:start w:val="1"/>
      <w:numFmt w:val="decimal"/>
      <w:lvlText w:val="%4."/>
      <w:lvlJc w:val="left"/>
      <w:pPr>
        <w:ind w:left="1020" w:hanging="360"/>
      </w:pPr>
    </w:lvl>
    <w:lvl w:ilvl="4" w:tplc="445025E0">
      <w:start w:val="1"/>
      <w:numFmt w:val="decimal"/>
      <w:lvlText w:val="%5."/>
      <w:lvlJc w:val="left"/>
      <w:pPr>
        <w:ind w:left="1020" w:hanging="360"/>
      </w:pPr>
    </w:lvl>
    <w:lvl w:ilvl="5" w:tplc="6F2A397C">
      <w:start w:val="1"/>
      <w:numFmt w:val="decimal"/>
      <w:lvlText w:val="%6."/>
      <w:lvlJc w:val="left"/>
      <w:pPr>
        <w:ind w:left="1020" w:hanging="360"/>
      </w:pPr>
    </w:lvl>
    <w:lvl w:ilvl="6" w:tplc="A62EA058">
      <w:start w:val="1"/>
      <w:numFmt w:val="decimal"/>
      <w:lvlText w:val="%7."/>
      <w:lvlJc w:val="left"/>
      <w:pPr>
        <w:ind w:left="1020" w:hanging="360"/>
      </w:pPr>
    </w:lvl>
    <w:lvl w:ilvl="7" w:tplc="D9F2B6AC">
      <w:start w:val="1"/>
      <w:numFmt w:val="decimal"/>
      <w:lvlText w:val="%8."/>
      <w:lvlJc w:val="left"/>
      <w:pPr>
        <w:ind w:left="1020" w:hanging="360"/>
      </w:pPr>
    </w:lvl>
    <w:lvl w:ilvl="8" w:tplc="96E2E39A">
      <w:start w:val="1"/>
      <w:numFmt w:val="decimal"/>
      <w:lvlText w:val="%9."/>
      <w:lvlJc w:val="left"/>
      <w:pPr>
        <w:ind w:left="1020" w:hanging="360"/>
      </w:pPr>
    </w:lvl>
  </w:abstractNum>
  <w:abstractNum w:abstractNumId="60" w15:restartNumberingAfterBreak="0">
    <w:nsid w:val="35F950D3"/>
    <w:multiLevelType w:val="hybridMultilevel"/>
    <w:tmpl w:val="6692490A"/>
    <w:lvl w:ilvl="0" w:tplc="8DC8D992">
      <w:start w:val="1"/>
      <w:numFmt w:val="lowerLetter"/>
      <w:lvlText w:val="(%1)"/>
      <w:lvlJc w:val="left"/>
      <w:pPr>
        <w:ind w:left="720" w:hanging="360"/>
      </w:pPr>
    </w:lvl>
    <w:lvl w:ilvl="1" w:tplc="4EB4D4C0">
      <w:start w:val="1"/>
      <w:numFmt w:val="lowerLetter"/>
      <w:lvlText w:val="%2."/>
      <w:lvlJc w:val="left"/>
      <w:pPr>
        <w:ind w:left="1440" w:hanging="360"/>
      </w:pPr>
    </w:lvl>
    <w:lvl w:ilvl="2" w:tplc="503EE39E">
      <w:start w:val="1"/>
      <w:numFmt w:val="lowerRoman"/>
      <w:lvlText w:val="%3."/>
      <w:lvlJc w:val="right"/>
      <w:pPr>
        <w:ind w:left="2160" w:hanging="180"/>
      </w:pPr>
    </w:lvl>
    <w:lvl w:ilvl="3" w:tplc="C44ADFB4">
      <w:start w:val="1"/>
      <w:numFmt w:val="decimal"/>
      <w:lvlText w:val="%4."/>
      <w:lvlJc w:val="left"/>
      <w:pPr>
        <w:ind w:left="2880" w:hanging="360"/>
      </w:pPr>
    </w:lvl>
    <w:lvl w:ilvl="4" w:tplc="B16AA23E">
      <w:start w:val="1"/>
      <w:numFmt w:val="lowerLetter"/>
      <w:lvlText w:val="%5."/>
      <w:lvlJc w:val="left"/>
      <w:pPr>
        <w:ind w:left="3600" w:hanging="360"/>
      </w:pPr>
    </w:lvl>
    <w:lvl w:ilvl="5" w:tplc="C2887736">
      <w:start w:val="1"/>
      <w:numFmt w:val="lowerRoman"/>
      <w:lvlText w:val="%6."/>
      <w:lvlJc w:val="right"/>
      <w:pPr>
        <w:ind w:left="4320" w:hanging="180"/>
      </w:pPr>
    </w:lvl>
    <w:lvl w:ilvl="6" w:tplc="BF5A9298">
      <w:start w:val="1"/>
      <w:numFmt w:val="decimal"/>
      <w:lvlText w:val="%7."/>
      <w:lvlJc w:val="left"/>
      <w:pPr>
        <w:ind w:left="5040" w:hanging="360"/>
      </w:pPr>
    </w:lvl>
    <w:lvl w:ilvl="7" w:tplc="44528F4A">
      <w:start w:val="1"/>
      <w:numFmt w:val="lowerLetter"/>
      <w:lvlText w:val="%8."/>
      <w:lvlJc w:val="left"/>
      <w:pPr>
        <w:ind w:left="5760" w:hanging="360"/>
      </w:pPr>
    </w:lvl>
    <w:lvl w:ilvl="8" w:tplc="6ECE4F3E">
      <w:start w:val="1"/>
      <w:numFmt w:val="lowerRoman"/>
      <w:lvlText w:val="%9."/>
      <w:lvlJc w:val="right"/>
      <w:pPr>
        <w:ind w:left="6480" w:hanging="180"/>
      </w:pPr>
    </w:lvl>
  </w:abstractNum>
  <w:abstractNum w:abstractNumId="61" w15:restartNumberingAfterBreak="0">
    <w:nsid w:val="38037D80"/>
    <w:multiLevelType w:val="hybridMultilevel"/>
    <w:tmpl w:val="F9D04EC2"/>
    <w:lvl w:ilvl="0" w:tplc="E8A233FA">
      <w:start w:val="1"/>
      <w:numFmt w:val="decimal"/>
      <w:lvlText w:val="%1."/>
      <w:lvlJc w:val="left"/>
      <w:pPr>
        <w:ind w:left="1020" w:hanging="360"/>
      </w:pPr>
    </w:lvl>
    <w:lvl w:ilvl="1" w:tplc="530C4996">
      <w:start w:val="1"/>
      <w:numFmt w:val="decimal"/>
      <w:lvlText w:val="%2."/>
      <w:lvlJc w:val="left"/>
      <w:pPr>
        <w:ind w:left="1020" w:hanging="360"/>
      </w:pPr>
    </w:lvl>
    <w:lvl w:ilvl="2" w:tplc="8436759E">
      <w:start w:val="1"/>
      <w:numFmt w:val="decimal"/>
      <w:lvlText w:val="%3."/>
      <w:lvlJc w:val="left"/>
      <w:pPr>
        <w:ind w:left="1020" w:hanging="360"/>
      </w:pPr>
    </w:lvl>
    <w:lvl w:ilvl="3" w:tplc="B18E14EA">
      <w:start w:val="1"/>
      <w:numFmt w:val="decimal"/>
      <w:lvlText w:val="%4."/>
      <w:lvlJc w:val="left"/>
      <w:pPr>
        <w:ind w:left="1020" w:hanging="360"/>
      </w:pPr>
    </w:lvl>
    <w:lvl w:ilvl="4" w:tplc="ADBA2A52">
      <w:start w:val="1"/>
      <w:numFmt w:val="decimal"/>
      <w:lvlText w:val="%5."/>
      <w:lvlJc w:val="left"/>
      <w:pPr>
        <w:ind w:left="1020" w:hanging="360"/>
      </w:pPr>
    </w:lvl>
    <w:lvl w:ilvl="5" w:tplc="19043562">
      <w:start w:val="1"/>
      <w:numFmt w:val="decimal"/>
      <w:lvlText w:val="%6."/>
      <w:lvlJc w:val="left"/>
      <w:pPr>
        <w:ind w:left="1020" w:hanging="360"/>
      </w:pPr>
    </w:lvl>
    <w:lvl w:ilvl="6" w:tplc="7304D990">
      <w:start w:val="1"/>
      <w:numFmt w:val="decimal"/>
      <w:lvlText w:val="%7."/>
      <w:lvlJc w:val="left"/>
      <w:pPr>
        <w:ind w:left="1020" w:hanging="360"/>
      </w:pPr>
    </w:lvl>
    <w:lvl w:ilvl="7" w:tplc="2C0C21F0">
      <w:start w:val="1"/>
      <w:numFmt w:val="decimal"/>
      <w:lvlText w:val="%8."/>
      <w:lvlJc w:val="left"/>
      <w:pPr>
        <w:ind w:left="1020" w:hanging="360"/>
      </w:pPr>
    </w:lvl>
    <w:lvl w:ilvl="8" w:tplc="3796FD98">
      <w:start w:val="1"/>
      <w:numFmt w:val="decimal"/>
      <w:lvlText w:val="%9."/>
      <w:lvlJc w:val="left"/>
      <w:pPr>
        <w:ind w:left="1020" w:hanging="360"/>
      </w:pPr>
    </w:lvl>
  </w:abstractNum>
  <w:abstractNum w:abstractNumId="62" w15:restartNumberingAfterBreak="0">
    <w:nsid w:val="39036711"/>
    <w:multiLevelType w:val="hybridMultilevel"/>
    <w:tmpl w:val="69EA97F0"/>
    <w:lvl w:ilvl="0" w:tplc="4F721F62">
      <w:start w:val="1"/>
      <w:numFmt w:val="decimal"/>
      <w:lvlText w:val="%1."/>
      <w:lvlJc w:val="left"/>
      <w:pPr>
        <w:ind w:left="720" w:hanging="360"/>
      </w:pPr>
    </w:lvl>
    <w:lvl w:ilvl="1" w:tplc="461871B4">
      <w:start w:val="1"/>
      <w:numFmt w:val="decimal"/>
      <w:lvlText w:val="%2."/>
      <w:lvlJc w:val="left"/>
      <w:pPr>
        <w:ind w:left="720" w:hanging="360"/>
      </w:pPr>
    </w:lvl>
    <w:lvl w:ilvl="2" w:tplc="7DFEDF7A">
      <w:start w:val="1"/>
      <w:numFmt w:val="decimal"/>
      <w:lvlText w:val="%3."/>
      <w:lvlJc w:val="left"/>
      <w:pPr>
        <w:ind w:left="720" w:hanging="360"/>
      </w:pPr>
    </w:lvl>
    <w:lvl w:ilvl="3" w:tplc="DA7C55D8">
      <w:start w:val="1"/>
      <w:numFmt w:val="decimal"/>
      <w:lvlText w:val="%4."/>
      <w:lvlJc w:val="left"/>
      <w:pPr>
        <w:ind w:left="720" w:hanging="360"/>
      </w:pPr>
    </w:lvl>
    <w:lvl w:ilvl="4" w:tplc="93FEE35E">
      <w:start w:val="1"/>
      <w:numFmt w:val="decimal"/>
      <w:lvlText w:val="%5."/>
      <w:lvlJc w:val="left"/>
      <w:pPr>
        <w:ind w:left="720" w:hanging="360"/>
      </w:pPr>
    </w:lvl>
    <w:lvl w:ilvl="5" w:tplc="52E48360">
      <w:start w:val="1"/>
      <w:numFmt w:val="decimal"/>
      <w:lvlText w:val="%6."/>
      <w:lvlJc w:val="left"/>
      <w:pPr>
        <w:ind w:left="720" w:hanging="360"/>
      </w:pPr>
    </w:lvl>
    <w:lvl w:ilvl="6" w:tplc="677C8C28">
      <w:start w:val="1"/>
      <w:numFmt w:val="decimal"/>
      <w:lvlText w:val="%7."/>
      <w:lvlJc w:val="left"/>
      <w:pPr>
        <w:ind w:left="720" w:hanging="360"/>
      </w:pPr>
    </w:lvl>
    <w:lvl w:ilvl="7" w:tplc="5252A250">
      <w:start w:val="1"/>
      <w:numFmt w:val="decimal"/>
      <w:lvlText w:val="%8."/>
      <w:lvlJc w:val="left"/>
      <w:pPr>
        <w:ind w:left="720" w:hanging="360"/>
      </w:pPr>
    </w:lvl>
    <w:lvl w:ilvl="8" w:tplc="8660AC52">
      <w:start w:val="1"/>
      <w:numFmt w:val="decimal"/>
      <w:lvlText w:val="%9."/>
      <w:lvlJc w:val="left"/>
      <w:pPr>
        <w:ind w:left="720" w:hanging="360"/>
      </w:pPr>
    </w:lvl>
  </w:abstractNum>
  <w:abstractNum w:abstractNumId="63" w15:restartNumberingAfterBreak="0">
    <w:nsid w:val="399F4700"/>
    <w:multiLevelType w:val="hybridMultilevel"/>
    <w:tmpl w:val="2026AAEA"/>
    <w:lvl w:ilvl="0" w:tplc="3E40785A">
      <w:start w:val="1"/>
      <w:numFmt w:val="decimal"/>
      <w:lvlText w:val="%1."/>
      <w:lvlJc w:val="left"/>
      <w:pPr>
        <w:ind w:left="720" w:hanging="360"/>
      </w:pPr>
    </w:lvl>
    <w:lvl w:ilvl="1" w:tplc="B8E81172">
      <w:start w:val="1"/>
      <w:numFmt w:val="decimal"/>
      <w:lvlText w:val="%2."/>
      <w:lvlJc w:val="left"/>
      <w:pPr>
        <w:ind w:left="720" w:hanging="360"/>
      </w:pPr>
    </w:lvl>
    <w:lvl w:ilvl="2" w:tplc="A9B4E2E6">
      <w:start w:val="1"/>
      <w:numFmt w:val="decimal"/>
      <w:lvlText w:val="%3."/>
      <w:lvlJc w:val="left"/>
      <w:pPr>
        <w:ind w:left="720" w:hanging="360"/>
      </w:pPr>
    </w:lvl>
    <w:lvl w:ilvl="3" w:tplc="2FCC0F76">
      <w:start w:val="1"/>
      <w:numFmt w:val="decimal"/>
      <w:lvlText w:val="%4."/>
      <w:lvlJc w:val="left"/>
      <w:pPr>
        <w:ind w:left="720" w:hanging="360"/>
      </w:pPr>
    </w:lvl>
    <w:lvl w:ilvl="4" w:tplc="A82AF114">
      <w:start w:val="1"/>
      <w:numFmt w:val="decimal"/>
      <w:lvlText w:val="%5."/>
      <w:lvlJc w:val="left"/>
      <w:pPr>
        <w:ind w:left="720" w:hanging="360"/>
      </w:pPr>
    </w:lvl>
    <w:lvl w:ilvl="5" w:tplc="3A40FA5E">
      <w:start w:val="1"/>
      <w:numFmt w:val="decimal"/>
      <w:lvlText w:val="%6."/>
      <w:lvlJc w:val="left"/>
      <w:pPr>
        <w:ind w:left="720" w:hanging="360"/>
      </w:pPr>
    </w:lvl>
    <w:lvl w:ilvl="6" w:tplc="6994CFF0">
      <w:start w:val="1"/>
      <w:numFmt w:val="decimal"/>
      <w:lvlText w:val="%7."/>
      <w:lvlJc w:val="left"/>
      <w:pPr>
        <w:ind w:left="720" w:hanging="360"/>
      </w:pPr>
    </w:lvl>
    <w:lvl w:ilvl="7" w:tplc="B41E8062">
      <w:start w:val="1"/>
      <w:numFmt w:val="decimal"/>
      <w:lvlText w:val="%8."/>
      <w:lvlJc w:val="left"/>
      <w:pPr>
        <w:ind w:left="720" w:hanging="360"/>
      </w:pPr>
    </w:lvl>
    <w:lvl w:ilvl="8" w:tplc="B1106178">
      <w:start w:val="1"/>
      <w:numFmt w:val="decimal"/>
      <w:lvlText w:val="%9."/>
      <w:lvlJc w:val="left"/>
      <w:pPr>
        <w:ind w:left="720" w:hanging="360"/>
      </w:pPr>
    </w:lvl>
  </w:abstractNum>
  <w:abstractNum w:abstractNumId="64" w15:restartNumberingAfterBreak="0">
    <w:nsid w:val="39C876C6"/>
    <w:multiLevelType w:val="hybridMultilevel"/>
    <w:tmpl w:val="9AD69A2C"/>
    <w:lvl w:ilvl="0" w:tplc="1B946EE4">
      <w:start w:val="1"/>
      <w:numFmt w:val="decimal"/>
      <w:lvlText w:val="%1."/>
      <w:lvlJc w:val="left"/>
      <w:pPr>
        <w:ind w:left="1020" w:hanging="360"/>
      </w:pPr>
    </w:lvl>
    <w:lvl w:ilvl="1" w:tplc="7DC6B7BA">
      <w:start w:val="1"/>
      <w:numFmt w:val="decimal"/>
      <w:lvlText w:val="%2."/>
      <w:lvlJc w:val="left"/>
      <w:pPr>
        <w:ind w:left="1020" w:hanging="360"/>
      </w:pPr>
    </w:lvl>
    <w:lvl w:ilvl="2" w:tplc="0ECAA4E2">
      <w:start w:val="1"/>
      <w:numFmt w:val="decimal"/>
      <w:lvlText w:val="%3."/>
      <w:lvlJc w:val="left"/>
      <w:pPr>
        <w:ind w:left="1020" w:hanging="360"/>
      </w:pPr>
    </w:lvl>
    <w:lvl w:ilvl="3" w:tplc="0CA0C27E">
      <w:start w:val="1"/>
      <w:numFmt w:val="decimal"/>
      <w:lvlText w:val="%4."/>
      <w:lvlJc w:val="left"/>
      <w:pPr>
        <w:ind w:left="1020" w:hanging="360"/>
      </w:pPr>
    </w:lvl>
    <w:lvl w:ilvl="4" w:tplc="E4345B0A">
      <w:start w:val="1"/>
      <w:numFmt w:val="decimal"/>
      <w:lvlText w:val="%5."/>
      <w:lvlJc w:val="left"/>
      <w:pPr>
        <w:ind w:left="1020" w:hanging="360"/>
      </w:pPr>
    </w:lvl>
    <w:lvl w:ilvl="5" w:tplc="E600495E">
      <w:start w:val="1"/>
      <w:numFmt w:val="decimal"/>
      <w:lvlText w:val="%6."/>
      <w:lvlJc w:val="left"/>
      <w:pPr>
        <w:ind w:left="1020" w:hanging="360"/>
      </w:pPr>
    </w:lvl>
    <w:lvl w:ilvl="6" w:tplc="EA520030">
      <w:start w:val="1"/>
      <w:numFmt w:val="decimal"/>
      <w:lvlText w:val="%7."/>
      <w:lvlJc w:val="left"/>
      <w:pPr>
        <w:ind w:left="1020" w:hanging="360"/>
      </w:pPr>
    </w:lvl>
    <w:lvl w:ilvl="7" w:tplc="91F0416C">
      <w:start w:val="1"/>
      <w:numFmt w:val="decimal"/>
      <w:lvlText w:val="%8."/>
      <w:lvlJc w:val="left"/>
      <w:pPr>
        <w:ind w:left="1020" w:hanging="360"/>
      </w:pPr>
    </w:lvl>
    <w:lvl w:ilvl="8" w:tplc="1A98B2EC">
      <w:start w:val="1"/>
      <w:numFmt w:val="decimal"/>
      <w:lvlText w:val="%9."/>
      <w:lvlJc w:val="left"/>
      <w:pPr>
        <w:ind w:left="1020" w:hanging="360"/>
      </w:pPr>
    </w:lvl>
  </w:abstractNum>
  <w:abstractNum w:abstractNumId="65" w15:restartNumberingAfterBreak="0">
    <w:nsid w:val="3A9239BE"/>
    <w:multiLevelType w:val="hybridMultilevel"/>
    <w:tmpl w:val="DAE4178E"/>
    <w:lvl w:ilvl="0" w:tplc="ECC8441A">
      <w:start w:val="1"/>
      <w:numFmt w:val="decimal"/>
      <w:lvlText w:val="%1."/>
      <w:lvlJc w:val="left"/>
      <w:pPr>
        <w:ind w:left="720" w:hanging="360"/>
      </w:pPr>
    </w:lvl>
    <w:lvl w:ilvl="1" w:tplc="E9DC2C52">
      <w:start w:val="1"/>
      <w:numFmt w:val="decimal"/>
      <w:lvlText w:val="%2."/>
      <w:lvlJc w:val="left"/>
      <w:pPr>
        <w:ind w:left="720" w:hanging="360"/>
      </w:pPr>
    </w:lvl>
    <w:lvl w:ilvl="2" w:tplc="C4E878C0">
      <w:start w:val="1"/>
      <w:numFmt w:val="decimal"/>
      <w:lvlText w:val="%3."/>
      <w:lvlJc w:val="left"/>
      <w:pPr>
        <w:ind w:left="720" w:hanging="360"/>
      </w:pPr>
    </w:lvl>
    <w:lvl w:ilvl="3" w:tplc="D0469A26">
      <w:start w:val="1"/>
      <w:numFmt w:val="decimal"/>
      <w:lvlText w:val="%4."/>
      <w:lvlJc w:val="left"/>
      <w:pPr>
        <w:ind w:left="720" w:hanging="360"/>
      </w:pPr>
    </w:lvl>
    <w:lvl w:ilvl="4" w:tplc="52145976">
      <w:start w:val="1"/>
      <w:numFmt w:val="decimal"/>
      <w:lvlText w:val="%5."/>
      <w:lvlJc w:val="left"/>
      <w:pPr>
        <w:ind w:left="720" w:hanging="360"/>
      </w:pPr>
    </w:lvl>
    <w:lvl w:ilvl="5" w:tplc="7958B212">
      <w:start w:val="1"/>
      <w:numFmt w:val="decimal"/>
      <w:lvlText w:val="%6."/>
      <w:lvlJc w:val="left"/>
      <w:pPr>
        <w:ind w:left="720" w:hanging="360"/>
      </w:pPr>
    </w:lvl>
    <w:lvl w:ilvl="6" w:tplc="0FD02078">
      <w:start w:val="1"/>
      <w:numFmt w:val="decimal"/>
      <w:lvlText w:val="%7."/>
      <w:lvlJc w:val="left"/>
      <w:pPr>
        <w:ind w:left="720" w:hanging="360"/>
      </w:pPr>
    </w:lvl>
    <w:lvl w:ilvl="7" w:tplc="1F3A368A">
      <w:start w:val="1"/>
      <w:numFmt w:val="decimal"/>
      <w:lvlText w:val="%8."/>
      <w:lvlJc w:val="left"/>
      <w:pPr>
        <w:ind w:left="720" w:hanging="360"/>
      </w:pPr>
    </w:lvl>
    <w:lvl w:ilvl="8" w:tplc="99CA6D1A">
      <w:start w:val="1"/>
      <w:numFmt w:val="decimal"/>
      <w:lvlText w:val="%9."/>
      <w:lvlJc w:val="left"/>
      <w:pPr>
        <w:ind w:left="720" w:hanging="360"/>
      </w:pPr>
    </w:lvl>
  </w:abstractNum>
  <w:abstractNum w:abstractNumId="66" w15:restartNumberingAfterBreak="0">
    <w:nsid w:val="3AE358C6"/>
    <w:multiLevelType w:val="hybridMultilevel"/>
    <w:tmpl w:val="E03AA8EE"/>
    <w:lvl w:ilvl="0" w:tplc="3C88C10E">
      <w:start w:val="1"/>
      <w:numFmt w:val="decimal"/>
      <w:lvlText w:val="%1."/>
      <w:lvlJc w:val="left"/>
      <w:pPr>
        <w:ind w:left="1020" w:hanging="360"/>
      </w:pPr>
    </w:lvl>
    <w:lvl w:ilvl="1" w:tplc="E0140D44">
      <w:start w:val="1"/>
      <w:numFmt w:val="decimal"/>
      <w:lvlText w:val="%2."/>
      <w:lvlJc w:val="left"/>
      <w:pPr>
        <w:ind w:left="1020" w:hanging="360"/>
      </w:pPr>
    </w:lvl>
    <w:lvl w:ilvl="2" w:tplc="3312A5AA">
      <w:start w:val="1"/>
      <w:numFmt w:val="decimal"/>
      <w:lvlText w:val="%3."/>
      <w:lvlJc w:val="left"/>
      <w:pPr>
        <w:ind w:left="1020" w:hanging="360"/>
      </w:pPr>
    </w:lvl>
    <w:lvl w:ilvl="3" w:tplc="1B12EFB6">
      <w:start w:val="1"/>
      <w:numFmt w:val="decimal"/>
      <w:lvlText w:val="%4."/>
      <w:lvlJc w:val="left"/>
      <w:pPr>
        <w:ind w:left="1020" w:hanging="360"/>
      </w:pPr>
    </w:lvl>
    <w:lvl w:ilvl="4" w:tplc="DDA6EAAA">
      <w:start w:val="1"/>
      <w:numFmt w:val="decimal"/>
      <w:lvlText w:val="%5."/>
      <w:lvlJc w:val="left"/>
      <w:pPr>
        <w:ind w:left="1020" w:hanging="360"/>
      </w:pPr>
    </w:lvl>
    <w:lvl w:ilvl="5" w:tplc="40882712">
      <w:start w:val="1"/>
      <w:numFmt w:val="decimal"/>
      <w:lvlText w:val="%6."/>
      <w:lvlJc w:val="left"/>
      <w:pPr>
        <w:ind w:left="1020" w:hanging="360"/>
      </w:pPr>
    </w:lvl>
    <w:lvl w:ilvl="6" w:tplc="491ABD3A">
      <w:start w:val="1"/>
      <w:numFmt w:val="decimal"/>
      <w:lvlText w:val="%7."/>
      <w:lvlJc w:val="left"/>
      <w:pPr>
        <w:ind w:left="1020" w:hanging="360"/>
      </w:pPr>
    </w:lvl>
    <w:lvl w:ilvl="7" w:tplc="E51058DE">
      <w:start w:val="1"/>
      <w:numFmt w:val="decimal"/>
      <w:lvlText w:val="%8."/>
      <w:lvlJc w:val="left"/>
      <w:pPr>
        <w:ind w:left="1020" w:hanging="360"/>
      </w:pPr>
    </w:lvl>
    <w:lvl w:ilvl="8" w:tplc="A67C6380">
      <w:start w:val="1"/>
      <w:numFmt w:val="decimal"/>
      <w:lvlText w:val="%9."/>
      <w:lvlJc w:val="left"/>
      <w:pPr>
        <w:ind w:left="1020" w:hanging="360"/>
      </w:pPr>
    </w:lvl>
  </w:abstractNum>
  <w:abstractNum w:abstractNumId="67" w15:restartNumberingAfterBreak="0">
    <w:nsid w:val="3AE93DB4"/>
    <w:multiLevelType w:val="hybridMultilevel"/>
    <w:tmpl w:val="D53A8CE8"/>
    <w:lvl w:ilvl="0" w:tplc="4BE4D2C2">
      <w:start w:val="1"/>
      <w:numFmt w:val="decimal"/>
      <w:lvlText w:val="%1."/>
      <w:lvlJc w:val="left"/>
      <w:pPr>
        <w:ind w:left="1020" w:hanging="360"/>
      </w:pPr>
    </w:lvl>
    <w:lvl w:ilvl="1" w:tplc="FDE279BE">
      <w:start w:val="1"/>
      <w:numFmt w:val="decimal"/>
      <w:lvlText w:val="%2."/>
      <w:lvlJc w:val="left"/>
      <w:pPr>
        <w:ind w:left="1020" w:hanging="360"/>
      </w:pPr>
    </w:lvl>
    <w:lvl w:ilvl="2" w:tplc="D5440E1A">
      <w:start w:val="1"/>
      <w:numFmt w:val="decimal"/>
      <w:lvlText w:val="%3."/>
      <w:lvlJc w:val="left"/>
      <w:pPr>
        <w:ind w:left="1020" w:hanging="360"/>
      </w:pPr>
    </w:lvl>
    <w:lvl w:ilvl="3" w:tplc="5982463C">
      <w:start w:val="1"/>
      <w:numFmt w:val="decimal"/>
      <w:lvlText w:val="%4."/>
      <w:lvlJc w:val="left"/>
      <w:pPr>
        <w:ind w:left="1020" w:hanging="360"/>
      </w:pPr>
    </w:lvl>
    <w:lvl w:ilvl="4" w:tplc="C51EBD32">
      <w:start w:val="1"/>
      <w:numFmt w:val="decimal"/>
      <w:lvlText w:val="%5."/>
      <w:lvlJc w:val="left"/>
      <w:pPr>
        <w:ind w:left="1020" w:hanging="360"/>
      </w:pPr>
    </w:lvl>
    <w:lvl w:ilvl="5" w:tplc="DB6C5EEA">
      <w:start w:val="1"/>
      <w:numFmt w:val="decimal"/>
      <w:lvlText w:val="%6."/>
      <w:lvlJc w:val="left"/>
      <w:pPr>
        <w:ind w:left="1020" w:hanging="360"/>
      </w:pPr>
    </w:lvl>
    <w:lvl w:ilvl="6" w:tplc="C0F2B2BE">
      <w:start w:val="1"/>
      <w:numFmt w:val="decimal"/>
      <w:lvlText w:val="%7."/>
      <w:lvlJc w:val="left"/>
      <w:pPr>
        <w:ind w:left="1020" w:hanging="360"/>
      </w:pPr>
    </w:lvl>
    <w:lvl w:ilvl="7" w:tplc="B858A10C">
      <w:start w:val="1"/>
      <w:numFmt w:val="decimal"/>
      <w:lvlText w:val="%8."/>
      <w:lvlJc w:val="left"/>
      <w:pPr>
        <w:ind w:left="1020" w:hanging="360"/>
      </w:pPr>
    </w:lvl>
    <w:lvl w:ilvl="8" w:tplc="B5922F48">
      <w:start w:val="1"/>
      <w:numFmt w:val="decimal"/>
      <w:lvlText w:val="%9."/>
      <w:lvlJc w:val="left"/>
      <w:pPr>
        <w:ind w:left="1020" w:hanging="360"/>
      </w:pPr>
    </w:lvl>
  </w:abstractNum>
  <w:abstractNum w:abstractNumId="68" w15:restartNumberingAfterBreak="0">
    <w:nsid w:val="3DECE9EB"/>
    <w:multiLevelType w:val="hybridMultilevel"/>
    <w:tmpl w:val="FFFFFFFF"/>
    <w:lvl w:ilvl="0" w:tplc="DDE0764A">
      <w:start w:val="1"/>
      <w:numFmt w:val="bullet"/>
      <w:lvlText w:val=""/>
      <w:lvlJc w:val="left"/>
      <w:pPr>
        <w:ind w:left="720" w:hanging="360"/>
      </w:pPr>
      <w:rPr>
        <w:rFonts w:ascii="Symbol" w:hAnsi="Symbol" w:hint="default"/>
      </w:rPr>
    </w:lvl>
    <w:lvl w:ilvl="1" w:tplc="71E6DEE0">
      <w:start w:val="1"/>
      <w:numFmt w:val="bullet"/>
      <w:lvlText w:val="o"/>
      <w:lvlJc w:val="left"/>
      <w:pPr>
        <w:ind w:left="1440" w:hanging="360"/>
      </w:pPr>
      <w:rPr>
        <w:rFonts w:ascii="Courier New" w:hAnsi="Courier New" w:hint="default"/>
      </w:rPr>
    </w:lvl>
    <w:lvl w:ilvl="2" w:tplc="DBD40058">
      <w:start w:val="1"/>
      <w:numFmt w:val="bullet"/>
      <w:lvlText w:val=""/>
      <w:lvlJc w:val="left"/>
      <w:pPr>
        <w:ind w:left="2160" w:hanging="360"/>
      </w:pPr>
      <w:rPr>
        <w:rFonts w:ascii="Wingdings" w:hAnsi="Wingdings" w:hint="default"/>
      </w:rPr>
    </w:lvl>
    <w:lvl w:ilvl="3" w:tplc="8DF0B166">
      <w:start w:val="1"/>
      <w:numFmt w:val="bullet"/>
      <w:lvlText w:val=""/>
      <w:lvlJc w:val="left"/>
      <w:pPr>
        <w:ind w:left="2880" w:hanging="360"/>
      </w:pPr>
      <w:rPr>
        <w:rFonts w:ascii="Symbol" w:hAnsi="Symbol" w:hint="default"/>
      </w:rPr>
    </w:lvl>
    <w:lvl w:ilvl="4" w:tplc="3906EE20">
      <w:start w:val="1"/>
      <w:numFmt w:val="bullet"/>
      <w:lvlText w:val="o"/>
      <w:lvlJc w:val="left"/>
      <w:pPr>
        <w:ind w:left="3600" w:hanging="360"/>
      </w:pPr>
      <w:rPr>
        <w:rFonts w:ascii="Courier New" w:hAnsi="Courier New" w:hint="default"/>
      </w:rPr>
    </w:lvl>
    <w:lvl w:ilvl="5" w:tplc="D540B54E">
      <w:start w:val="1"/>
      <w:numFmt w:val="bullet"/>
      <w:lvlText w:val=""/>
      <w:lvlJc w:val="left"/>
      <w:pPr>
        <w:ind w:left="4320" w:hanging="360"/>
      </w:pPr>
      <w:rPr>
        <w:rFonts w:ascii="Wingdings" w:hAnsi="Wingdings" w:hint="default"/>
      </w:rPr>
    </w:lvl>
    <w:lvl w:ilvl="6" w:tplc="15B4F9DA">
      <w:start w:val="1"/>
      <w:numFmt w:val="bullet"/>
      <w:lvlText w:val=""/>
      <w:lvlJc w:val="left"/>
      <w:pPr>
        <w:ind w:left="5040" w:hanging="360"/>
      </w:pPr>
      <w:rPr>
        <w:rFonts w:ascii="Symbol" w:hAnsi="Symbol" w:hint="default"/>
      </w:rPr>
    </w:lvl>
    <w:lvl w:ilvl="7" w:tplc="E4F2998C">
      <w:start w:val="1"/>
      <w:numFmt w:val="bullet"/>
      <w:lvlText w:val="o"/>
      <w:lvlJc w:val="left"/>
      <w:pPr>
        <w:ind w:left="5760" w:hanging="360"/>
      </w:pPr>
      <w:rPr>
        <w:rFonts w:ascii="Courier New" w:hAnsi="Courier New" w:hint="default"/>
      </w:rPr>
    </w:lvl>
    <w:lvl w:ilvl="8" w:tplc="4000983E">
      <w:start w:val="1"/>
      <w:numFmt w:val="bullet"/>
      <w:lvlText w:val=""/>
      <w:lvlJc w:val="left"/>
      <w:pPr>
        <w:ind w:left="6480" w:hanging="360"/>
      </w:pPr>
      <w:rPr>
        <w:rFonts w:ascii="Wingdings" w:hAnsi="Wingdings" w:hint="default"/>
      </w:rPr>
    </w:lvl>
  </w:abstractNum>
  <w:abstractNum w:abstractNumId="69" w15:restartNumberingAfterBreak="0">
    <w:nsid w:val="40CB63B7"/>
    <w:multiLevelType w:val="hybridMultilevel"/>
    <w:tmpl w:val="7A2C506C"/>
    <w:lvl w:ilvl="0" w:tplc="BD2CE1A0">
      <w:start w:val="1"/>
      <w:numFmt w:val="decimal"/>
      <w:lvlText w:val="%1."/>
      <w:lvlJc w:val="left"/>
      <w:pPr>
        <w:ind w:left="1020" w:hanging="360"/>
      </w:pPr>
    </w:lvl>
    <w:lvl w:ilvl="1" w:tplc="35486538">
      <w:start w:val="1"/>
      <w:numFmt w:val="decimal"/>
      <w:lvlText w:val="%2."/>
      <w:lvlJc w:val="left"/>
      <w:pPr>
        <w:ind w:left="1020" w:hanging="360"/>
      </w:pPr>
    </w:lvl>
    <w:lvl w:ilvl="2" w:tplc="9446AE9E">
      <w:start w:val="1"/>
      <w:numFmt w:val="decimal"/>
      <w:lvlText w:val="%3."/>
      <w:lvlJc w:val="left"/>
      <w:pPr>
        <w:ind w:left="1020" w:hanging="360"/>
      </w:pPr>
    </w:lvl>
    <w:lvl w:ilvl="3" w:tplc="5498AAC8">
      <w:start w:val="1"/>
      <w:numFmt w:val="decimal"/>
      <w:lvlText w:val="%4."/>
      <w:lvlJc w:val="left"/>
      <w:pPr>
        <w:ind w:left="1020" w:hanging="360"/>
      </w:pPr>
    </w:lvl>
    <w:lvl w:ilvl="4" w:tplc="472E2412">
      <w:start w:val="1"/>
      <w:numFmt w:val="decimal"/>
      <w:lvlText w:val="%5."/>
      <w:lvlJc w:val="left"/>
      <w:pPr>
        <w:ind w:left="1020" w:hanging="360"/>
      </w:pPr>
    </w:lvl>
    <w:lvl w:ilvl="5" w:tplc="3FEEE1AA">
      <w:start w:val="1"/>
      <w:numFmt w:val="decimal"/>
      <w:lvlText w:val="%6."/>
      <w:lvlJc w:val="left"/>
      <w:pPr>
        <w:ind w:left="1020" w:hanging="360"/>
      </w:pPr>
    </w:lvl>
    <w:lvl w:ilvl="6" w:tplc="D194CA9E">
      <w:start w:val="1"/>
      <w:numFmt w:val="decimal"/>
      <w:lvlText w:val="%7."/>
      <w:lvlJc w:val="left"/>
      <w:pPr>
        <w:ind w:left="1020" w:hanging="360"/>
      </w:pPr>
    </w:lvl>
    <w:lvl w:ilvl="7" w:tplc="B61CDFEA">
      <w:start w:val="1"/>
      <w:numFmt w:val="decimal"/>
      <w:lvlText w:val="%8."/>
      <w:lvlJc w:val="left"/>
      <w:pPr>
        <w:ind w:left="1020" w:hanging="360"/>
      </w:pPr>
    </w:lvl>
    <w:lvl w:ilvl="8" w:tplc="CE6CA04C">
      <w:start w:val="1"/>
      <w:numFmt w:val="decimal"/>
      <w:lvlText w:val="%9."/>
      <w:lvlJc w:val="left"/>
      <w:pPr>
        <w:ind w:left="1020" w:hanging="360"/>
      </w:pPr>
    </w:lvl>
  </w:abstractNum>
  <w:abstractNum w:abstractNumId="70" w15:restartNumberingAfterBreak="0">
    <w:nsid w:val="40D43A18"/>
    <w:multiLevelType w:val="hybridMultilevel"/>
    <w:tmpl w:val="B6D6DF34"/>
    <w:lvl w:ilvl="0" w:tplc="6716285A">
      <w:start w:val="1"/>
      <w:numFmt w:val="decimal"/>
      <w:lvlText w:val="%1."/>
      <w:lvlJc w:val="left"/>
      <w:pPr>
        <w:ind w:left="720" w:hanging="360"/>
      </w:pPr>
    </w:lvl>
    <w:lvl w:ilvl="1" w:tplc="5802B6C2">
      <w:start w:val="1"/>
      <w:numFmt w:val="decimal"/>
      <w:lvlText w:val="%2."/>
      <w:lvlJc w:val="left"/>
      <w:pPr>
        <w:ind w:left="720" w:hanging="360"/>
      </w:pPr>
    </w:lvl>
    <w:lvl w:ilvl="2" w:tplc="AB184AC2">
      <w:start w:val="1"/>
      <w:numFmt w:val="decimal"/>
      <w:lvlText w:val="%3."/>
      <w:lvlJc w:val="left"/>
      <w:pPr>
        <w:ind w:left="720" w:hanging="360"/>
      </w:pPr>
    </w:lvl>
    <w:lvl w:ilvl="3" w:tplc="4AAAB470">
      <w:start w:val="1"/>
      <w:numFmt w:val="decimal"/>
      <w:lvlText w:val="%4."/>
      <w:lvlJc w:val="left"/>
      <w:pPr>
        <w:ind w:left="720" w:hanging="360"/>
      </w:pPr>
    </w:lvl>
    <w:lvl w:ilvl="4" w:tplc="9FF27528">
      <w:start w:val="1"/>
      <w:numFmt w:val="decimal"/>
      <w:lvlText w:val="%5."/>
      <w:lvlJc w:val="left"/>
      <w:pPr>
        <w:ind w:left="720" w:hanging="360"/>
      </w:pPr>
    </w:lvl>
    <w:lvl w:ilvl="5" w:tplc="E63C0FEE">
      <w:start w:val="1"/>
      <w:numFmt w:val="decimal"/>
      <w:lvlText w:val="%6."/>
      <w:lvlJc w:val="left"/>
      <w:pPr>
        <w:ind w:left="720" w:hanging="360"/>
      </w:pPr>
    </w:lvl>
    <w:lvl w:ilvl="6" w:tplc="7EF4BE48">
      <w:start w:val="1"/>
      <w:numFmt w:val="decimal"/>
      <w:lvlText w:val="%7."/>
      <w:lvlJc w:val="left"/>
      <w:pPr>
        <w:ind w:left="720" w:hanging="360"/>
      </w:pPr>
    </w:lvl>
    <w:lvl w:ilvl="7" w:tplc="5860BF54">
      <w:start w:val="1"/>
      <w:numFmt w:val="decimal"/>
      <w:lvlText w:val="%8."/>
      <w:lvlJc w:val="left"/>
      <w:pPr>
        <w:ind w:left="720" w:hanging="360"/>
      </w:pPr>
    </w:lvl>
    <w:lvl w:ilvl="8" w:tplc="868E9B10">
      <w:start w:val="1"/>
      <w:numFmt w:val="decimal"/>
      <w:lvlText w:val="%9."/>
      <w:lvlJc w:val="left"/>
      <w:pPr>
        <w:ind w:left="720" w:hanging="360"/>
      </w:pPr>
    </w:lvl>
  </w:abstractNum>
  <w:abstractNum w:abstractNumId="71" w15:restartNumberingAfterBreak="0">
    <w:nsid w:val="42A162EA"/>
    <w:multiLevelType w:val="hybridMultilevel"/>
    <w:tmpl w:val="F7844202"/>
    <w:lvl w:ilvl="0" w:tplc="AEA46300">
      <w:start w:val="1"/>
      <w:numFmt w:val="decimal"/>
      <w:lvlText w:val="%1."/>
      <w:lvlJc w:val="left"/>
      <w:pPr>
        <w:ind w:left="720" w:hanging="360"/>
      </w:pPr>
    </w:lvl>
    <w:lvl w:ilvl="1" w:tplc="4E464F94">
      <w:start w:val="1"/>
      <w:numFmt w:val="decimal"/>
      <w:lvlText w:val="%2."/>
      <w:lvlJc w:val="left"/>
      <w:pPr>
        <w:ind w:left="720" w:hanging="360"/>
      </w:pPr>
    </w:lvl>
    <w:lvl w:ilvl="2" w:tplc="73C48C2C">
      <w:start w:val="1"/>
      <w:numFmt w:val="decimal"/>
      <w:lvlText w:val="%3."/>
      <w:lvlJc w:val="left"/>
      <w:pPr>
        <w:ind w:left="720" w:hanging="360"/>
      </w:pPr>
    </w:lvl>
    <w:lvl w:ilvl="3" w:tplc="081EBF76">
      <w:start w:val="1"/>
      <w:numFmt w:val="decimal"/>
      <w:lvlText w:val="%4."/>
      <w:lvlJc w:val="left"/>
      <w:pPr>
        <w:ind w:left="720" w:hanging="360"/>
      </w:pPr>
    </w:lvl>
    <w:lvl w:ilvl="4" w:tplc="954AD816">
      <w:start w:val="1"/>
      <w:numFmt w:val="decimal"/>
      <w:lvlText w:val="%5."/>
      <w:lvlJc w:val="left"/>
      <w:pPr>
        <w:ind w:left="720" w:hanging="360"/>
      </w:pPr>
    </w:lvl>
    <w:lvl w:ilvl="5" w:tplc="4AAC12F8">
      <w:start w:val="1"/>
      <w:numFmt w:val="decimal"/>
      <w:lvlText w:val="%6."/>
      <w:lvlJc w:val="left"/>
      <w:pPr>
        <w:ind w:left="720" w:hanging="360"/>
      </w:pPr>
    </w:lvl>
    <w:lvl w:ilvl="6" w:tplc="FED4BBDC">
      <w:start w:val="1"/>
      <w:numFmt w:val="decimal"/>
      <w:lvlText w:val="%7."/>
      <w:lvlJc w:val="left"/>
      <w:pPr>
        <w:ind w:left="720" w:hanging="360"/>
      </w:pPr>
    </w:lvl>
    <w:lvl w:ilvl="7" w:tplc="865AB794">
      <w:start w:val="1"/>
      <w:numFmt w:val="decimal"/>
      <w:lvlText w:val="%8."/>
      <w:lvlJc w:val="left"/>
      <w:pPr>
        <w:ind w:left="720" w:hanging="360"/>
      </w:pPr>
    </w:lvl>
    <w:lvl w:ilvl="8" w:tplc="41F608E6">
      <w:start w:val="1"/>
      <w:numFmt w:val="decimal"/>
      <w:lvlText w:val="%9."/>
      <w:lvlJc w:val="left"/>
      <w:pPr>
        <w:ind w:left="720" w:hanging="360"/>
      </w:pPr>
    </w:lvl>
  </w:abstractNum>
  <w:abstractNum w:abstractNumId="72" w15:restartNumberingAfterBreak="0">
    <w:nsid w:val="42D519B9"/>
    <w:multiLevelType w:val="hybridMultilevel"/>
    <w:tmpl w:val="E2AEEDBC"/>
    <w:lvl w:ilvl="0" w:tplc="0E482960">
      <w:start w:val="1"/>
      <w:numFmt w:val="bullet"/>
      <w:lvlText w:val=""/>
      <w:lvlJc w:val="left"/>
      <w:pPr>
        <w:ind w:left="1560" w:hanging="360"/>
      </w:pPr>
      <w:rPr>
        <w:rFonts w:ascii="Symbol" w:hAnsi="Symbol"/>
      </w:rPr>
    </w:lvl>
    <w:lvl w:ilvl="1" w:tplc="B7222E72">
      <w:start w:val="1"/>
      <w:numFmt w:val="bullet"/>
      <w:lvlText w:val=""/>
      <w:lvlJc w:val="left"/>
      <w:pPr>
        <w:ind w:left="1560" w:hanging="360"/>
      </w:pPr>
      <w:rPr>
        <w:rFonts w:ascii="Symbol" w:hAnsi="Symbol"/>
      </w:rPr>
    </w:lvl>
    <w:lvl w:ilvl="2" w:tplc="54B06A9E">
      <w:start w:val="1"/>
      <w:numFmt w:val="bullet"/>
      <w:lvlText w:val=""/>
      <w:lvlJc w:val="left"/>
      <w:pPr>
        <w:ind w:left="1560" w:hanging="360"/>
      </w:pPr>
      <w:rPr>
        <w:rFonts w:ascii="Symbol" w:hAnsi="Symbol"/>
      </w:rPr>
    </w:lvl>
    <w:lvl w:ilvl="3" w:tplc="9D6CDCBC">
      <w:start w:val="1"/>
      <w:numFmt w:val="bullet"/>
      <w:lvlText w:val=""/>
      <w:lvlJc w:val="left"/>
      <w:pPr>
        <w:ind w:left="1560" w:hanging="360"/>
      </w:pPr>
      <w:rPr>
        <w:rFonts w:ascii="Symbol" w:hAnsi="Symbol"/>
      </w:rPr>
    </w:lvl>
    <w:lvl w:ilvl="4" w:tplc="A13C20DE">
      <w:start w:val="1"/>
      <w:numFmt w:val="bullet"/>
      <w:lvlText w:val=""/>
      <w:lvlJc w:val="left"/>
      <w:pPr>
        <w:ind w:left="1560" w:hanging="360"/>
      </w:pPr>
      <w:rPr>
        <w:rFonts w:ascii="Symbol" w:hAnsi="Symbol"/>
      </w:rPr>
    </w:lvl>
    <w:lvl w:ilvl="5" w:tplc="539280DC">
      <w:start w:val="1"/>
      <w:numFmt w:val="bullet"/>
      <w:lvlText w:val=""/>
      <w:lvlJc w:val="left"/>
      <w:pPr>
        <w:ind w:left="1560" w:hanging="360"/>
      </w:pPr>
      <w:rPr>
        <w:rFonts w:ascii="Symbol" w:hAnsi="Symbol"/>
      </w:rPr>
    </w:lvl>
    <w:lvl w:ilvl="6" w:tplc="005866EA">
      <w:start w:val="1"/>
      <w:numFmt w:val="bullet"/>
      <w:lvlText w:val=""/>
      <w:lvlJc w:val="left"/>
      <w:pPr>
        <w:ind w:left="1560" w:hanging="360"/>
      </w:pPr>
      <w:rPr>
        <w:rFonts w:ascii="Symbol" w:hAnsi="Symbol"/>
      </w:rPr>
    </w:lvl>
    <w:lvl w:ilvl="7" w:tplc="8772A8D4">
      <w:start w:val="1"/>
      <w:numFmt w:val="bullet"/>
      <w:lvlText w:val=""/>
      <w:lvlJc w:val="left"/>
      <w:pPr>
        <w:ind w:left="1560" w:hanging="360"/>
      </w:pPr>
      <w:rPr>
        <w:rFonts w:ascii="Symbol" w:hAnsi="Symbol"/>
      </w:rPr>
    </w:lvl>
    <w:lvl w:ilvl="8" w:tplc="44ACEE10">
      <w:start w:val="1"/>
      <w:numFmt w:val="bullet"/>
      <w:lvlText w:val=""/>
      <w:lvlJc w:val="left"/>
      <w:pPr>
        <w:ind w:left="1560" w:hanging="360"/>
      </w:pPr>
      <w:rPr>
        <w:rFonts w:ascii="Symbol" w:hAnsi="Symbol"/>
      </w:rPr>
    </w:lvl>
  </w:abstractNum>
  <w:abstractNum w:abstractNumId="73" w15:restartNumberingAfterBreak="0">
    <w:nsid w:val="43462694"/>
    <w:multiLevelType w:val="hybridMultilevel"/>
    <w:tmpl w:val="6A42BF5E"/>
    <w:lvl w:ilvl="0" w:tplc="29A294E2">
      <w:start w:val="1"/>
      <w:numFmt w:val="decimal"/>
      <w:lvlText w:val="%1."/>
      <w:lvlJc w:val="left"/>
      <w:pPr>
        <w:ind w:left="1020" w:hanging="360"/>
      </w:pPr>
    </w:lvl>
    <w:lvl w:ilvl="1" w:tplc="24F4274A">
      <w:start w:val="1"/>
      <w:numFmt w:val="decimal"/>
      <w:lvlText w:val="%2."/>
      <w:lvlJc w:val="left"/>
      <w:pPr>
        <w:ind w:left="1020" w:hanging="360"/>
      </w:pPr>
    </w:lvl>
    <w:lvl w:ilvl="2" w:tplc="AEAC68B4">
      <w:start w:val="1"/>
      <w:numFmt w:val="decimal"/>
      <w:lvlText w:val="%3."/>
      <w:lvlJc w:val="left"/>
      <w:pPr>
        <w:ind w:left="1020" w:hanging="360"/>
      </w:pPr>
    </w:lvl>
    <w:lvl w:ilvl="3" w:tplc="51E0800A">
      <w:start w:val="1"/>
      <w:numFmt w:val="decimal"/>
      <w:lvlText w:val="%4."/>
      <w:lvlJc w:val="left"/>
      <w:pPr>
        <w:ind w:left="1020" w:hanging="360"/>
      </w:pPr>
    </w:lvl>
    <w:lvl w:ilvl="4" w:tplc="9F1221E6">
      <w:start w:val="1"/>
      <w:numFmt w:val="decimal"/>
      <w:lvlText w:val="%5."/>
      <w:lvlJc w:val="left"/>
      <w:pPr>
        <w:ind w:left="1020" w:hanging="360"/>
      </w:pPr>
    </w:lvl>
    <w:lvl w:ilvl="5" w:tplc="D946D8EC">
      <w:start w:val="1"/>
      <w:numFmt w:val="decimal"/>
      <w:lvlText w:val="%6."/>
      <w:lvlJc w:val="left"/>
      <w:pPr>
        <w:ind w:left="1020" w:hanging="360"/>
      </w:pPr>
    </w:lvl>
    <w:lvl w:ilvl="6" w:tplc="952E6E36">
      <w:start w:val="1"/>
      <w:numFmt w:val="decimal"/>
      <w:lvlText w:val="%7."/>
      <w:lvlJc w:val="left"/>
      <w:pPr>
        <w:ind w:left="1020" w:hanging="360"/>
      </w:pPr>
    </w:lvl>
    <w:lvl w:ilvl="7" w:tplc="8F06841E">
      <w:start w:val="1"/>
      <w:numFmt w:val="decimal"/>
      <w:lvlText w:val="%8."/>
      <w:lvlJc w:val="left"/>
      <w:pPr>
        <w:ind w:left="1020" w:hanging="360"/>
      </w:pPr>
    </w:lvl>
    <w:lvl w:ilvl="8" w:tplc="E1D0AAA6">
      <w:start w:val="1"/>
      <w:numFmt w:val="decimal"/>
      <w:lvlText w:val="%9."/>
      <w:lvlJc w:val="left"/>
      <w:pPr>
        <w:ind w:left="1020" w:hanging="360"/>
      </w:pPr>
    </w:lvl>
  </w:abstractNum>
  <w:abstractNum w:abstractNumId="74" w15:restartNumberingAfterBreak="0">
    <w:nsid w:val="45CE5128"/>
    <w:multiLevelType w:val="hybridMultilevel"/>
    <w:tmpl w:val="EC82BA12"/>
    <w:lvl w:ilvl="0" w:tplc="FB629C1A">
      <w:start w:val="1"/>
      <w:numFmt w:val="bullet"/>
      <w:lvlText w:val=""/>
      <w:lvlJc w:val="left"/>
      <w:pPr>
        <w:ind w:left="720" w:hanging="360"/>
      </w:pPr>
      <w:rPr>
        <w:rFonts w:ascii="Arial" w:hAnsi="Arial" w:hint="default"/>
      </w:rPr>
    </w:lvl>
    <w:lvl w:ilvl="1" w:tplc="0BD66B76">
      <w:start w:val="1"/>
      <w:numFmt w:val="bullet"/>
      <w:lvlText w:val="o"/>
      <w:lvlJc w:val="left"/>
      <w:pPr>
        <w:ind w:left="1440" w:hanging="360"/>
      </w:pPr>
      <w:rPr>
        <w:rFonts w:ascii="Courier New" w:hAnsi="Courier New" w:hint="default"/>
      </w:rPr>
    </w:lvl>
    <w:lvl w:ilvl="2" w:tplc="2C9CC42A">
      <w:start w:val="1"/>
      <w:numFmt w:val="bullet"/>
      <w:lvlText w:val=""/>
      <w:lvlJc w:val="left"/>
      <w:pPr>
        <w:ind w:left="2160" w:hanging="360"/>
      </w:pPr>
      <w:rPr>
        <w:rFonts w:ascii="Wingdings" w:hAnsi="Wingdings" w:hint="default"/>
      </w:rPr>
    </w:lvl>
    <w:lvl w:ilvl="3" w:tplc="F0768196">
      <w:start w:val="1"/>
      <w:numFmt w:val="bullet"/>
      <w:lvlText w:val=""/>
      <w:lvlJc w:val="left"/>
      <w:pPr>
        <w:ind w:left="2880" w:hanging="360"/>
      </w:pPr>
      <w:rPr>
        <w:rFonts w:ascii="Symbol" w:hAnsi="Symbol" w:hint="default"/>
      </w:rPr>
    </w:lvl>
    <w:lvl w:ilvl="4" w:tplc="DB722540">
      <w:start w:val="1"/>
      <w:numFmt w:val="bullet"/>
      <w:lvlText w:val="o"/>
      <w:lvlJc w:val="left"/>
      <w:pPr>
        <w:ind w:left="3600" w:hanging="360"/>
      </w:pPr>
      <w:rPr>
        <w:rFonts w:ascii="Courier New" w:hAnsi="Courier New" w:hint="default"/>
      </w:rPr>
    </w:lvl>
    <w:lvl w:ilvl="5" w:tplc="827EB83C">
      <w:start w:val="1"/>
      <w:numFmt w:val="bullet"/>
      <w:lvlText w:val=""/>
      <w:lvlJc w:val="left"/>
      <w:pPr>
        <w:ind w:left="4320" w:hanging="360"/>
      </w:pPr>
      <w:rPr>
        <w:rFonts w:ascii="Wingdings" w:hAnsi="Wingdings" w:hint="default"/>
      </w:rPr>
    </w:lvl>
    <w:lvl w:ilvl="6" w:tplc="6658D116">
      <w:start w:val="1"/>
      <w:numFmt w:val="bullet"/>
      <w:lvlText w:val=""/>
      <w:lvlJc w:val="left"/>
      <w:pPr>
        <w:ind w:left="5040" w:hanging="360"/>
      </w:pPr>
      <w:rPr>
        <w:rFonts w:ascii="Symbol" w:hAnsi="Symbol" w:hint="default"/>
      </w:rPr>
    </w:lvl>
    <w:lvl w:ilvl="7" w:tplc="DC38130C">
      <w:start w:val="1"/>
      <w:numFmt w:val="bullet"/>
      <w:lvlText w:val="o"/>
      <w:lvlJc w:val="left"/>
      <w:pPr>
        <w:ind w:left="5760" w:hanging="360"/>
      </w:pPr>
      <w:rPr>
        <w:rFonts w:ascii="Courier New" w:hAnsi="Courier New" w:hint="default"/>
      </w:rPr>
    </w:lvl>
    <w:lvl w:ilvl="8" w:tplc="FC6EB6CE">
      <w:start w:val="1"/>
      <w:numFmt w:val="bullet"/>
      <w:lvlText w:val=""/>
      <w:lvlJc w:val="left"/>
      <w:pPr>
        <w:ind w:left="6480" w:hanging="360"/>
      </w:pPr>
      <w:rPr>
        <w:rFonts w:ascii="Wingdings" w:hAnsi="Wingdings" w:hint="default"/>
      </w:rPr>
    </w:lvl>
  </w:abstractNum>
  <w:abstractNum w:abstractNumId="75" w15:restartNumberingAfterBreak="0">
    <w:nsid w:val="494232B9"/>
    <w:multiLevelType w:val="hybridMultilevel"/>
    <w:tmpl w:val="2140162E"/>
    <w:lvl w:ilvl="0" w:tplc="4AD64E70">
      <w:start w:val="1"/>
      <w:numFmt w:val="decimal"/>
      <w:lvlText w:val="%1."/>
      <w:lvlJc w:val="left"/>
      <w:pPr>
        <w:ind w:left="1020" w:hanging="360"/>
      </w:pPr>
    </w:lvl>
    <w:lvl w:ilvl="1" w:tplc="70EA2A5C">
      <w:start w:val="1"/>
      <w:numFmt w:val="decimal"/>
      <w:lvlText w:val="%2."/>
      <w:lvlJc w:val="left"/>
      <w:pPr>
        <w:ind w:left="1020" w:hanging="360"/>
      </w:pPr>
    </w:lvl>
    <w:lvl w:ilvl="2" w:tplc="7B329F92">
      <w:start w:val="1"/>
      <w:numFmt w:val="decimal"/>
      <w:lvlText w:val="%3."/>
      <w:lvlJc w:val="left"/>
      <w:pPr>
        <w:ind w:left="1020" w:hanging="360"/>
      </w:pPr>
    </w:lvl>
    <w:lvl w:ilvl="3" w:tplc="53A42438">
      <w:start w:val="1"/>
      <w:numFmt w:val="decimal"/>
      <w:lvlText w:val="%4."/>
      <w:lvlJc w:val="left"/>
      <w:pPr>
        <w:ind w:left="1020" w:hanging="360"/>
      </w:pPr>
    </w:lvl>
    <w:lvl w:ilvl="4" w:tplc="B9E40642">
      <w:start w:val="1"/>
      <w:numFmt w:val="decimal"/>
      <w:lvlText w:val="%5."/>
      <w:lvlJc w:val="left"/>
      <w:pPr>
        <w:ind w:left="1020" w:hanging="360"/>
      </w:pPr>
    </w:lvl>
    <w:lvl w:ilvl="5" w:tplc="783C38BE">
      <w:start w:val="1"/>
      <w:numFmt w:val="decimal"/>
      <w:lvlText w:val="%6."/>
      <w:lvlJc w:val="left"/>
      <w:pPr>
        <w:ind w:left="1020" w:hanging="360"/>
      </w:pPr>
    </w:lvl>
    <w:lvl w:ilvl="6" w:tplc="542A2444">
      <w:start w:val="1"/>
      <w:numFmt w:val="decimal"/>
      <w:lvlText w:val="%7."/>
      <w:lvlJc w:val="left"/>
      <w:pPr>
        <w:ind w:left="1020" w:hanging="360"/>
      </w:pPr>
    </w:lvl>
    <w:lvl w:ilvl="7" w:tplc="D1509390">
      <w:start w:val="1"/>
      <w:numFmt w:val="decimal"/>
      <w:lvlText w:val="%8."/>
      <w:lvlJc w:val="left"/>
      <w:pPr>
        <w:ind w:left="1020" w:hanging="360"/>
      </w:pPr>
    </w:lvl>
    <w:lvl w:ilvl="8" w:tplc="838E4B66">
      <w:start w:val="1"/>
      <w:numFmt w:val="decimal"/>
      <w:lvlText w:val="%9."/>
      <w:lvlJc w:val="left"/>
      <w:pPr>
        <w:ind w:left="1020" w:hanging="360"/>
      </w:pPr>
    </w:lvl>
  </w:abstractNum>
  <w:abstractNum w:abstractNumId="76" w15:restartNumberingAfterBreak="0">
    <w:nsid w:val="4B5A122B"/>
    <w:multiLevelType w:val="hybridMultilevel"/>
    <w:tmpl w:val="610A2178"/>
    <w:lvl w:ilvl="0" w:tplc="43D49D8E">
      <w:start w:val="1"/>
      <w:numFmt w:val="decimal"/>
      <w:lvlText w:val="%1."/>
      <w:lvlJc w:val="left"/>
      <w:pPr>
        <w:ind w:left="1020" w:hanging="360"/>
      </w:pPr>
    </w:lvl>
    <w:lvl w:ilvl="1" w:tplc="F7B8EC38">
      <w:start w:val="1"/>
      <w:numFmt w:val="decimal"/>
      <w:lvlText w:val="%2."/>
      <w:lvlJc w:val="left"/>
      <w:pPr>
        <w:ind w:left="1020" w:hanging="360"/>
      </w:pPr>
    </w:lvl>
    <w:lvl w:ilvl="2" w:tplc="D83CFF0C">
      <w:start w:val="1"/>
      <w:numFmt w:val="decimal"/>
      <w:lvlText w:val="%3."/>
      <w:lvlJc w:val="left"/>
      <w:pPr>
        <w:ind w:left="1020" w:hanging="360"/>
      </w:pPr>
    </w:lvl>
    <w:lvl w:ilvl="3" w:tplc="1B060DD4">
      <w:start w:val="1"/>
      <w:numFmt w:val="decimal"/>
      <w:lvlText w:val="%4."/>
      <w:lvlJc w:val="left"/>
      <w:pPr>
        <w:ind w:left="1020" w:hanging="360"/>
      </w:pPr>
    </w:lvl>
    <w:lvl w:ilvl="4" w:tplc="F2228E1A">
      <w:start w:val="1"/>
      <w:numFmt w:val="decimal"/>
      <w:lvlText w:val="%5."/>
      <w:lvlJc w:val="left"/>
      <w:pPr>
        <w:ind w:left="1020" w:hanging="360"/>
      </w:pPr>
    </w:lvl>
    <w:lvl w:ilvl="5" w:tplc="E05CD08C">
      <w:start w:val="1"/>
      <w:numFmt w:val="decimal"/>
      <w:lvlText w:val="%6."/>
      <w:lvlJc w:val="left"/>
      <w:pPr>
        <w:ind w:left="1020" w:hanging="360"/>
      </w:pPr>
    </w:lvl>
    <w:lvl w:ilvl="6" w:tplc="2CDAF728">
      <w:start w:val="1"/>
      <w:numFmt w:val="decimal"/>
      <w:lvlText w:val="%7."/>
      <w:lvlJc w:val="left"/>
      <w:pPr>
        <w:ind w:left="1020" w:hanging="360"/>
      </w:pPr>
    </w:lvl>
    <w:lvl w:ilvl="7" w:tplc="3F18D0F2">
      <w:start w:val="1"/>
      <w:numFmt w:val="decimal"/>
      <w:lvlText w:val="%8."/>
      <w:lvlJc w:val="left"/>
      <w:pPr>
        <w:ind w:left="1020" w:hanging="360"/>
      </w:pPr>
    </w:lvl>
    <w:lvl w:ilvl="8" w:tplc="820A2CEA">
      <w:start w:val="1"/>
      <w:numFmt w:val="decimal"/>
      <w:lvlText w:val="%9."/>
      <w:lvlJc w:val="left"/>
      <w:pPr>
        <w:ind w:left="1020" w:hanging="360"/>
      </w:pPr>
    </w:lvl>
  </w:abstractNum>
  <w:abstractNum w:abstractNumId="77" w15:restartNumberingAfterBreak="0">
    <w:nsid w:val="4B652430"/>
    <w:multiLevelType w:val="hybridMultilevel"/>
    <w:tmpl w:val="08D2BE5A"/>
    <w:lvl w:ilvl="0" w:tplc="15B2A4E6">
      <w:start w:val="1"/>
      <w:numFmt w:val="bullet"/>
      <w:lvlText w:val=""/>
      <w:lvlJc w:val="left"/>
      <w:pPr>
        <w:ind w:left="1560" w:hanging="360"/>
      </w:pPr>
      <w:rPr>
        <w:rFonts w:ascii="Symbol" w:hAnsi="Symbol"/>
      </w:rPr>
    </w:lvl>
    <w:lvl w:ilvl="1" w:tplc="B91CF200">
      <w:start w:val="1"/>
      <w:numFmt w:val="bullet"/>
      <w:lvlText w:val=""/>
      <w:lvlJc w:val="left"/>
      <w:pPr>
        <w:ind w:left="1560" w:hanging="360"/>
      </w:pPr>
      <w:rPr>
        <w:rFonts w:ascii="Symbol" w:hAnsi="Symbol"/>
      </w:rPr>
    </w:lvl>
    <w:lvl w:ilvl="2" w:tplc="92487D56">
      <w:start w:val="1"/>
      <w:numFmt w:val="bullet"/>
      <w:lvlText w:val=""/>
      <w:lvlJc w:val="left"/>
      <w:pPr>
        <w:ind w:left="1560" w:hanging="360"/>
      </w:pPr>
      <w:rPr>
        <w:rFonts w:ascii="Symbol" w:hAnsi="Symbol"/>
      </w:rPr>
    </w:lvl>
    <w:lvl w:ilvl="3" w:tplc="B096F9B2">
      <w:start w:val="1"/>
      <w:numFmt w:val="bullet"/>
      <w:lvlText w:val=""/>
      <w:lvlJc w:val="left"/>
      <w:pPr>
        <w:ind w:left="1560" w:hanging="360"/>
      </w:pPr>
      <w:rPr>
        <w:rFonts w:ascii="Symbol" w:hAnsi="Symbol"/>
      </w:rPr>
    </w:lvl>
    <w:lvl w:ilvl="4" w:tplc="CFFC8750">
      <w:start w:val="1"/>
      <w:numFmt w:val="bullet"/>
      <w:lvlText w:val=""/>
      <w:lvlJc w:val="left"/>
      <w:pPr>
        <w:ind w:left="1560" w:hanging="360"/>
      </w:pPr>
      <w:rPr>
        <w:rFonts w:ascii="Symbol" w:hAnsi="Symbol"/>
      </w:rPr>
    </w:lvl>
    <w:lvl w:ilvl="5" w:tplc="7E04E254">
      <w:start w:val="1"/>
      <w:numFmt w:val="bullet"/>
      <w:lvlText w:val=""/>
      <w:lvlJc w:val="left"/>
      <w:pPr>
        <w:ind w:left="1560" w:hanging="360"/>
      </w:pPr>
      <w:rPr>
        <w:rFonts w:ascii="Symbol" w:hAnsi="Symbol"/>
      </w:rPr>
    </w:lvl>
    <w:lvl w:ilvl="6" w:tplc="2F9492E8">
      <w:start w:val="1"/>
      <w:numFmt w:val="bullet"/>
      <w:lvlText w:val=""/>
      <w:lvlJc w:val="left"/>
      <w:pPr>
        <w:ind w:left="1560" w:hanging="360"/>
      </w:pPr>
      <w:rPr>
        <w:rFonts w:ascii="Symbol" w:hAnsi="Symbol"/>
      </w:rPr>
    </w:lvl>
    <w:lvl w:ilvl="7" w:tplc="67189D2A">
      <w:start w:val="1"/>
      <w:numFmt w:val="bullet"/>
      <w:lvlText w:val=""/>
      <w:lvlJc w:val="left"/>
      <w:pPr>
        <w:ind w:left="1560" w:hanging="360"/>
      </w:pPr>
      <w:rPr>
        <w:rFonts w:ascii="Symbol" w:hAnsi="Symbol"/>
      </w:rPr>
    </w:lvl>
    <w:lvl w:ilvl="8" w:tplc="01707C98">
      <w:start w:val="1"/>
      <w:numFmt w:val="bullet"/>
      <w:lvlText w:val=""/>
      <w:lvlJc w:val="left"/>
      <w:pPr>
        <w:ind w:left="1560" w:hanging="360"/>
      </w:pPr>
      <w:rPr>
        <w:rFonts w:ascii="Symbol" w:hAnsi="Symbol"/>
      </w:rPr>
    </w:lvl>
  </w:abstractNum>
  <w:abstractNum w:abstractNumId="78" w15:restartNumberingAfterBreak="0">
    <w:nsid w:val="4E1F3342"/>
    <w:multiLevelType w:val="hybridMultilevel"/>
    <w:tmpl w:val="69C8BD8C"/>
    <w:lvl w:ilvl="0" w:tplc="541C0BEA">
      <w:start w:val="1"/>
      <w:numFmt w:val="decimal"/>
      <w:lvlText w:val="%1."/>
      <w:lvlJc w:val="left"/>
      <w:pPr>
        <w:ind w:left="1020" w:hanging="360"/>
      </w:pPr>
    </w:lvl>
    <w:lvl w:ilvl="1" w:tplc="867E09A6">
      <w:start w:val="1"/>
      <w:numFmt w:val="decimal"/>
      <w:lvlText w:val="%2."/>
      <w:lvlJc w:val="left"/>
      <w:pPr>
        <w:ind w:left="1020" w:hanging="360"/>
      </w:pPr>
    </w:lvl>
    <w:lvl w:ilvl="2" w:tplc="97B0BD8C">
      <w:start w:val="1"/>
      <w:numFmt w:val="decimal"/>
      <w:lvlText w:val="%3."/>
      <w:lvlJc w:val="left"/>
      <w:pPr>
        <w:ind w:left="1020" w:hanging="360"/>
      </w:pPr>
    </w:lvl>
    <w:lvl w:ilvl="3" w:tplc="4C06FB62">
      <w:start w:val="1"/>
      <w:numFmt w:val="decimal"/>
      <w:lvlText w:val="%4."/>
      <w:lvlJc w:val="left"/>
      <w:pPr>
        <w:ind w:left="1020" w:hanging="360"/>
      </w:pPr>
    </w:lvl>
    <w:lvl w:ilvl="4" w:tplc="96DC1470">
      <w:start w:val="1"/>
      <w:numFmt w:val="decimal"/>
      <w:lvlText w:val="%5."/>
      <w:lvlJc w:val="left"/>
      <w:pPr>
        <w:ind w:left="1020" w:hanging="360"/>
      </w:pPr>
    </w:lvl>
    <w:lvl w:ilvl="5" w:tplc="93E0708E">
      <w:start w:val="1"/>
      <w:numFmt w:val="decimal"/>
      <w:lvlText w:val="%6."/>
      <w:lvlJc w:val="left"/>
      <w:pPr>
        <w:ind w:left="1020" w:hanging="360"/>
      </w:pPr>
    </w:lvl>
    <w:lvl w:ilvl="6" w:tplc="5F3E3F70">
      <w:start w:val="1"/>
      <w:numFmt w:val="decimal"/>
      <w:lvlText w:val="%7."/>
      <w:lvlJc w:val="left"/>
      <w:pPr>
        <w:ind w:left="1020" w:hanging="360"/>
      </w:pPr>
    </w:lvl>
    <w:lvl w:ilvl="7" w:tplc="13F63514">
      <w:start w:val="1"/>
      <w:numFmt w:val="decimal"/>
      <w:lvlText w:val="%8."/>
      <w:lvlJc w:val="left"/>
      <w:pPr>
        <w:ind w:left="1020" w:hanging="360"/>
      </w:pPr>
    </w:lvl>
    <w:lvl w:ilvl="8" w:tplc="C9044E48">
      <w:start w:val="1"/>
      <w:numFmt w:val="decimal"/>
      <w:lvlText w:val="%9."/>
      <w:lvlJc w:val="left"/>
      <w:pPr>
        <w:ind w:left="1020" w:hanging="360"/>
      </w:pPr>
    </w:lvl>
  </w:abstractNum>
  <w:abstractNum w:abstractNumId="79" w15:restartNumberingAfterBreak="0">
    <w:nsid w:val="50080201"/>
    <w:multiLevelType w:val="hybridMultilevel"/>
    <w:tmpl w:val="29A2AD86"/>
    <w:lvl w:ilvl="0" w:tplc="8E6EBB32">
      <w:start w:val="1"/>
      <w:numFmt w:val="decimal"/>
      <w:lvlText w:val="%1."/>
      <w:lvlJc w:val="left"/>
      <w:pPr>
        <w:ind w:left="720" w:hanging="360"/>
      </w:pPr>
    </w:lvl>
    <w:lvl w:ilvl="1" w:tplc="1354EB26">
      <w:start w:val="1"/>
      <w:numFmt w:val="decimal"/>
      <w:lvlText w:val="%2."/>
      <w:lvlJc w:val="left"/>
      <w:pPr>
        <w:ind w:left="720" w:hanging="360"/>
      </w:pPr>
    </w:lvl>
    <w:lvl w:ilvl="2" w:tplc="B52019B2">
      <w:start w:val="1"/>
      <w:numFmt w:val="decimal"/>
      <w:lvlText w:val="%3."/>
      <w:lvlJc w:val="left"/>
      <w:pPr>
        <w:ind w:left="720" w:hanging="360"/>
      </w:pPr>
    </w:lvl>
    <w:lvl w:ilvl="3" w:tplc="36467246">
      <w:start w:val="1"/>
      <w:numFmt w:val="decimal"/>
      <w:lvlText w:val="%4."/>
      <w:lvlJc w:val="left"/>
      <w:pPr>
        <w:ind w:left="720" w:hanging="360"/>
      </w:pPr>
    </w:lvl>
    <w:lvl w:ilvl="4" w:tplc="5BE03B48">
      <w:start w:val="1"/>
      <w:numFmt w:val="decimal"/>
      <w:lvlText w:val="%5."/>
      <w:lvlJc w:val="left"/>
      <w:pPr>
        <w:ind w:left="720" w:hanging="360"/>
      </w:pPr>
    </w:lvl>
    <w:lvl w:ilvl="5" w:tplc="848C7A98">
      <w:start w:val="1"/>
      <w:numFmt w:val="decimal"/>
      <w:lvlText w:val="%6."/>
      <w:lvlJc w:val="left"/>
      <w:pPr>
        <w:ind w:left="720" w:hanging="360"/>
      </w:pPr>
    </w:lvl>
    <w:lvl w:ilvl="6" w:tplc="C0680D16">
      <w:start w:val="1"/>
      <w:numFmt w:val="decimal"/>
      <w:lvlText w:val="%7."/>
      <w:lvlJc w:val="left"/>
      <w:pPr>
        <w:ind w:left="720" w:hanging="360"/>
      </w:pPr>
    </w:lvl>
    <w:lvl w:ilvl="7" w:tplc="78664EA2">
      <w:start w:val="1"/>
      <w:numFmt w:val="decimal"/>
      <w:lvlText w:val="%8."/>
      <w:lvlJc w:val="left"/>
      <w:pPr>
        <w:ind w:left="720" w:hanging="360"/>
      </w:pPr>
    </w:lvl>
    <w:lvl w:ilvl="8" w:tplc="27B21A54">
      <w:start w:val="1"/>
      <w:numFmt w:val="decimal"/>
      <w:lvlText w:val="%9."/>
      <w:lvlJc w:val="left"/>
      <w:pPr>
        <w:ind w:left="720" w:hanging="360"/>
      </w:pPr>
    </w:lvl>
  </w:abstractNum>
  <w:abstractNum w:abstractNumId="80" w15:restartNumberingAfterBreak="0">
    <w:nsid w:val="501D40C1"/>
    <w:multiLevelType w:val="hybridMultilevel"/>
    <w:tmpl w:val="E9EA6450"/>
    <w:lvl w:ilvl="0" w:tplc="B28EA24E">
      <w:start w:val="1"/>
      <w:numFmt w:val="decimal"/>
      <w:lvlText w:val="%1."/>
      <w:lvlJc w:val="left"/>
      <w:pPr>
        <w:ind w:left="720" w:hanging="360"/>
      </w:pPr>
    </w:lvl>
    <w:lvl w:ilvl="1" w:tplc="F454E95C">
      <w:start w:val="1"/>
      <w:numFmt w:val="decimal"/>
      <w:lvlText w:val="%2."/>
      <w:lvlJc w:val="left"/>
      <w:pPr>
        <w:ind w:left="720" w:hanging="360"/>
      </w:pPr>
    </w:lvl>
    <w:lvl w:ilvl="2" w:tplc="1E2C0050">
      <w:start w:val="1"/>
      <w:numFmt w:val="decimal"/>
      <w:lvlText w:val="%3."/>
      <w:lvlJc w:val="left"/>
      <w:pPr>
        <w:ind w:left="720" w:hanging="360"/>
      </w:pPr>
    </w:lvl>
    <w:lvl w:ilvl="3" w:tplc="7A265EB4">
      <w:start w:val="1"/>
      <w:numFmt w:val="decimal"/>
      <w:lvlText w:val="%4."/>
      <w:lvlJc w:val="left"/>
      <w:pPr>
        <w:ind w:left="720" w:hanging="360"/>
      </w:pPr>
    </w:lvl>
    <w:lvl w:ilvl="4" w:tplc="A37A1388">
      <w:start w:val="1"/>
      <w:numFmt w:val="decimal"/>
      <w:lvlText w:val="%5."/>
      <w:lvlJc w:val="left"/>
      <w:pPr>
        <w:ind w:left="720" w:hanging="360"/>
      </w:pPr>
    </w:lvl>
    <w:lvl w:ilvl="5" w:tplc="CA1C1C8E">
      <w:start w:val="1"/>
      <w:numFmt w:val="decimal"/>
      <w:lvlText w:val="%6."/>
      <w:lvlJc w:val="left"/>
      <w:pPr>
        <w:ind w:left="720" w:hanging="360"/>
      </w:pPr>
    </w:lvl>
    <w:lvl w:ilvl="6" w:tplc="CAB03FFC">
      <w:start w:val="1"/>
      <w:numFmt w:val="decimal"/>
      <w:lvlText w:val="%7."/>
      <w:lvlJc w:val="left"/>
      <w:pPr>
        <w:ind w:left="720" w:hanging="360"/>
      </w:pPr>
    </w:lvl>
    <w:lvl w:ilvl="7" w:tplc="F0FC99FE">
      <w:start w:val="1"/>
      <w:numFmt w:val="decimal"/>
      <w:lvlText w:val="%8."/>
      <w:lvlJc w:val="left"/>
      <w:pPr>
        <w:ind w:left="720" w:hanging="360"/>
      </w:pPr>
    </w:lvl>
    <w:lvl w:ilvl="8" w:tplc="23DADEE0">
      <w:start w:val="1"/>
      <w:numFmt w:val="decimal"/>
      <w:lvlText w:val="%9."/>
      <w:lvlJc w:val="left"/>
      <w:pPr>
        <w:ind w:left="720" w:hanging="360"/>
      </w:pPr>
    </w:lvl>
  </w:abstractNum>
  <w:abstractNum w:abstractNumId="81" w15:restartNumberingAfterBreak="0">
    <w:nsid w:val="511F11DB"/>
    <w:multiLevelType w:val="hybridMultilevel"/>
    <w:tmpl w:val="FFFFFFFF"/>
    <w:lvl w:ilvl="0" w:tplc="6A1E7222">
      <w:start w:val="1"/>
      <w:numFmt w:val="bullet"/>
      <w:lvlText w:val=""/>
      <w:lvlJc w:val="left"/>
      <w:pPr>
        <w:ind w:left="720" w:hanging="360"/>
      </w:pPr>
      <w:rPr>
        <w:rFonts w:ascii="Symbol" w:hAnsi="Symbol" w:hint="default"/>
      </w:rPr>
    </w:lvl>
    <w:lvl w:ilvl="1" w:tplc="0B54008C">
      <w:start w:val="1"/>
      <w:numFmt w:val="bullet"/>
      <w:lvlText w:val="o"/>
      <w:lvlJc w:val="left"/>
      <w:pPr>
        <w:ind w:left="1440" w:hanging="360"/>
      </w:pPr>
      <w:rPr>
        <w:rFonts w:ascii="Courier New" w:hAnsi="Courier New" w:hint="default"/>
      </w:rPr>
    </w:lvl>
    <w:lvl w:ilvl="2" w:tplc="65CEF092">
      <w:start w:val="1"/>
      <w:numFmt w:val="bullet"/>
      <w:lvlText w:val=""/>
      <w:lvlJc w:val="left"/>
      <w:pPr>
        <w:ind w:left="2160" w:hanging="360"/>
      </w:pPr>
      <w:rPr>
        <w:rFonts w:ascii="Wingdings" w:hAnsi="Wingdings" w:hint="default"/>
      </w:rPr>
    </w:lvl>
    <w:lvl w:ilvl="3" w:tplc="B2445DBA">
      <w:start w:val="1"/>
      <w:numFmt w:val="bullet"/>
      <w:lvlText w:val=""/>
      <w:lvlJc w:val="left"/>
      <w:pPr>
        <w:ind w:left="2880" w:hanging="360"/>
      </w:pPr>
      <w:rPr>
        <w:rFonts w:ascii="Symbol" w:hAnsi="Symbol" w:hint="default"/>
      </w:rPr>
    </w:lvl>
    <w:lvl w:ilvl="4" w:tplc="37AE67A6">
      <w:start w:val="1"/>
      <w:numFmt w:val="bullet"/>
      <w:lvlText w:val="o"/>
      <w:lvlJc w:val="left"/>
      <w:pPr>
        <w:ind w:left="3600" w:hanging="360"/>
      </w:pPr>
      <w:rPr>
        <w:rFonts w:ascii="Courier New" w:hAnsi="Courier New" w:hint="default"/>
      </w:rPr>
    </w:lvl>
    <w:lvl w:ilvl="5" w:tplc="DBCA8946">
      <w:start w:val="1"/>
      <w:numFmt w:val="bullet"/>
      <w:lvlText w:val=""/>
      <w:lvlJc w:val="left"/>
      <w:pPr>
        <w:ind w:left="4320" w:hanging="360"/>
      </w:pPr>
      <w:rPr>
        <w:rFonts w:ascii="Wingdings" w:hAnsi="Wingdings" w:hint="default"/>
      </w:rPr>
    </w:lvl>
    <w:lvl w:ilvl="6" w:tplc="CC98696A">
      <w:start w:val="1"/>
      <w:numFmt w:val="bullet"/>
      <w:lvlText w:val=""/>
      <w:lvlJc w:val="left"/>
      <w:pPr>
        <w:ind w:left="5040" w:hanging="360"/>
      </w:pPr>
      <w:rPr>
        <w:rFonts w:ascii="Symbol" w:hAnsi="Symbol" w:hint="default"/>
      </w:rPr>
    </w:lvl>
    <w:lvl w:ilvl="7" w:tplc="921A937C">
      <w:start w:val="1"/>
      <w:numFmt w:val="bullet"/>
      <w:lvlText w:val="o"/>
      <w:lvlJc w:val="left"/>
      <w:pPr>
        <w:ind w:left="5760" w:hanging="360"/>
      </w:pPr>
      <w:rPr>
        <w:rFonts w:ascii="Courier New" w:hAnsi="Courier New" w:hint="default"/>
      </w:rPr>
    </w:lvl>
    <w:lvl w:ilvl="8" w:tplc="92122282">
      <w:start w:val="1"/>
      <w:numFmt w:val="bullet"/>
      <w:lvlText w:val=""/>
      <w:lvlJc w:val="left"/>
      <w:pPr>
        <w:ind w:left="6480" w:hanging="360"/>
      </w:pPr>
      <w:rPr>
        <w:rFonts w:ascii="Wingdings" w:hAnsi="Wingdings" w:hint="default"/>
      </w:rPr>
    </w:lvl>
  </w:abstractNum>
  <w:abstractNum w:abstractNumId="82" w15:restartNumberingAfterBreak="0">
    <w:nsid w:val="51AC7340"/>
    <w:multiLevelType w:val="hybridMultilevel"/>
    <w:tmpl w:val="508ED060"/>
    <w:lvl w:ilvl="0" w:tplc="6F70BF9E">
      <w:start w:val="1"/>
      <w:numFmt w:val="decimal"/>
      <w:lvlText w:val="%1."/>
      <w:lvlJc w:val="left"/>
      <w:pPr>
        <w:ind w:left="1020" w:hanging="360"/>
      </w:pPr>
    </w:lvl>
    <w:lvl w:ilvl="1" w:tplc="BAC0EA54">
      <w:start w:val="1"/>
      <w:numFmt w:val="decimal"/>
      <w:lvlText w:val="%2."/>
      <w:lvlJc w:val="left"/>
      <w:pPr>
        <w:ind w:left="1020" w:hanging="360"/>
      </w:pPr>
    </w:lvl>
    <w:lvl w:ilvl="2" w:tplc="49248012">
      <w:start w:val="1"/>
      <w:numFmt w:val="decimal"/>
      <w:lvlText w:val="%3."/>
      <w:lvlJc w:val="left"/>
      <w:pPr>
        <w:ind w:left="1020" w:hanging="360"/>
      </w:pPr>
    </w:lvl>
    <w:lvl w:ilvl="3" w:tplc="CC1E1E5E">
      <w:start w:val="1"/>
      <w:numFmt w:val="decimal"/>
      <w:lvlText w:val="%4."/>
      <w:lvlJc w:val="left"/>
      <w:pPr>
        <w:ind w:left="1020" w:hanging="360"/>
      </w:pPr>
    </w:lvl>
    <w:lvl w:ilvl="4" w:tplc="77381142">
      <w:start w:val="1"/>
      <w:numFmt w:val="decimal"/>
      <w:lvlText w:val="%5."/>
      <w:lvlJc w:val="left"/>
      <w:pPr>
        <w:ind w:left="1020" w:hanging="360"/>
      </w:pPr>
    </w:lvl>
    <w:lvl w:ilvl="5" w:tplc="980EFFB4">
      <w:start w:val="1"/>
      <w:numFmt w:val="decimal"/>
      <w:lvlText w:val="%6."/>
      <w:lvlJc w:val="left"/>
      <w:pPr>
        <w:ind w:left="1020" w:hanging="360"/>
      </w:pPr>
    </w:lvl>
    <w:lvl w:ilvl="6" w:tplc="4C1C24BE">
      <w:start w:val="1"/>
      <w:numFmt w:val="decimal"/>
      <w:lvlText w:val="%7."/>
      <w:lvlJc w:val="left"/>
      <w:pPr>
        <w:ind w:left="1020" w:hanging="360"/>
      </w:pPr>
    </w:lvl>
    <w:lvl w:ilvl="7" w:tplc="F7ECD05E">
      <w:start w:val="1"/>
      <w:numFmt w:val="decimal"/>
      <w:lvlText w:val="%8."/>
      <w:lvlJc w:val="left"/>
      <w:pPr>
        <w:ind w:left="1020" w:hanging="360"/>
      </w:pPr>
    </w:lvl>
    <w:lvl w:ilvl="8" w:tplc="52F8857E">
      <w:start w:val="1"/>
      <w:numFmt w:val="decimal"/>
      <w:lvlText w:val="%9."/>
      <w:lvlJc w:val="left"/>
      <w:pPr>
        <w:ind w:left="1020" w:hanging="360"/>
      </w:pPr>
    </w:lvl>
  </w:abstractNum>
  <w:abstractNum w:abstractNumId="83" w15:restartNumberingAfterBreak="0">
    <w:nsid w:val="52EE0D62"/>
    <w:multiLevelType w:val="hybridMultilevel"/>
    <w:tmpl w:val="FFFFFFFF"/>
    <w:lvl w:ilvl="0" w:tplc="CE44B9FE">
      <w:start w:val="1"/>
      <w:numFmt w:val="bullet"/>
      <w:lvlText w:val=""/>
      <w:lvlJc w:val="left"/>
      <w:pPr>
        <w:ind w:left="720" w:hanging="360"/>
      </w:pPr>
      <w:rPr>
        <w:rFonts w:ascii="Symbol" w:hAnsi="Symbol" w:hint="default"/>
      </w:rPr>
    </w:lvl>
    <w:lvl w:ilvl="1" w:tplc="E5103744">
      <w:start w:val="1"/>
      <w:numFmt w:val="bullet"/>
      <w:lvlText w:val="o"/>
      <w:lvlJc w:val="left"/>
      <w:pPr>
        <w:ind w:left="1440" w:hanging="360"/>
      </w:pPr>
      <w:rPr>
        <w:rFonts w:ascii="Courier New" w:hAnsi="Courier New" w:hint="default"/>
      </w:rPr>
    </w:lvl>
    <w:lvl w:ilvl="2" w:tplc="B4B62EC4">
      <w:start w:val="1"/>
      <w:numFmt w:val="bullet"/>
      <w:lvlText w:val=""/>
      <w:lvlJc w:val="left"/>
      <w:pPr>
        <w:ind w:left="2160" w:hanging="360"/>
      </w:pPr>
      <w:rPr>
        <w:rFonts w:ascii="Wingdings" w:hAnsi="Wingdings" w:hint="default"/>
      </w:rPr>
    </w:lvl>
    <w:lvl w:ilvl="3" w:tplc="64E4153C">
      <w:start w:val="1"/>
      <w:numFmt w:val="bullet"/>
      <w:lvlText w:val=""/>
      <w:lvlJc w:val="left"/>
      <w:pPr>
        <w:ind w:left="2880" w:hanging="360"/>
      </w:pPr>
      <w:rPr>
        <w:rFonts w:ascii="Symbol" w:hAnsi="Symbol" w:hint="default"/>
      </w:rPr>
    </w:lvl>
    <w:lvl w:ilvl="4" w:tplc="ECCE5F4C">
      <w:start w:val="1"/>
      <w:numFmt w:val="bullet"/>
      <w:lvlText w:val="o"/>
      <w:lvlJc w:val="left"/>
      <w:pPr>
        <w:ind w:left="3600" w:hanging="360"/>
      </w:pPr>
      <w:rPr>
        <w:rFonts w:ascii="Courier New" w:hAnsi="Courier New" w:hint="default"/>
      </w:rPr>
    </w:lvl>
    <w:lvl w:ilvl="5" w:tplc="723A75CC">
      <w:start w:val="1"/>
      <w:numFmt w:val="bullet"/>
      <w:lvlText w:val=""/>
      <w:lvlJc w:val="left"/>
      <w:pPr>
        <w:ind w:left="4320" w:hanging="360"/>
      </w:pPr>
      <w:rPr>
        <w:rFonts w:ascii="Wingdings" w:hAnsi="Wingdings" w:hint="default"/>
      </w:rPr>
    </w:lvl>
    <w:lvl w:ilvl="6" w:tplc="99501290">
      <w:start w:val="1"/>
      <w:numFmt w:val="bullet"/>
      <w:lvlText w:val=""/>
      <w:lvlJc w:val="left"/>
      <w:pPr>
        <w:ind w:left="5040" w:hanging="360"/>
      </w:pPr>
      <w:rPr>
        <w:rFonts w:ascii="Symbol" w:hAnsi="Symbol" w:hint="default"/>
      </w:rPr>
    </w:lvl>
    <w:lvl w:ilvl="7" w:tplc="A5AA1472">
      <w:start w:val="1"/>
      <w:numFmt w:val="bullet"/>
      <w:lvlText w:val="o"/>
      <w:lvlJc w:val="left"/>
      <w:pPr>
        <w:ind w:left="5760" w:hanging="360"/>
      </w:pPr>
      <w:rPr>
        <w:rFonts w:ascii="Courier New" w:hAnsi="Courier New" w:hint="default"/>
      </w:rPr>
    </w:lvl>
    <w:lvl w:ilvl="8" w:tplc="9BE4182A">
      <w:start w:val="1"/>
      <w:numFmt w:val="bullet"/>
      <w:lvlText w:val=""/>
      <w:lvlJc w:val="left"/>
      <w:pPr>
        <w:ind w:left="6480" w:hanging="360"/>
      </w:pPr>
      <w:rPr>
        <w:rFonts w:ascii="Wingdings" w:hAnsi="Wingdings" w:hint="default"/>
      </w:rPr>
    </w:lvl>
  </w:abstractNum>
  <w:abstractNum w:abstractNumId="84"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72B4410"/>
    <w:multiLevelType w:val="hybridMultilevel"/>
    <w:tmpl w:val="B6E89290"/>
    <w:lvl w:ilvl="0" w:tplc="04DE2314">
      <w:start w:val="1"/>
      <w:numFmt w:val="decimal"/>
      <w:lvlText w:val="%1."/>
      <w:lvlJc w:val="left"/>
      <w:pPr>
        <w:ind w:left="1020" w:hanging="360"/>
      </w:pPr>
    </w:lvl>
    <w:lvl w:ilvl="1" w:tplc="0DF2775A">
      <w:start w:val="1"/>
      <w:numFmt w:val="decimal"/>
      <w:lvlText w:val="%2."/>
      <w:lvlJc w:val="left"/>
      <w:pPr>
        <w:ind w:left="1020" w:hanging="360"/>
      </w:pPr>
    </w:lvl>
    <w:lvl w:ilvl="2" w:tplc="4AD2AC54">
      <w:start w:val="1"/>
      <w:numFmt w:val="decimal"/>
      <w:lvlText w:val="%3."/>
      <w:lvlJc w:val="left"/>
      <w:pPr>
        <w:ind w:left="1020" w:hanging="360"/>
      </w:pPr>
    </w:lvl>
    <w:lvl w:ilvl="3" w:tplc="869C8C6C">
      <w:start w:val="1"/>
      <w:numFmt w:val="decimal"/>
      <w:lvlText w:val="%4."/>
      <w:lvlJc w:val="left"/>
      <w:pPr>
        <w:ind w:left="1020" w:hanging="360"/>
      </w:pPr>
    </w:lvl>
    <w:lvl w:ilvl="4" w:tplc="9F8E8E92">
      <w:start w:val="1"/>
      <w:numFmt w:val="decimal"/>
      <w:lvlText w:val="%5."/>
      <w:lvlJc w:val="left"/>
      <w:pPr>
        <w:ind w:left="1020" w:hanging="360"/>
      </w:pPr>
    </w:lvl>
    <w:lvl w:ilvl="5" w:tplc="02166C64">
      <w:start w:val="1"/>
      <w:numFmt w:val="decimal"/>
      <w:lvlText w:val="%6."/>
      <w:lvlJc w:val="left"/>
      <w:pPr>
        <w:ind w:left="1020" w:hanging="360"/>
      </w:pPr>
    </w:lvl>
    <w:lvl w:ilvl="6" w:tplc="D090C7E6">
      <w:start w:val="1"/>
      <w:numFmt w:val="decimal"/>
      <w:lvlText w:val="%7."/>
      <w:lvlJc w:val="left"/>
      <w:pPr>
        <w:ind w:left="1020" w:hanging="360"/>
      </w:pPr>
    </w:lvl>
    <w:lvl w:ilvl="7" w:tplc="560EE66E">
      <w:start w:val="1"/>
      <w:numFmt w:val="decimal"/>
      <w:lvlText w:val="%8."/>
      <w:lvlJc w:val="left"/>
      <w:pPr>
        <w:ind w:left="1020" w:hanging="360"/>
      </w:pPr>
    </w:lvl>
    <w:lvl w:ilvl="8" w:tplc="C2F496F4">
      <w:start w:val="1"/>
      <w:numFmt w:val="decimal"/>
      <w:lvlText w:val="%9."/>
      <w:lvlJc w:val="left"/>
      <w:pPr>
        <w:ind w:left="1020" w:hanging="360"/>
      </w:pPr>
    </w:lvl>
  </w:abstractNum>
  <w:abstractNum w:abstractNumId="86" w15:restartNumberingAfterBreak="0">
    <w:nsid w:val="595D7DBC"/>
    <w:multiLevelType w:val="hybridMultilevel"/>
    <w:tmpl w:val="C868CB14"/>
    <w:lvl w:ilvl="0" w:tplc="32CC2222">
      <w:start w:val="1"/>
      <w:numFmt w:val="decimal"/>
      <w:lvlText w:val="%1."/>
      <w:lvlJc w:val="left"/>
      <w:pPr>
        <w:ind w:left="1020" w:hanging="360"/>
      </w:pPr>
    </w:lvl>
    <w:lvl w:ilvl="1" w:tplc="F3B88FA0">
      <w:start w:val="1"/>
      <w:numFmt w:val="decimal"/>
      <w:lvlText w:val="%2."/>
      <w:lvlJc w:val="left"/>
      <w:pPr>
        <w:ind w:left="1020" w:hanging="360"/>
      </w:pPr>
    </w:lvl>
    <w:lvl w:ilvl="2" w:tplc="79AAC976">
      <w:start w:val="1"/>
      <w:numFmt w:val="decimal"/>
      <w:lvlText w:val="%3."/>
      <w:lvlJc w:val="left"/>
      <w:pPr>
        <w:ind w:left="1020" w:hanging="360"/>
      </w:pPr>
    </w:lvl>
    <w:lvl w:ilvl="3" w:tplc="66CC40FA">
      <w:start w:val="1"/>
      <w:numFmt w:val="decimal"/>
      <w:lvlText w:val="%4."/>
      <w:lvlJc w:val="left"/>
      <w:pPr>
        <w:ind w:left="1020" w:hanging="360"/>
      </w:pPr>
    </w:lvl>
    <w:lvl w:ilvl="4" w:tplc="00B6965A">
      <w:start w:val="1"/>
      <w:numFmt w:val="decimal"/>
      <w:lvlText w:val="%5."/>
      <w:lvlJc w:val="left"/>
      <w:pPr>
        <w:ind w:left="1020" w:hanging="360"/>
      </w:pPr>
    </w:lvl>
    <w:lvl w:ilvl="5" w:tplc="70609D9C">
      <w:start w:val="1"/>
      <w:numFmt w:val="decimal"/>
      <w:lvlText w:val="%6."/>
      <w:lvlJc w:val="left"/>
      <w:pPr>
        <w:ind w:left="1020" w:hanging="360"/>
      </w:pPr>
    </w:lvl>
    <w:lvl w:ilvl="6" w:tplc="F5542276">
      <w:start w:val="1"/>
      <w:numFmt w:val="decimal"/>
      <w:lvlText w:val="%7."/>
      <w:lvlJc w:val="left"/>
      <w:pPr>
        <w:ind w:left="1020" w:hanging="360"/>
      </w:pPr>
    </w:lvl>
    <w:lvl w:ilvl="7" w:tplc="6B6C9EC2">
      <w:start w:val="1"/>
      <w:numFmt w:val="decimal"/>
      <w:lvlText w:val="%8."/>
      <w:lvlJc w:val="left"/>
      <w:pPr>
        <w:ind w:left="1020" w:hanging="360"/>
      </w:pPr>
    </w:lvl>
    <w:lvl w:ilvl="8" w:tplc="E19E0D6C">
      <w:start w:val="1"/>
      <w:numFmt w:val="decimal"/>
      <w:lvlText w:val="%9."/>
      <w:lvlJc w:val="left"/>
      <w:pPr>
        <w:ind w:left="1020" w:hanging="360"/>
      </w:pPr>
    </w:lvl>
  </w:abstractNum>
  <w:abstractNum w:abstractNumId="87" w15:restartNumberingAfterBreak="0">
    <w:nsid w:val="5A1B0559"/>
    <w:multiLevelType w:val="hybridMultilevel"/>
    <w:tmpl w:val="B1F80BF6"/>
    <w:lvl w:ilvl="0" w:tplc="389AFCB4">
      <w:start w:val="1"/>
      <w:numFmt w:val="decimal"/>
      <w:lvlText w:val="%1."/>
      <w:lvlJc w:val="left"/>
      <w:pPr>
        <w:ind w:left="720" w:hanging="360"/>
      </w:pPr>
    </w:lvl>
    <w:lvl w:ilvl="1" w:tplc="243C5F72">
      <w:start w:val="1"/>
      <w:numFmt w:val="decimal"/>
      <w:lvlText w:val="%2."/>
      <w:lvlJc w:val="left"/>
      <w:pPr>
        <w:ind w:left="720" w:hanging="360"/>
      </w:pPr>
    </w:lvl>
    <w:lvl w:ilvl="2" w:tplc="0B1688CA">
      <w:start w:val="1"/>
      <w:numFmt w:val="decimal"/>
      <w:lvlText w:val="%3."/>
      <w:lvlJc w:val="left"/>
      <w:pPr>
        <w:ind w:left="720" w:hanging="360"/>
      </w:pPr>
    </w:lvl>
    <w:lvl w:ilvl="3" w:tplc="50A663E8">
      <w:start w:val="1"/>
      <w:numFmt w:val="decimal"/>
      <w:lvlText w:val="%4."/>
      <w:lvlJc w:val="left"/>
      <w:pPr>
        <w:ind w:left="720" w:hanging="360"/>
      </w:pPr>
    </w:lvl>
    <w:lvl w:ilvl="4" w:tplc="52F287C0">
      <w:start w:val="1"/>
      <w:numFmt w:val="decimal"/>
      <w:lvlText w:val="%5."/>
      <w:lvlJc w:val="left"/>
      <w:pPr>
        <w:ind w:left="720" w:hanging="360"/>
      </w:pPr>
    </w:lvl>
    <w:lvl w:ilvl="5" w:tplc="5262EBDE">
      <w:start w:val="1"/>
      <w:numFmt w:val="decimal"/>
      <w:lvlText w:val="%6."/>
      <w:lvlJc w:val="left"/>
      <w:pPr>
        <w:ind w:left="720" w:hanging="360"/>
      </w:pPr>
    </w:lvl>
    <w:lvl w:ilvl="6" w:tplc="36B4FDF6">
      <w:start w:val="1"/>
      <w:numFmt w:val="decimal"/>
      <w:lvlText w:val="%7."/>
      <w:lvlJc w:val="left"/>
      <w:pPr>
        <w:ind w:left="720" w:hanging="360"/>
      </w:pPr>
    </w:lvl>
    <w:lvl w:ilvl="7" w:tplc="5CCEC3BC">
      <w:start w:val="1"/>
      <w:numFmt w:val="decimal"/>
      <w:lvlText w:val="%8."/>
      <w:lvlJc w:val="left"/>
      <w:pPr>
        <w:ind w:left="720" w:hanging="360"/>
      </w:pPr>
    </w:lvl>
    <w:lvl w:ilvl="8" w:tplc="8528B764">
      <w:start w:val="1"/>
      <w:numFmt w:val="decimal"/>
      <w:lvlText w:val="%9."/>
      <w:lvlJc w:val="left"/>
      <w:pPr>
        <w:ind w:left="720" w:hanging="360"/>
      </w:pPr>
    </w:lvl>
  </w:abstractNum>
  <w:abstractNum w:abstractNumId="88" w15:restartNumberingAfterBreak="0">
    <w:nsid w:val="5A792A6D"/>
    <w:multiLevelType w:val="hybridMultilevel"/>
    <w:tmpl w:val="8C9CA1DA"/>
    <w:lvl w:ilvl="0" w:tplc="A8BCAAE0">
      <w:start w:val="1"/>
      <w:numFmt w:val="decimal"/>
      <w:lvlText w:val="%1."/>
      <w:lvlJc w:val="left"/>
      <w:pPr>
        <w:ind w:left="1020" w:hanging="360"/>
      </w:pPr>
    </w:lvl>
    <w:lvl w:ilvl="1" w:tplc="E9AC060C">
      <w:start w:val="1"/>
      <w:numFmt w:val="decimal"/>
      <w:lvlText w:val="%2."/>
      <w:lvlJc w:val="left"/>
      <w:pPr>
        <w:ind w:left="1020" w:hanging="360"/>
      </w:pPr>
    </w:lvl>
    <w:lvl w:ilvl="2" w:tplc="474A5380">
      <w:start w:val="1"/>
      <w:numFmt w:val="decimal"/>
      <w:lvlText w:val="%3."/>
      <w:lvlJc w:val="left"/>
      <w:pPr>
        <w:ind w:left="1020" w:hanging="360"/>
      </w:pPr>
    </w:lvl>
    <w:lvl w:ilvl="3" w:tplc="BEAA1956">
      <w:start w:val="1"/>
      <w:numFmt w:val="decimal"/>
      <w:lvlText w:val="%4."/>
      <w:lvlJc w:val="left"/>
      <w:pPr>
        <w:ind w:left="1020" w:hanging="360"/>
      </w:pPr>
    </w:lvl>
    <w:lvl w:ilvl="4" w:tplc="4C9ED29C">
      <w:start w:val="1"/>
      <w:numFmt w:val="decimal"/>
      <w:lvlText w:val="%5."/>
      <w:lvlJc w:val="left"/>
      <w:pPr>
        <w:ind w:left="1020" w:hanging="360"/>
      </w:pPr>
    </w:lvl>
    <w:lvl w:ilvl="5" w:tplc="4B2093BE">
      <w:start w:val="1"/>
      <w:numFmt w:val="decimal"/>
      <w:lvlText w:val="%6."/>
      <w:lvlJc w:val="left"/>
      <w:pPr>
        <w:ind w:left="1020" w:hanging="360"/>
      </w:pPr>
    </w:lvl>
    <w:lvl w:ilvl="6" w:tplc="813AEC9E">
      <w:start w:val="1"/>
      <w:numFmt w:val="decimal"/>
      <w:lvlText w:val="%7."/>
      <w:lvlJc w:val="left"/>
      <w:pPr>
        <w:ind w:left="1020" w:hanging="360"/>
      </w:pPr>
    </w:lvl>
    <w:lvl w:ilvl="7" w:tplc="0B88A638">
      <w:start w:val="1"/>
      <w:numFmt w:val="decimal"/>
      <w:lvlText w:val="%8."/>
      <w:lvlJc w:val="left"/>
      <w:pPr>
        <w:ind w:left="1020" w:hanging="360"/>
      </w:pPr>
    </w:lvl>
    <w:lvl w:ilvl="8" w:tplc="4DD8A8D2">
      <w:start w:val="1"/>
      <w:numFmt w:val="decimal"/>
      <w:lvlText w:val="%9."/>
      <w:lvlJc w:val="left"/>
      <w:pPr>
        <w:ind w:left="1020" w:hanging="360"/>
      </w:pPr>
    </w:lvl>
  </w:abstractNum>
  <w:abstractNum w:abstractNumId="89" w15:restartNumberingAfterBreak="0">
    <w:nsid w:val="5C7B227B"/>
    <w:multiLevelType w:val="hybridMultilevel"/>
    <w:tmpl w:val="F0E2B98E"/>
    <w:lvl w:ilvl="0" w:tplc="36C69A2E">
      <w:start w:val="1"/>
      <w:numFmt w:val="decimal"/>
      <w:lvlText w:val="%1."/>
      <w:lvlJc w:val="left"/>
      <w:pPr>
        <w:ind w:left="720" w:hanging="360"/>
      </w:pPr>
    </w:lvl>
    <w:lvl w:ilvl="1" w:tplc="3C84DDE0">
      <w:start w:val="1"/>
      <w:numFmt w:val="decimal"/>
      <w:lvlText w:val="%2."/>
      <w:lvlJc w:val="left"/>
      <w:pPr>
        <w:ind w:left="720" w:hanging="360"/>
      </w:pPr>
    </w:lvl>
    <w:lvl w:ilvl="2" w:tplc="5C64BF6A">
      <w:start w:val="1"/>
      <w:numFmt w:val="decimal"/>
      <w:lvlText w:val="%3."/>
      <w:lvlJc w:val="left"/>
      <w:pPr>
        <w:ind w:left="720" w:hanging="360"/>
      </w:pPr>
    </w:lvl>
    <w:lvl w:ilvl="3" w:tplc="BEB47E78">
      <w:start w:val="1"/>
      <w:numFmt w:val="decimal"/>
      <w:lvlText w:val="%4."/>
      <w:lvlJc w:val="left"/>
      <w:pPr>
        <w:ind w:left="720" w:hanging="360"/>
      </w:pPr>
    </w:lvl>
    <w:lvl w:ilvl="4" w:tplc="311C5F64">
      <w:start w:val="1"/>
      <w:numFmt w:val="decimal"/>
      <w:lvlText w:val="%5."/>
      <w:lvlJc w:val="left"/>
      <w:pPr>
        <w:ind w:left="720" w:hanging="360"/>
      </w:pPr>
    </w:lvl>
    <w:lvl w:ilvl="5" w:tplc="EB301812">
      <w:start w:val="1"/>
      <w:numFmt w:val="decimal"/>
      <w:lvlText w:val="%6."/>
      <w:lvlJc w:val="left"/>
      <w:pPr>
        <w:ind w:left="720" w:hanging="360"/>
      </w:pPr>
    </w:lvl>
    <w:lvl w:ilvl="6" w:tplc="B9F4399E">
      <w:start w:val="1"/>
      <w:numFmt w:val="decimal"/>
      <w:lvlText w:val="%7."/>
      <w:lvlJc w:val="left"/>
      <w:pPr>
        <w:ind w:left="720" w:hanging="360"/>
      </w:pPr>
    </w:lvl>
    <w:lvl w:ilvl="7" w:tplc="D1BA8E1A">
      <w:start w:val="1"/>
      <w:numFmt w:val="decimal"/>
      <w:lvlText w:val="%8."/>
      <w:lvlJc w:val="left"/>
      <w:pPr>
        <w:ind w:left="720" w:hanging="360"/>
      </w:pPr>
    </w:lvl>
    <w:lvl w:ilvl="8" w:tplc="02EA0668">
      <w:start w:val="1"/>
      <w:numFmt w:val="decimal"/>
      <w:lvlText w:val="%9."/>
      <w:lvlJc w:val="left"/>
      <w:pPr>
        <w:ind w:left="720" w:hanging="360"/>
      </w:pPr>
    </w:lvl>
  </w:abstractNum>
  <w:abstractNum w:abstractNumId="90" w15:restartNumberingAfterBreak="0">
    <w:nsid w:val="5CD47E2D"/>
    <w:multiLevelType w:val="hybridMultilevel"/>
    <w:tmpl w:val="A21A5088"/>
    <w:lvl w:ilvl="0" w:tplc="C9403EB2">
      <w:start w:val="1"/>
      <w:numFmt w:val="decimal"/>
      <w:lvlText w:val="%1."/>
      <w:lvlJc w:val="left"/>
      <w:pPr>
        <w:ind w:left="1020" w:hanging="360"/>
      </w:pPr>
    </w:lvl>
    <w:lvl w:ilvl="1" w:tplc="A084918E">
      <w:start w:val="1"/>
      <w:numFmt w:val="decimal"/>
      <w:lvlText w:val="%2."/>
      <w:lvlJc w:val="left"/>
      <w:pPr>
        <w:ind w:left="1020" w:hanging="360"/>
      </w:pPr>
    </w:lvl>
    <w:lvl w:ilvl="2" w:tplc="85BE6F56">
      <w:start w:val="1"/>
      <w:numFmt w:val="decimal"/>
      <w:lvlText w:val="%3."/>
      <w:lvlJc w:val="left"/>
      <w:pPr>
        <w:ind w:left="1020" w:hanging="360"/>
      </w:pPr>
    </w:lvl>
    <w:lvl w:ilvl="3" w:tplc="CD0CF994">
      <w:start w:val="1"/>
      <w:numFmt w:val="decimal"/>
      <w:lvlText w:val="%4."/>
      <w:lvlJc w:val="left"/>
      <w:pPr>
        <w:ind w:left="1020" w:hanging="360"/>
      </w:pPr>
    </w:lvl>
    <w:lvl w:ilvl="4" w:tplc="6178D23A">
      <w:start w:val="1"/>
      <w:numFmt w:val="decimal"/>
      <w:lvlText w:val="%5."/>
      <w:lvlJc w:val="left"/>
      <w:pPr>
        <w:ind w:left="1020" w:hanging="360"/>
      </w:pPr>
    </w:lvl>
    <w:lvl w:ilvl="5" w:tplc="A20AD446">
      <w:start w:val="1"/>
      <w:numFmt w:val="decimal"/>
      <w:lvlText w:val="%6."/>
      <w:lvlJc w:val="left"/>
      <w:pPr>
        <w:ind w:left="1020" w:hanging="360"/>
      </w:pPr>
    </w:lvl>
    <w:lvl w:ilvl="6" w:tplc="16C87E52">
      <w:start w:val="1"/>
      <w:numFmt w:val="decimal"/>
      <w:lvlText w:val="%7."/>
      <w:lvlJc w:val="left"/>
      <w:pPr>
        <w:ind w:left="1020" w:hanging="360"/>
      </w:pPr>
    </w:lvl>
    <w:lvl w:ilvl="7" w:tplc="84A66EE6">
      <w:start w:val="1"/>
      <w:numFmt w:val="decimal"/>
      <w:lvlText w:val="%8."/>
      <w:lvlJc w:val="left"/>
      <w:pPr>
        <w:ind w:left="1020" w:hanging="360"/>
      </w:pPr>
    </w:lvl>
    <w:lvl w:ilvl="8" w:tplc="CE5E8F82">
      <w:start w:val="1"/>
      <w:numFmt w:val="decimal"/>
      <w:lvlText w:val="%9."/>
      <w:lvlJc w:val="left"/>
      <w:pPr>
        <w:ind w:left="1020" w:hanging="360"/>
      </w:pPr>
    </w:lvl>
  </w:abstractNum>
  <w:abstractNum w:abstractNumId="91" w15:restartNumberingAfterBreak="0">
    <w:nsid w:val="5D177701"/>
    <w:multiLevelType w:val="hybridMultilevel"/>
    <w:tmpl w:val="53BA57AC"/>
    <w:lvl w:ilvl="0" w:tplc="DE8AD52C">
      <w:start w:val="1"/>
      <w:numFmt w:val="decimal"/>
      <w:lvlText w:val="%1."/>
      <w:lvlJc w:val="left"/>
      <w:pPr>
        <w:ind w:left="1020" w:hanging="360"/>
      </w:pPr>
    </w:lvl>
    <w:lvl w:ilvl="1" w:tplc="809A0610">
      <w:start w:val="1"/>
      <w:numFmt w:val="decimal"/>
      <w:lvlText w:val="%2."/>
      <w:lvlJc w:val="left"/>
      <w:pPr>
        <w:ind w:left="1020" w:hanging="360"/>
      </w:pPr>
    </w:lvl>
    <w:lvl w:ilvl="2" w:tplc="EE8C1F3A">
      <w:start w:val="1"/>
      <w:numFmt w:val="decimal"/>
      <w:lvlText w:val="%3."/>
      <w:lvlJc w:val="left"/>
      <w:pPr>
        <w:ind w:left="1020" w:hanging="360"/>
      </w:pPr>
    </w:lvl>
    <w:lvl w:ilvl="3" w:tplc="610C9580">
      <w:start w:val="1"/>
      <w:numFmt w:val="decimal"/>
      <w:lvlText w:val="%4."/>
      <w:lvlJc w:val="left"/>
      <w:pPr>
        <w:ind w:left="1020" w:hanging="360"/>
      </w:pPr>
    </w:lvl>
    <w:lvl w:ilvl="4" w:tplc="FB72E9C8">
      <w:start w:val="1"/>
      <w:numFmt w:val="decimal"/>
      <w:lvlText w:val="%5."/>
      <w:lvlJc w:val="left"/>
      <w:pPr>
        <w:ind w:left="1020" w:hanging="360"/>
      </w:pPr>
    </w:lvl>
    <w:lvl w:ilvl="5" w:tplc="2F8C6E06">
      <w:start w:val="1"/>
      <w:numFmt w:val="decimal"/>
      <w:lvlText w:val="%6."/>
      <w:lvlJc w:val="left"/>
      <w:pPr>
        <w:ind w:left="1020" w:hanging="360"/>
      </w:pPr>
    </w:lvl>
    <w:lvl w:ilvl="6" w:tplc="34A4009E">
      <w:start w:val="1"/>
      <w:numFmt w:val="decimal"/>
      <w:lvlText w:val="%7."/>
      <w:lvlJc w:val="left"/>
      <w:pPr>
        <w:ind w:left="1020" w:hanging="360"/>
      </w:pPr>
    </w:lvl>
    <w:lvl w:ilvl="7" w:tplc="059ED568">
      <w:start w:val="1"/>
      <w:numFmt w:val="decimal"/>
      <w:lvlText w:val="%8."/>
      <w:lvlJc w:val="left"/>
      <w:pPr>
        <w:ind w:left="1020" w:hanging="360"/>
      </w:pPr>
    </w:lvl>
    <w:lvl w:ilvl="8" w:tplc="B8F641D0">
      <w:start w:val="1"/>
      <w:numFmt w:val="decimal"/>
      <w:lvlText w:val="%9."/>
      <w:lvlJc w:val="left"/>
      <w:pPr>
        <w:ind w:left="1020" w:hanging="360"/>
      </w:pPr>
    </w:lvl>
  </w:abstractNum>
  <w:abstractNum w:abstractNumId="92" w15:restartNumberingAfterBreak="0">
    <w:nsid w:val="5DAFF85C"/>
    <w:multiLevelType w:val="hybridMultilevel"/>
    <w:tmpl w:val="322E9ECC"/>
    <w:lvl w:ilvl="0" w:tplc="67C8D768">
      <w:start w:val="1"/>
      <w:numFmt w:val="lowerLetter"/>
      <w:lvlText w:val="(%1)"/>
      <w:lvlJc w:val="left"/>
      <w:pPr>
        <w:ind w:left="720" w:hanging="360"/>
      </w:pPr>
    </w:lvl>
    <w:lvl w:ilvl="1" w:tplc="594E5EB6">
      <w:start w:val="1"/>
      <w:numFmt w:val="lowerLetter"/>
      <w:lvlText w:val="%2."/>
      <w:lvlJc w:val="left"/>
      <w:pPr>
        <w:ind w:left="1440" w:hanging="360"/>
      </w:pPr>
    </w:lvl>
    <w:lvl w:ilvl="2" w:tplc="DD0CB870">
      <w:start w:val="1"/>
      <w:numFmt w:val="lowerRoman"/>
      <w:lvlText w:val="%3."/>
      <w:lvlJc w:val="right"/>
      <w:pPr>
        <w:ind w:left="2160" w:hanging="180"/>
      </w:pPr>
    </w:lvl>
    <w:lvl w:ilvl="3" w:tplc="26B2E328">
      <w:start w:val="1"/>
      <w:numFmt w:val="decimal"/>
      <w:lvlText w:val="%4."/>
      <w:lvlJc w:val="left"/>
      <w:pPr>
        <w:ind w:left="2880" w:hanging="360"/>
      </w:pPr>
    </w:lvl>
    <w:lvl w:ilvl="4" w:tplc="0B7616C8">
      <w:start w:val="1"/>
      <w:numFmt w:val="lowerLetter"/>
      <w:lvlText w:val="%5."/>
      <w:lvlJc w:val="left"/>
      <w:pPr>
        <w:ind w:left="3600" w:hanging="360"/>
      </w:pPr>
    </w:lvl>
    <w:lvl w:ilvl="5" w:tplc="4C549134">
      <w:start w:val="1"/>
      <w:numFmt w:val="lowerRoman"/>
      <w:lvlText w:val="%6."/>
      <w:lvlJc w:val="right"/>
      <w:pPr>
        <w:ind w:left="4320" w:hanging="180"/>
      </w:pPr>
    </w:lvl>
    <w:lvl w:ilvl="6" w:tplc="00AC1FAA">
      <w:start w:val="1"/>
      <w:numFmt w:val="decimal"/>
      <w:lvlText w:val="%7."/>
      <w:lvlJc w:val="left"/>
      <w:pPr>
        <w:ind w:left="5040" w:hanging="360"/>
      </w:pPr>
    </w:lvl>
    <w:lvl w:ilvl="7" w:tplc="18783A14">
      <w:start w:val="1"/>
      <w:numFmt w:val="lowerLetter"/>
      <w:lvlText w:val="%8."/>
      <w:lvlJc w:val="left"/>
      <w:pPr>
        <w:ind w:left="5760" w:hanging="360"/>
      </w:pPr>
    </w:lvl>
    <w:lvl w:ilvl="8" w:tplc="711E0A0A">
      <w:start w:val="1"/>
      <w:numFmt w:val="lowerRoman"/>
      <w:lvlText w:val="%9."/>
      <w:lvlJc w:val="right"/>
      <w:pPr>
        <w:ind w:left="6480" w:hanging="180"/>
      </w:pPr>
    </w:lvl>
  </w:abstractNum>
  <w:abstractNum w:abstractNumId="93" w15:restartNumberingAfterBreak="0">
    <w:nsid w:val="5E03C296"/>
    <w:multiLevelType w:val="hybridMultilevel"/>
    <w:tmpl w:val="FFFFFFFF"/>
    <w:lvl w:ilvl="0" w:tplc="BCEA027A">
      <w:start w:val="1"/>
      <w:numFmt w:val="bullet"/>
      <w:lvlText w:val=""/>
      <w:lvlJc w:val="left"/>
      <w:pPr>
        <w:ind w:left="720" w:hanging="360"/>
      </w:pPr>
      <w:rPr>
        <w:rFonts w:ascii="Symbol" w:hAnsi="Symbol" w:hint="default"/>
      </w:rPr>
    </w:lvl>
    <w:lvl w:ilvl="1" w:tplc="6E4849B8">
      <w:start w:val="1"/>
      <w:numFmt w:val="bullet"/>
      <w:lvlText w:val="o"/>
      <w:lvlJc w:val="left"/>
      <w:pPr>
        <w:ind w:left="1440" w:hanging="360"/>
      </w:pPr>
      <w:rPr>
        <w:rFonts w:ascii="Courier New" w:hAnsi="Courier New" w:hint="default"/>
      </w:rPr>
    </w:lvl>
    <w:lvl w:ilvl="2" w:tplc="A238E3F8">
      <w:start w:val="1"/>
      <w:numFmt w:val="bullet"/>
      <w:lvlText w:val=""/>
      <w:lvlJc w:val="left"/>
      <w:pPr>
        <w:ind w:left="2160" w:hanging="360"/>
      </w:pPr>
      <w:rPr>
        <w:rFonts w:ascii="Wingdings" w:hAnsi="Wingdings" w:hint="default"/>
      </w:rPr>
    </w:lvl>
    <w:lvl w:ilvl="3" w:tplc="60B68744">
      <w:start w:val="1"/>
      <w:numFmt w:val="bullet"/>
      <w:lvlText w:val=""/>
      <w:lvlJc w:val="left"/>
      <w:pPr>
        <w:ind w:left="2880" w:hanging="360"/>
      </w:pPr>
      <w:rPr>
        <w:rFonts w:ascii="Symbol" w:hAnsi="Symbol" w:hint="default"/>
      </w:rPr>
    </w:lvl>
    <w:lvl w:ilvl="4" w:tplc="DF22AB26">
      <w:start w:val="1"/>
      <w:numFmt w:val="bullet"/>
      <w:lvlText w:val="o"/>
      <w:lvlJc w:val="left"/>
      <w:pPr>
        <w:ind w:left="3600" w:hanging="360"/>
      </w:pPr>
      <w:rPr>
        <w:rFonts w:ascii="Courier New" w:hAnsi="Courier New" w:hint="default"/>
      </w:rPr>
    </w:lvl>
    <w:lvl w:ilvl="5" w:tplc="4B4E6C30">
      <w:start w:val="1"/>
      <w:numFmt w:val="bullet"/>
      <w:lvlText w:val=""/>
      <w:lvlJc w:val="left"/>
      <w:pPr>
        <w:ind w:left="4320" w:hanging="360"/>
      </w:pPr>
      <w:rPr>
        <w:rFonts w:ascii="Wingdings" w:hAnsi="Wingdings" w:hint="default"/>
      </w:rPr>
    </w:lvl>
    <w:lvl w:ilvl="6" w:tplc="C4B28080">
      <w:start w:val="1"/>
      <w:numFmt w:val="bullet"/>
      <w:lvlText w:val=""/>
      <w:lvlJc w:val="left"/>
      <w:pPr>
        <w:ind w:left="5040" w:hanging="360"/>
      </w:pPr>
      <w:rPr>
        <w:rFonts w:ascii="Symbol" w:hAnsi="Symbol" w:hint="default"/>
      </w:rPr>
    </w:lvl>
    <w:lvl w:ilvl="7" w:tplc="4CF23DE8">
      <w:start w:val="1"/>
      <w:numFmt w:val="bullet"/>
      <w:lvlText w:val="o"/>
      <w:lvlJc w:val="left"/>
      <w:pPr>
        <w:ind w:left="5760" w:hanging="360"/>
      </w:pPr>
      <w:rPr>
        <w:rFonts w:ascii="Courier New" w:hAnsi="Courier New" w:hint="default"/>
      </w:rPr>
    </w:lvl>
    <w:lvl w:ilvl="8" w:tplc="3C1687A0">
      <w:start w:val="1"/>
      <w:numFmt w:val="bullet"/>
      <w:lvlText w:val=""/>
      <w:lvlJc w:val="left"/>
      <w:pPr>
        <w:ind w:left="6480" w:hanging="360"/>
      </w:pPr>
      <w:rPr>
        <w:rFonts w:ascii="Wingdings" w:hAnsi="Wingdings" w:hint="default"/>
      </w:rPr>
    </w:lvl>
  </w:abstractNum>
  <w:abstractNum w:abstractNumId="94" w15:restartNumberingAfterBreak="0">
    <w:nsid w:val="5E9F14E4"/>
    <w:multiLevelType w:val="hybridMultilevel"/>
    <w:tmpl w:val="FFFFFFFF"/>
    <w:lvl w:ilvl="0" w:tplc="F0C4419E">
      <w:start w:val="1"/>
      <w:numFmt w:val="bullet"/>
      <w:lvlText w:val=""/>
      <w:lvlJc w:val="left"/>
      <w:pPr>
        <w:ind w:left="720" w:hanging="360"/>
      </w:pPr>
      <w:rPr>
        <w:rFonts w:ascii="Symbol" w:hAnsi="Symbol" w:hint="default"/>
      </w:rPr>
    </w:lvl>
    <w:lvl w:ilvl="1" w:tplc="A906E430">
      <w:start w:val="1"/>
      <w:numFmt w:val="bullet"/>
      <w:lvlText w:val="o"/>
      <w:lvlJc w:val="left"/>
      <w:pPr>
        <w:ind w:left="1440" w:hanging="360"/>
      </w:pPr>
      <w:rPr>
        <w:rFonts w:ascii="Courier New" w:hAnsi="Courier New" w:hint="default"/>
      </w:rPr>
    </w:lvl>
    <w:lvl w:ilvl="2" w:tplc="93C67B10">
      <w:start w:val="1"/>
      <w:numFmt w:val="bullet"/>
      <w:lvlText w:val=""/>
      <w:lvlJc w:val="left"/>
      <w:pPr>
        <w:ind w:left="2160" w:hanging="360"/>
      </w:pPr>
      <w:rPr>
        <w:rFonts w:ascii="Wingdings" w:hAnsi="Wingdings" w:hint="default"/>
      </w:rPr>
    </w:lvl>
    <w:lvl w:ilvl="3" w:tplc="B236326A">
      <w:start w:val="1"/>
      <w:numFmt w:val="bullet"/>
      <w:lvlText w:val=""/>
      <w:lvlJc w:val="left"/>
      <w:pPr>
        <w:ind w:left="2880" w:hanging="360"/>
      </w:pPr>
      <w:rPr>
        <w:rFonts w:ascii="Symbol" w:hAnsi="Symbol" w:hint="default"/>
      </w:rPr>
    </w:lvl>
    <w:lvl w:ilvl="4" w:tplc="6D5E1EA4">
      <w:start w:val="1"/>
      <w:numFmt w:val="bullet"/>
      <w:lvlText w:val="o"/>
      <w:lvlJc w:val="left"/>
      <w:pPr>
        <w:ind w:left="3600" w:hanging="360"/>
      </w:pPr>
      <w:rPr>
        <w:rFonts w:ascii="Courier New" w:hAnsi="Courier New" w:hint="default"/>
      </w:rPr>
    </w:lvl>
    <w:lvl w:ilvl="5" w:tplc="021A1688">
      <w:start w:val="1"/>
      <w:numFmt w:val="bullet"/>
      <w:lvlText w:val=""/>
      <w:lvlJc w:val="left"/>
      <w:pPr>
        <w:ind w:left="4320" w:hanging="360"/>
      </w:pPr>
      <w:rPr>
        <w:rFonts w:ascii="Wingdings" w:hAnsi="Wingdings" w:hint="default"/>
      </w:rPr>
    </w:lvl>
    <w:lvl w:ilvl="6" w:tplc="D0FCF88E">
      <w:start w:val="1"/>
      <w:numFmt w:val="bullet"/>
      <w:lvlText w:val=""/>
      <w:lvlJc w:val="left"/>
      <w:pPr>
        <w:ind w:left="5040" w:hanging="360"/>
      </w:pPr>
      <w:rPr>
        <w:rFonts w:ascii="Symbol" w:hAnsi="Symbol" w:hint="default"/>
      </w:rPr>
    </w:lvl>
    <w:lvl w:ilvl="7" w:tplc="1EAAB1D4">
      <w:start w:val="1"/>
      <w:numFmt w:val="bullet"/>
      <w:lvlText w:val="o"/>
      <w:lvlJc w:val="left"/>
      <w:pPr>
        <w:ind w:left="5760" w:hanging="360"/>
      </w:pPr>
      <w:rPr>
        <w:rFonts w:ascii="Courier New" w:hAnsi="Courier New" w:hint="default"/>
      </w:rPr>
    </w:lvl>
    <w:lvl w:ilvl="8" w:tplc="938259D0">
      <w:start w:val="1"/>
      <w:numFmt w:val="bullet"/>
      <w:lvlText w:val=""/>
      <w:lvlJc w:val="left"/>
      <w:pPr>
        <w:ind w:left="6480" w:hanging="360"/>
      </w:pPr>
      <w:rPr>
        <w:rFonts w:ascii="Wingdings" w:hAnsi="Wingdings" w:hint="default"/>
      </w:rPr>
    </w:lvl>
  </w:abstractNum>
  <w:abstractNum w:abstractNumId="95" w15:restartNumberingAfterBreak="0">
    <w:nsid w:val="5EC0246E"/>
    <w:multiLevelType w:val="hybridMultilevel"/>
    <w:tmpl w:val="6F3023D0"/>
    <w:lvl w:ilvl="0" w:tplc="3A52D0B4">
      <w:start w:val="1"/>
      <w:numFmt w:val="decimal"/>
      <w:lvlText w:val="%1."/>
      <w:lvlJc w:val="left"/>
      <w:pPr>
        <w:ind w:left="720" w:hanging="360"/>
      </w:pPr>
    </w:lvl>
    <w:lvl w:ilvl="1" w:tplc="0B366BF4">
      <w:start w:val="1"/>
      <w:numFmt w:val="decimal"/>
      <w:lvlText w:val="%2."/>
      <w:lvlJc w:val="left"/>
      <w:pPr>
        <w:ind w:left="720" w:hanging="360"/>
      </w:pPr>
    </w:lvl>
    <w:lvl w:ilvl="2" w:tplc="DA905446">
      <w:start w:val="1"/>
      <w:numFmt w:val="decimal"/>
      <w:lvlText w:val="%3."/>
      <w:lvlJc w:val="left"/>
      <w:pPr>
        <w:ind w:left="720" w:hanging="360"/>
      </w:pPr>
    </w:lvl>
    <w:lvl w:ilvl="3" w:tplc="889EAB10">
      <w:start w:val="1"/>
      <w:numFmt w:val="decimal"/>
      <w:lvlText w:val="%4."/>
      <w:lvlJc w:val="left"/>
      <w:pPr>
        <w:ind w:left="720" w:hanging="360"/>
      </w:pPr>
    </w:lvl>
    <w:lvl w:ilvl="4" w:tplc="FCB44BF4">
      <w:start w:val="1"/>
      <w:numFmt w:val="decimal"/>
      <w:lvlText w:val="%5."/>
      <w:lvlJc w:val="left"/>
      <w:pPr>
        <w:ind w:left="720" w:hanging="360"/>
      </w:pPr>
    </w:lvl>
    <w:lvl w:ilvl="5" w:tplc="52F6F9F4">
      <w:start w:val="1"/>
      <w:numFmt w:val="decimal"/>
      <w:lvlText w:val="%6."/>
      <w:lvlJc w:val="left"/>
      <w:pPr>
        <w:ind w:left="720" w:hanging="360"/>
      </w:pPr>
    </w:lvl>
    <w:lvl w:ilvl="6" w:tplc="9A6EFAA8">
      <w:start w:val="1"/>
      <w:numFmt w:val="decimal"/>
      <w:lvlText w:val="%7."/>
      <w:lvlJc w:val="left"/>
      <w:pPr>
        <w:ind w:left="720" w:hanging="360"/>
      </w:pPr>
    </w:lvl>
    <w:lvl w:ilvl="7" w:tplc="9CD66E6C">
      <w:start w:val="1"/>
      <w:numFmt w:val="decimal"/>
      <w:lvlText w:val="%8."/>
      <w:lvlJc w:val="left"/>
      <w:pPr>
        <w:ind w:left="720" w:hanging="360"/>
      </w:pPr>
    </w:lvl>
    <w:lvl w:ilvl="8" w:tplc="9DF67C2C">
      <w:start w:val="1"/>
      <w:numFmt w:val="decimal"/>
      <w:lvlText w:val="%9."/>
      <w:lvlJc w:val="left"/>
      <w:pPr>
        <w:ind w:left="720" w:hanging="360"/>
      </w:pPr>
    </w:lvl>
  </w:abstractNum>
  <w:abstractNum w:abstractNumId="96" w15:restartNumberingAfterBreak="0">
    <w:nsid w:val="5F0805C5"/>
    <w:multiLevelType w:val="hybridMultilevel"/>
    <w:tmpl w:val="05304376"/>
    <w:lvl w:ilvl="0" w:tplc="676C2BEC">
      <w:start w:val="1"/>
      <w:numFmt w:val="decimal"/>
      <w:lvlText w:val="%1."/>
      <w:lvlJc w:val="left"/>
      <w:pPr>
        <w:ind w:left="1020" w:hanging="360"/>
      </w:pPr>
    </w:lvl>
    <w:lvl w:ilvl="1" w:tplc="6EC88832">
      <w:start w:val="1"/>
      <w:numFmt w:val="decimal"/>
      <w:lvlText w:val="%2."/>
      <w:lvlJc w:val="left"/>
      <w:pPr>
        <w:ind w:left="1020" w:hanging="360"/>
      </w:pPr>
    </w:lvl>
    <w:lvl w:ilvl="2" w:tplc="5AB4FD7A">
      <w:start w:val="1"/>
      <w:numFmt w:val="decimal"/>
      <w:lvlText w:val="%3."/>
      <w:lvlJc w:val="left"/>
      <w:pPr>
        <w:ind w:left="1020" w:hanging="360"/>
      </w:pPr>
    </w:lvl>
    <w:lvl w:ilvl="3" w:tplc="E08630E8">
      <w:start w:val="1"/>
      <w:numFmt w:val="decimal"/>
      <w:lvlText w:val="%4."/>
      <w:lvlJc w:val="left"/>
      <w:pPr>
        <w:ind w:left="1020" w:hanging="360"/>
      </w:pPr>
    </w:lvl>
    <w:lvl w:ilvl="4" w:tplc="8C54F268">
      <w:start w:val="1"/>
      <w:numFmt w:val="decimal"/>
      <w:lvlText w:val="%5."/>
      <w:lvlJc w:val="left"/>
      <w:pPr>
        <w:ind w:left="1020" w:hanging="360"/>
      </w:pPr>
    </w:lvl>
    <w:lvl w:ilvl="5" w:tplc="02D899CE">
      <w:start w:val="1"/>
      <w:numFmt w:val="decimal"/>
      <w:lvlText w:val="%6."/>
      <w:lvlJc w:val="left"/>
      <w:pPr>
        <w:ind w:left="1020" w:hanging="360"/>
      </w:pPr>
    </w:lvl>
    <w:lvl w:ilvl="6" w:tplc="14A2F11C">
      <w:start w:val="1"/>
      <w:numFmt w:val="decimal"/>
      <w:lvlText w:val="%7."/>
      <w:lvlJc w:val="left"/>
      <w:pPr>
        <w:ind w:left="1020" w:hanging="360"/>
      </w:pPr>
    </w:lvl>
    <w:lvl w:ilvl="7" w:tplc="4462F3B0">
      <w:start w:val="1"/>
      <w:numFmt w:val="decimal"/>
      <w:lvlText w:val="%8."/>
      <w:lvlJc w:val="left"/>
      <w:pPr>
        <w:ind w:left="1020" w:hanging="360"/>
      </w:pPr>
    </w:lvl>
    <w:lvl w:ilvl="8" w:tplc="5C687028">
      <w:start w:val="1"/>
      <w:numFmt w:val="decimal"/>
      <w:lvlText w:val="%9."/>
      <w:lvlJc w:val="left"/>
      <w:pPr>
        <w:ind w:left="1020" w:hanging="360"/>
      </w:pPr>
    </w:lvl>
  </w:abstractNum>
  <w:abstractNum w:abstractNumId="97"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1AE29E8"/>
    <w:multiLevelType w:val="multilevel"/>
    <w:tmpl w:val="BF06C0B8"/>
    <w:lvl w:ilvl="0">
      <w:start w:val="13"/>
      <w:numFmt w:val="decimal"/>
      <w:lvlText w:val="%1"/>
      <w:lvlJc w:val="left"/>
      <w:pPr>
        <w:ind w:left="800" w:hanging="800"/>
      </w:pPr>
      <w:rPr>
        <w:rFonts w:hint="default"/>
      </w:rPr>
    </w:lvl>
    <w:lvl w:ilvl="1">
      <w:start w:val="5"/>
      <w:numFmt w:val="decimal"/>
      <w:lvlText w:val="%1.%2"/>
      <w:lvlJc w:val="left"/>
      <w:pPr>
        <w:ind w:left="800" w:hanging="800"/>
      </w:pPr>
      <w:rPr>
        <w:rFonts w:hint="default"/>
      </w:rPr>
    </w:lvl>
    <w:lvl w:ilvl="2">
      <w:start w:val="5"/>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21C07B7"/>
    <w:multiLevelType w:val="hybridMultilevel"/>
    <w:tmpl w:val="2D3C9E26"/>
    <w:lvl w:ilvl="0" w:tplc="C764DDE0">
      <w:start w:val="1"/>
      <w:numFmt w:val="decimal"/>
      <w:lvlText w:val="%1."/>
      <w:lvlJc w:val="left"/>
      <w:pPr>
        <w:ind w:left="720" w:hanging="360"/>
      </w:pPr>
    </w:lvl>
    <w:lvl w:ilvl="1" w:tplc="941EE1A8">
      <w:start w:val="1"/>
      <w:numFmt w:val="decimal"/>
      <w:lvlText w:val="%2."/>
      <w:lvlJc w:val="left"/>
      <w:pPr>
        <w:ind w:left="720" w:hanging="360"/>
      </w:pPr>
    </w:lvl>
    <w:lvl w:ilvl="2" w:tplc="92428C94">
      <w:start w:val="1"/>
      <w:numFmt w:val="decimal"/>
      <w:lvlText w:val="%3."/>
      <w:lvlJc w:val="left"/>
      <w:pPr>
        <w:ind w:left="720" w:hanging="360"/>
      </w:pPr>
    </w:lvl>
    <w:lvl w:ilvl="3" w:tplc="A366FFD4">
      <w:start w:val="1"/>
      <w:numFmt w:val="decimal"/>
      <w:lvlText w:val="%4."/>
      <w:lvlJc w:val="left"/>
      <w:pPr>
        <w:ind w:left="720" w:hanging="360"/>
      </w:pPr>
    </w:lvl>
    <w:lvl w:ilvl="4" w:tplc="2FE49646">
      <w:start w:val="1"/>
      <w:numFmt w:val="decimal"/>
      <w:lvlText w:val="%5."/>
      <w:lvlJc w:val="left"/>
      <w:pPr>
        <w:ind w:left="720" w:hanging="360"/>
      </w:pPr>
    </w:lvl>
    <w:lvl w:ilvl="5" w:tplc="9A867846">
      <w:start w:val="1"/>
      <w:numFmt w:val="decimal"/>
      <w:lvlText w:val="%6."/>
      <w:lvlJc w:val="left"/>
      <w:pPr>
        <w:ind w:left="720" w:hanging="360"/>
      </w:pPr>
    </w:lvl>
    <w:lvl w:ilvl="6" w:tplc="AB4E3F48">
      <w:start w:val="1"/>
      <w:numFmt w:val="decimal"/>
      <w:lvlText w:val="%7."/>
      <w:lvlJc w:val="left"/>
      <w:pPr>
        <w:ind w:left="720" w:hanging="360"/>
      </w:pPr>
    </w:lvl>
    <w:lvl w:ilvl="7" w:tplc="19BA5A18">
      <w:start w:val="1"/>
      <w:numFmt w:val="decimal"/>
      <w:lvlText w:val="%8."/>
      <w:lvlJc w:val="left"/>
      <w:pPr>
        <w:ind w:left="720" w:hanging="360"/>
      </w:pPr>
    </w:lvl>
    <w:lvl w:ilvl="8" w:tplc="CFF6A980">
      <w:start w:val="1"/>
      <w:numFmt w:val="decimal"/>
      <w:lvlText w:val="%9."/>
      <w:lvlJc w:val="left"/>
      <w:pPr>
        <w:ind w:left="720" w:hanging="360"/>
      </w:pPr>
    </w:lvl>
  </w:abstractNum>
  <w:abstractNum w:abstractNumId="100" w15:restartNumberingAfterBreak="0">
    <w:nsid w:val="623F6150"/>
    <w:multiLevelType w:val="hybridMultilevel"/>
    <w:tmpl w:val="F37A48B2"/>
    <w:lvl w:ilvl="0" w:tplc="4296FDB4">
      <w:start w:val="1"/>
      <w:numFmt w:val="decimal"/>
      <w:lvlText w:val="%1."/>
      <w:lvlJc w:val="left"/>
      <w:pPr>
        <w:ind w:left="720" w:hanging="360"/>
      </w:pPr>
    </w:lvl>
    <w:lvl w:ilvl="1" w:tplc="65B8BC1A">
      <w:start w:val="1"/>
      <w:numFmt w:val="decimal"/>
      <w:lvlText w:val="%2."/>
      <w:lvlJc w:val="left"/>
      <w:pPr>
        <w:ind w:left="720" w:hanging="360"/>
      </w:pPr>
    </w:lvl>
    <w:lvl w:ilvl="2" w:tplc="AD7275FE">
      <w:start w:val="1"/>
      <w:numFmt w:val="decimal"/>
      <w:lvlText w:val="%3."/>
      <w:lvlJc w:val="left"/>
      <w:pPr>
        <w:ind w:left="720" w:hanging="360"/>
      </w:pPr>
    </w:lvl>
    <w:lvl w:ilvl="3" w:tplc="FB244090">
      <w:start w:val="1"/>
      <w:numFmt w:val="decimal"/>
      <w:lvlText w:val="%4."/>
      <w:lvlJc w:val="left"/>
      <w:pPr>
        <w:ind w:left="720" w:hanging="360"/>
      </w:pPr>
    </w:lvl>
    <w:lvl w:ilvl="4" w:tplc="3ABA62B0">
      <w:start w:val="1"/>
      <w:numFmt w:val="decimal"/>
      <w:lvlText w:val="%5."/>
      <w:lvlJc w:val="left"/>
      <w:pPr>
        <w:ind w:left="720" w:hanging="360"/>
      </w:pPr>
    </w:lvl>
    <w:lvl w:ilvl="5" w:tplc="54E09776">
      <w:start w:val="1"/>
      <w:numFmt w:val="decimal"/>
      <w:lvlText w:val="%6."/>
      <w:lvlJc w:val="left"/>
      <w:pPr>
        <w:ind w:left="720" w:hanging="360"/>
      </w:pPr>
    </w:lvl>
    <w:lvl w:ilvl="6" w:tplc="266E9EF0">
      <w:start w:val="1"/>
      <w:numFmt w:val="decimal"/>
      <w:lvlText w:val="%7."/>
      <w:lvlJc w:val="left"/>
      <w:pPr>
        <w:ind w:left="720" w:hanging="360"/>
      </w:pPr>
    </w:lvl>
    <w:lvl w:ilvl="7" w:tplc="CC08D7B2">
      <w:start w:val="1"/>
      <w:numFmt w:val="decimal"/>
      <w:lvlText w:val="%8."/>
      <w:lvlJc w:val="left"/>
      <w:pPr>
        <w:ind w:left="720" w:hanging="360"/>
      </w:pPr>
    </w:lvl>
    <w:lvl w:ilvl="8" w:tplc="3EE08DD0">
      <w:start w:val="1"/>
      <w:numFmt w:val="decimal"/>
      <w:lvlText w:val="%9."/>
      <w:lvlJc w:val="left"/>
      <w:pPr>
        <w:ind w:left="720" w:hanging="360"/>
      </w:pPr>
    </w:lvl>
  </w:abstractNum>
  <w:abstractNum w:abstractNumId="101" w15:restartNumberingAfterBreak="0">
    <w:nsid w:val="63575925"/>
    <w:multiLevelType w:val="hybridMultilevel"/>
    <w:tmpl w:val="75EA30D6"/>
    <w:lvl w:ilvl="0" w:tplc="0EFEA41C">
      <w:start w:val="1"/>
      <w:numFmt w:val="decimal"/>
      <w:lvlText w:val="%1."/>
      <w:lvlJc w:val="left"/>
      <w:pPr>
        <w:ind w:left="1020" w:hanging="360"/>
      </w:pPr>
    </w:lvl>
    <w:lvl w:ilvl="1" w:tplc="6764F2E6">
      <w:start w:val="1"/>
      <w:numFmt w:val="decimal"/>
      <w:lvlText w:val="%2."/>
      <w:lvlJc w:val="left"/>
      <w:pPr>
        <w:ind w:left="1020" w:hanging="360"/>
      </w:pPr>
    </w:lvl>
    <w:lvl w:ilvl="2" w:tplc="F3328E28">
      <w:start w:val="1"/>
      <w:numFmt w:val="decimal"/>
      <w:lvlText w:val="%3."/>
      <w:lvlJc w:val="left"/>
      <w:pPr>
        <w:ind w:left="1020" w:hanging="360"/>
      </w:pPr>
    </w:lvl>
    <w:lvl w:ilvl="3" w:tplc="2668DDBE">
      <w:start w:val="1"/>
      <w:numFmt w:val="decimal"/>
      <w:lvlText w:val="%4."/>
      <w:lvlJc w:val="left"/>
      <w:pPr>
        <w:ind w:left="1020" w:hanging="360"/>
      </w:pPr>
    </w:lvl>
    <w:lvl w:ilvl="4" w:tplc="83B081A6">
      <w:start w:val="1"/>
      <w:numFmt w:val="decimal"/>
      <w:lvlText w:val="%5."/>
      <w:lvlJc w:val="left"/>
      <w:pPr>
        <w:ind w:left="1020" w:hanging="360"/>
      </w:pPr>
    </w:lvl>
    <w:lvl w:ilvl="5" w:tplc="558EB50A">
      <w:start w:val="1"/>
      <w:numFmt w:val="decimal"/>
      <w:lvlText w:val="%6."/>
      <w:lvlJc w:val="left"/>
      <w:pPr>
        <w:ind w:left="1020" w:hanging="360"/>
      </w:pPr>
    </w:lvl>
    <w:lvl w:ilvl="6" w:tplc="B92C84E2">
      <w:start w:val="1"/>
      <w:numFmt w:val="decimal"/>
      <w:lvlText w:val="%7."/>
      <w:lvlJc w:val="left"/>
      <w:pPr>
        <w:ind w:left="1020" w:hanging="360"/>
      </w:pPr>
    </w:lvl>
    <w:lvl w:ilvl="7" w:tplc="77BAAA42">
      <w:start w:val="1"/>
      <w:numFmt w:val="decimal"/>
      <w:lvlText w:val="%8."/>
      <w:lvlJc w:val="left"/>
      <w:pPr>
        <w:ind w:left="1020" w:hanging="360"/>
      </w:pPr>
    </w:lvl>
    <w:lvl w:ilvl="8" w:tplc="46AA559E">
      <w:start w:val="1"/>
      <w:numFmt w:val="decimal"/>
      <w:lvlText w:val="%9."/>
      <w:lvlJc w:val="left"/>
      <w:pPr>
        <w:ind w:left="1020" w:hanging="360"/>
      </w:pPr>
    </w:lvl>
  </w:abstractNum>
  <w:abstractNum w:abstractNumId="102" w15:restartNumberingAfterBreak="0">
    <w:nsid w:val="64A60E02"/>
    <w:multiLevelType w:val="hybridMultilevel"/>
    <w:tmpl w:val="4A365482"/>
    <w:lvl w:ilvl="0" w:tplc="58F4F650">
      <w:start w:val="1"/>
      <w:numFmt w:val="decimal"/>
      <w:lvlText w:val="%1."/>
      <w:lvlJc w:val="left"/>
      <w:pPr>
        <w:ind w:left="1020" w:hanging="360"/>
      </w:pPr>
    </w:lvl>
    <w:lvl w:ilvl="1" w:tplc="09ECED4A">
      <w:start w:val="1"/>
      <w:numFmt w:val="decimal"/>
      <w:lvlText w:val="%2."/>
      <w:lvlJc w:val="left"/>
      <w:pPr>
        <w:ind w:left="1020" w:hanging="360"/>
      </w:pPr>
    </w:lvl>
    <w:lvl w:ilvl="2" w:tplc="AE5A4EC2">
      <w:start w:val="1"/>
      <w:numFmt w:val="decimal"/>
      <w:lvlText w:val="%3."/>
      <w:lvlJc w:val="left"/>
      <w:pPr>
        <w:ind w:left="1020" w:hanging="360"/>
      </w:pPr>
    </w:lvl>
    <w:lvl w:ilvl="3" w:tplc="EF2287EE">
      <w:start w:val="1"/>
      <w:numFmt w:val="decimal"/>
      <w:lvlText w:val="%4."/>
      <w:lvlJc w:val="left"/>
      <w:pPr>
        <w:ind w:left="1020" w:hanging="360"/>
      </w:pPr>
    </w:lvl>
    <w:lvl w:ilvl="4" w:tplc="20DE56DA">
      <w:start w:val="1"/>
      <w:numFmt w:val="decimal"/>
      <w:lvlText w:val="%5."/>
      <w:lvlJc w:val="left"/>
      <w:pPr>
        <w:ind w:left="1020" w:hanging="360"/>
      </w:pPr>
    </w:lvl>
    <w:lvl w:ilvl="5" w:tplc="4916512E">
      <w:start w:val="1"/>
      <w:numFmt w:val="decimal"/>
      <w:lvlText w:val="%6."/>
      <w:lvlJc w:val="left"/>
      <w:pPr>
        <w:ind w:left="1020" w:hanging="360"/>
      </w:pPr>
    </w:lvl>
    <w:lvl w:ilvl="6" w:tplc="DBFCE70E">
      <w:start w:val="1"/>
      <w:numFmt w:val="decimal"/>
      <w:lvlText w:val="%7."/>
      <w:lvlJc w:val="left"/>
      <w:pPr>
        <w:ind w:left="1020" w:hanging="360"/>
      </w:pPr>
    </w:lvl>
    <w:lvl w:ilvl="7" w:tplc="C94C0598">
      <w:start w:val="1"/>
      <w:numFmt w:val="decimal"/>
      <w:lvlText w:val="%8."/>
      <w:lvlJc w:val="left"/>
      <w:pPr>
        <w:ind w:left="1020" w:hanging="360"/>
      </w:pPr>
    </w:lvl>
    <w:lvl w:ilvl="8" w:tplc="F5F0A834">
      <w:start w:val="1"/>
      <w:numFmt w:val="decimal"/>
      <w:lvlText w:val="%9."/>
      <w:lvlJc w:val="left"/>
      <w:pPr>
        <w:ind w:left="1020" w:hanging="360"/>
      </w:pPr>
    </w:lvl>
  </w:abstractNum>
  <w:abstractNum w:abstractNumId="103" w15:restartNumberingAfterBreak="0">
    <w:nsid w:val="64D45954"/>
    <w:multiLevelType w:val="hybridMultilevel"/>
    <w:tmpl w:val="666A66AC"/>
    <w:lvl w:ilvl="0" w:tplc="3A52C204">
      <w:start w:val="1"/>
      <w:numFmt w:val="decimal"/>
      <w:lvlText w:val="%1."/>
      <w:lvlJc w:val="left"/>
      <w:pPr>
        <w:ind w:left="1020" w:hanging="360"/>
      </w:pPr>
    </w:lvl>
    <w:lvl w:ilvl="1" w:tplc="C24A01BA">
      <w:start w:val="1"/>
      <w:numFmt w:val="decimal"/>
      <w:lvlText w:val="%2."/>
      <w:lvlJc w:val="left"/>
      <w:pPr>
        <w:ind w:left="1020" w:hanging="360"/>
      </w:pPr>
    </w:lvl>
    <w:lvl w:ilvl="2" w:tplc="9030FFA6">
      <w:start w:val="1"/>
      <w:numFmt w:val="decimal"/>
      <w:lvlText w:val="%3."/>
      <w:lvlJc w:val="left"/>
      <w:pPr>
        <w:ind w:left="1020" w:hanging="360"/>
      </w:pPr>
    </w:lvl>
    <w:lvl w:ilvl="3" w:tplc="30BAAED6">
      <w:start w:val="1"/>
      <w:numFmt w:val="decimal"/>
      <w:lvlText w:val="%4."/>
      <w:lvlJc w:val="left"/>
      <w:pPr>
        <w:ind w:left="1020" w:hanging="360"/>
      </w:pPr>
    </w:lvl>
    <w:lvl w:ilvl="4" w:tplc="F59023AA">
      <w:start w:val="1"/>
      <w:numFmt w:val="decimal"/>
      <w:lvlText w:val="%5."/>
      <w:lvlJc w:val="left"/>
      <w:pPr>
        <w:ind w:left="1020" w:hanging="360"/>
      </w:pPr>
    </w:lvl>
    <w:lvl w:ilvl="5" w:tplc="94EA5698">
      <w:start w:val="1"/>
      <w:numFmt w:val="decimal"/>
      <w:lvlText w:val="%6."/>
      <w:lvlJc w:val="left"/>
      <w:pPr>
        <w:ind w:left="1020" w:hanging="360"/>
      </w:pPr>
    </w:lvl>
    <w:lvl w:ilvl="6" w:tplc="8214AEFC">
      <w:start w:val="1"/>
      <w:numFmt w:val="decimal"/>
      <w:lvlText w:val="%7."/>
      <w:lvlJc w:val="left"/>
      <w:pPr>
        <w:ind w:left="1020" w:hanging="360"/>
      </w:pPr>
    </w:lvl>
    <w:lvl w:ilvl="7" w:tplc="969C4602">
      <w:start w:val="1"/>
      <w:numFmt w:val="decimal"/>
      <w:lvlText w:val="%8."/>
      <w:lvlJc w:val="left"/>
      <w:pPr>
        <w:ind w:left="1020" w:hanging="360"/>
      </w:pPr>
    </w:lvl>
    <w:lvl w:ilvl="8" w:tplc="33082B8C">
      <w:start w:val="1"/>
      <w:numFmt w:val="decimal"/>
      <w:lvlText w:val="%9."/>
      <w:lvlJc w:val="left"/>
      <w:pPr>
        <w:ind w:left="1020" w:hanging="360"/>
      </w:pPr>
    </w:lvl>
  </w:abstractNum>
  <w:abstractNum w:abstractNumId="104" w15:restartNumberingAfterBreak="0">
    <w:nsid w:val="655417E6"/>
    <w:multiLevelType w:val="hybridMultilevel"/>
    <w:tmpl w:val="FFFFFFFF"/>
    <w:lvl w:ilvl="0" w:tplc="4D5AEA68">
      <w:start w:val="1"/>
      <w:numFmt w:val="bullet"/>
      <w:lvlText w:val=""/>
      <w:lvlJc w:val="left"/>
      <w:pPr>
        <w:ind w:left="720" w:hanging="360"/>
      </w:pPr>
      <w:rPr>
        <w:rFonts w:ascii="Symbol" w:hAnsi="Symbol" w:hint="default"/>
      </w:rPr>
    </w:lvl>
    <w:lvl w:ilvl="1" w:tplc="3D1E1650">
      <w:start w:val="1"/>
      <w:numFmt w:val="bullet"/>
      <w:lvlText w:val="o"/>
      <w:lvlJc w:val="left"/>
      <w:pPr>
        <w:ind w:left="1440" w:hanging="360"/>
      </w:pPr>
      <w:rPr>
        <w:rFonts w:ascii="Courier New" w:hAnsi="Courier New" w:hint="default"/>
      </w:rPr>
    </w:lvl>
    <w:lvl w:ilvl="2" w:tplc="7DDAB6BA">
      <w:start w:val="1"/>
      <w:numFmt w:val="bullet"/>
      <w:lvlText w:val=""/>
      <w:lvlJc w:val="left"/>
      <w:pPr>
        <w:ind w:left="2160" w:hanging="360"/>
      </w:pPr>
      <w:rPr>
        <w:rFonts w:ascii="Wingdings" w:hAnsi="Wingdings" w:hint="default"/>
      </w:rPr>
    </w:lvl>
    <w:lvl w:ilvl="3" w:tplc="7AE8A63E">
      <w:start w:val="1"/>
      <w:numFmt w:val="bullet"/>
      <w:lvlText w:val=""/>
      <w:lvlJc w:val="left"/>
      <w:pPr>
        <w:ind w:left="2880" w:hanging="360"/>
      </w:pPr>
      <w:rPr>
        <w:rFonts w:ascii="Symbol" w:hAnsi="Symbol" w:hint="default"/>
      </w:rPr>
    </w:lvl>
    <w:lvl w:ilvl="4" w:tplc="0F269574">
      <w:start w:val="1"/>
      <w:numFmt w:val="bullet"/>
      <w:lvlText w:val="o"/>
      <w:lvlJc w:val="left"/>
      <w:pPr>
        <w:ind w:left="3600" w:hanging="360"/>
      </w:pPr>
      <w:rPr>
        <w:rFonts w:ascii="Courier New" w:hAnsi="Courier New" w:hint="default"/>
      </w:rPr>
    </w:lvl>
    <w:lvl w:ilvl="5" w:tplc="003E8CA6">
      <w:start w:val="1"/>
      <w:numFmt w:val="bullet"/>
      <w:lvlText w:val=""/>
      <w:lvlJc w:val="left"/>
      <w:pPr>
        <w:ind w:left="4320" w:hanging="360"/>
      </w:pPr>
      <w:rPr>
        <w:rFonts w:ascii="Wingdings" w:hAnsi="Wingdings" w:hint="default"/>
      </w:rPr>
    </w:lvl>
    <w:lvl w:ilvl="6" w:tplc="354CF1D2">
      <w:start w:val="1"/>
      <w:numFmt w:val="bullet"/>
      <w:lvlText w:val=""/>
      <w:lvlJc w:val="left"/>
      <w:pPr>
        <w:ind w:left="5040" w:hanging="360"/>
      </w:pPr>
      <w:rPr>
        <w:rFonts w:ascii="Symbol" w:hAnsi="Symbol" w:hint="default"/>
      </w:rPr>
    </w:lvl>
    <w:lvl w:ilvl="7" w:tplc="9F4A6602">
      <w:start w:val="1"/>
      <w:numFmt w:val="bullet"/>
      <w:lvlText w:val="o"/>
      <w:lvlJc w:val="left"/>
      <w:pPr>
        <w:ind w:left="5760" w:hanging="360"/>
      </w:pPr>
      <w:rPr>
        <w:rFonts w:ascii="Courier New" w:hAnsi="Courier New" w:hint="default"/>
      </w:rPr>
    </w:lvl>
    <w:lvl w:ilvl="8" w:tplc="F0C2ED36">
      <w:start w:val="1"/>
      <w:numFmt w:val="bullet"/>
      <w:lvlText w:val=""/>
      <w:lvlJc w:val="left"/>
      <w:pPr>
        <w:ind w:left="6480" w:hanging="360"/>
      </w:pPr>
      <w:rPr>
        <w:rFonts w:ascii="Wingdings" w:hAnsi="Wingdings" w:hint="default"/>
      </w:rPr>
    </w:lvl>
  </w:abstractNum>
  <w:abstractNum w:abstractNumId="105" w15:restartNumberingAfterBreak="0">
    <w:nsid w:val="67822B66"/>
    <w:multiLevelType w:val="hybridMultilevel"/>
    <w:tmpl w:val="3F12F5EC"/>
    <w:lvl w:ilvl="0" w:tplc="10F25266">
      <w:start w:val="1"/>
      <w:numFmt w:val="decimal"/>
      <w:lvlText w:val="%1."/>
      <w:lvlJc w:val="left"/>
      <w:pPr>
        <w:ind w:left="1020" w:hanging="360"/>
      </w:pPr>
    </w:lvl>
    <w:lvl w:ilvl="1" w:tplc="83AE444C">
      <w:start w:val="1"/>
      <w:numFmt w:val="decimal"/>
      <w:lvlText w:val="%2."/>
      <w:lvlJc w:val="left"/>
      <w:pPr>
        <w:ind w:left="1020" w:hanging="360"/>
      </w:pPr>
    </w:lvl>
    <w:lvl w:ilvl="2" w:tplc="787E0536">
      <w:start w:val="1"/>
      <w:numFmt w:val="decimal"/>
      <w:lvlText w:val="%3."/>
      <w:lvlJc w:val="left"/>
      <w:pPr>
        <w:ind w:left="1020" w:hanging="360"/>
      </w:pPr>
    </w:lvl>
    <w:lvl w:ilvl="3" w:tplc="4670C6BA">
      <w:start w:val="1"/>
      <w:numFmt w:val="decimal"/>
      <w:lvlText w:val="%4."/>
      <w:lvlJc w:val="left"/>
      <w:pPr>
        <w:ind w:left="1020" w:hanging="360"/>
      </w:pPr>
    </w:lvl>
    <w:lvl w:ilvl="4" w:tplc="8A429D46">
      <w:start w:val="1"/>
      <w:numFmt w:val="decimal"/>
      <w:lvlText w:val="%5."/>
      <w:lvlJc w:val="left"/>
      <w:pPr>
        <w:ind w:left="1020" w:hanging="360"/>
      </w:pPr>
    </w:lvl>
    <w:lvl w:ilvl="5" w:tplc="18FA8F26">
      <w:start w:val="1"/>
      <w:numFmt w:val="decimal"/>
      <w:lvlText w:val="%6."/>
      <w:lvlJc w:val="left"/>
      <w:pPr>
        <w:ind w:left="1020" w:hanging="360"/>
      </w:pPr>
    </w:lvl>
    <w:lvl w:ilvl="6" w:tplc="37C261D6">
      <w:start w:val="1"/>
      <w:numFmt w:val="decimal"/>
      <w:lvlText w:val="%7."/>
      <w:lvlJc w:val="left"/>
      <w:pPr>
        <w:ind w:left="1020" w:hanging="360"/>
      </w:pPr>
    </w:lvl>
    <w:lvl w:ilvl="7" w:tplc="A97EFA2E">
      <w:start w:val="1"/>
      <w:numFmt w:val="decimal"/>
      <w:lvlText w:val="%8."/>
      <w:lvlJc w:val="left"/>
      <w:pPr>
        <w:ind w:left="1020" w:hanging="360"/>
      </w:pPr>
    </w:lvl>
    <w:lvl w:ilvl="8" w:tplc="7E900134">
      <w:start w:val="1"/>
      <w:numFmt w:val="decimal"/>
      <w:lvlText w:val="%9."/>
      <w:lvlJc w:val="left"/>
      <w:pPr>
        <w:ind w:left="1020" w:hanging="360"/>
      </w:pPr>
    </w:lvl>
  </w:abstractNum>
  <w:abstractNum w:abstractNumId="106" w15:restartNumberingAfterBreak="0">
    <w:nsid w:val="68563736"/>
    <w:multiLevelType w:val="hybridMultilevel"/>
    <w:tmpl w:val="3C70FF84"/>
    <w:lvl w:ilvl="0" w:tplc="29E0FC74">
      <w:start w:val="1"/>
      <w:numFmt w:val="bullet"/>
      <w:lvlText w:val=""/>
      <w:lvlJc w:val="left"/>
      <w:pPr>
        <w:ind w:left="720" w:hanging="360"/>
      </w:pPr>
      <w:rPr>
        <w:rFonts w:ascii="Wingdings" w:hAnsi="Wingdings" w:hint="default"/>
      </w:rPr>
    </w:lvl>
    <w:lvl w:ilvl="1" w:tplc="8A7A0412">
      <w:start w:val="1"/>
      <w:numFmt w:val="bullet"/>
      <w:lvlText w:val="o"/>
      <w:lvlJc w:val="left"/>
      <w:pPr>
        <w:ind w:left="1440" w:hanging="360"/>
      </w:pPr>
      <w:rPr>
        <w:rFonts w:ascii="Courier New" w:hAnsi="Courier New" w:hint="default"/>
      </w:rPr>
    </w:lvl>
    <w:lvl w:ilvl="2" w:tplc="8C5C25DE">
      <w:start w:val="1"/>
      <w:numFmt w:val="bullet"/>
      <w:lvlText w:val=""/>
      <w:lvlJc w:val="left"/>
      <w:pPr>
        <w:ind w:left="2160" w:hanging="360"/>
      </w:pPr>
      <w:rPr>
        <w:rFonts w:ascii="Wingdings" w:hAnsi="Wingdings" w:hint="default"/>
      </w:rPr>
    </w:lvl>
    <w:lvl w:ilvl="3" w:tplc="206294D6">
      <w:start w:val="1"/>
      <w:numFmt w:val="bullet"/>
      <w:lvlText w:val=""/>
      <w:lvlJc w:val="left"/>
      <w:pPr>
        <w:ind w:left="2880" w:hanging="360"/>
      </w:pPr>
      <w:rPr>
        <w:rFonts w:ascii="Symbol" w:hAnsi="Symbol" w:hint="default"/>
      </w:rPr>
    </w:lvl>
    <w:lvl w:ilvl="4" w:tplc="44C258FC">
      <w:start w:val="1"/>
      <w:numFmt w:val="bullet"/>
      <w:lvlText w:val="o"/>
      <w:lvlJc w:val="left"/>
      <w:pPr>
        <w:ind w:left="3600" w:hanging="360"/>
      </w:pPr>
      <w:rPr>
        <w:rFonts w:ascii="Courier New" w:hAnsi="Courier New" w:hint="default"/>
      </w:rPr>
    </w:lvl>
    <w:lvl w:ilvl="5" w:tplc="3752BBEE">
      <w:start w:val="1"/>
      <w:numFmt w:val="bullet"/>
      <w:lvlText w:val=""/>
      <w:lvlJc w:val="left"/>
      <w:pPr>
        <w:ind w:left="4320" w:hanging="360"/>
      </w:pPr>
      <w:rPr>
        <w:rFonts w:ascii="Wingdings" w:hAnsi="Wingdings" w:hint="default"/>
      </w:rPr>
    </w:lvl>
    <w:lvl w:ilvl="6" w:tplc="53C870CC">
      <w:start w:val="1"/>
      <w:numFmt w:val="bullet"/>
      <w:lvlText w:val=""/>
      <w:lvlJc w:val="left"/>
      <w:pPr>
        <w:ind w:left="5040" w:hanging="360"/>
      </w:pPr>
      <w:rPr>
        <w:rFonts w:ascii="Symbol" w:hAnsi="Symbol" w:hint="default"/>
      </w:rPr>
    </w:lvl>
    <w:lvl w:ilvl="7" w:tplc="C5AC0674">
      <w:start w:val="1"/>
      <w:numFmt w:val="bullet"/>
      <w:lvlText w:val="o"/>
      <w:lvlJc w:val="left"/>
      <w:pPr>
        <w:ind w:left="5760" w:hanging="360"/>
      </w:pPr>
      <w:rPr>
        <w:rFonts w:ascii="Courier New" w:hAnsi="Courier New" w:hint="default"/>
      </w:rPr>
    </w:lvl>
    <w:lvl w:ilvl="8" w:tplc="D1C4FD6E">
      <w:start w:val="1"/>
      <w:numFmt w:val="bullet"/>
      <w:lvlText w:val=""/>
      <w:lvlJc w:val="left"/>
      <w:pPr>
        <w:ind w:left="6480" w:hanging="360"/>
      </w:pPr>
      <w:rPr>
        <w:rFonts w:ascii="Wingdings" w:hAnsi="Wingdings" w:hint="default"/>
      </w:rPr>
    </w:lvl>
  </w:abstractNum>
  <w:abstractNum w:abstractNumId="107" w15:restartNumberingAfterBreak="0">
    <w:nsid w:val="685B4915"/>
    <w:multiLevelType w:val="hybridMultilevel"/>
    <w:tmpl w:val="031CC0CE"/>
    <w:lvl w:ilvl="0" w:tplc="3B28CD08">
      <w:start w:val="1"/>
      <w:numFmt w:val="decimal"/>
      <w:lvlText w:val="%1."/>
      <w:lvlJc w:val="left"/>
      <w:pPr>
        <w:ind w:left="1020" w:hanging="360"/>
      </w:pPr>
    </w:lvl>
    <w:lvl w:ilvl="1" w:tplc="1FA8DA0C">
      <w:start w:val="1"/>
      <w:numFmt w:val="decimal"/>
      <w:lvlText w:val="%2."/>
      <w:lvlJc w:val="left"/>
      <w:pPr>
        <w:ind w:left="1020" w:hanging="360"/>
      </w:pPr>
    </w:lvl>
    <w:lvl w:ilvl="2" w:tplc="BA029114">
      <w:start w:val="1"/>
      <w:numFmt w:val="decimal"/>
      <w:lvlText w:val="%3."/>
      <w:lvlJc w:val="left"/>
      <w:pPr>
        <w:ind w:left="1020" w:hanging="360"/>
      </w:pPr>
    </w:lvl>
    <w:lvl w:ilvl="3" w:tplc="57A6EA8E">
      <w:start w:val="1"/>
      <w:numFmt w:val="decimal"/>
      <w:lvlText w:val="%4."/>
      <w:lvlJc w:val="left"/>
      <w:pPr>
        <w:ind w:left="1020" w:hanging="360"/>
      </w:pPr>
    </w:lvl>
    <w:lvl w:ilvl="4" w:tplc="E438DD56">
      <w:start w:val="1"/>
      <w:numFmt w:val="decimal"/>
      <w:lvlText w:val="%5."/>
      <w:lvlJc w:val="left"/>
      <w:pPr>
        <w:ind w:left="1020" w:hanging="360"/>
      </w:pPr>
    </w:lvl>
    <w:lvl w:ilvl="5" w:tplc="CCA2E168">
      <w:start w:val="1"/>
      <w:numFmt w:val="decimal"/>
      <w:lvlText w:val="%6."/>
      <w:lvlJc w:val="left"/>
      <w:pPr>
        <w:ind w:left="1020" w:hanging="360"/>
      </w:pPr>
    </w:lvl>
    <w:lvl w:ilvl="6" w:tplc="1446FEF0">
      <w:start w:val="1"/>
      <w:numFmt w:val="decimal"/>
      <w:lvlText w:val="%7."/>
      <w:lvlJc w:val="left"/>
      <w:pPr>
        <w:ind w:left="1020" w:hanging="360"/>
      </w:pPr>
    </w:lvl>
    <w:lvl w:ilvl="7" w:tplc="DBE0A474">
      <w:start w:val="1"/>
      <w:numFmt w:val="decimal"/>
      <w:lvlText w:val="%8."/>
      <w:lvlJc w:val="left"/>
      <w:pPr>
        <w:ind w:left="1020" w:hanging="360"/>
      </w:pPr>
    </w:lvl>
    <w:lvl w:ilvl="8" w:tplc="A5D4499C">
      <w:start w:val="1"/>
      <w:numFmt w:val="decimal"/>
      <w:lvlText w:val="%9."/>
      <w:lvlJc w:val="left"/>
      <w:pPr>
        <w:ind w:left="1020" w:hanging="360"/>
      </w:pPr>
    </w:lvl>
  </w:abstractNum>
  <w:abstractNum w:abstractNumId="108" w15:restartNumberingAfterBreak="0">
    <w:nsid w:val="6A016F6C"/>
    <w:multiLevelType w:val="hybridMultilevel"/>
    <w:tmpl w:val="A70872BA"/>
    <w:lvl w:ilvl="0" w:tplc="B8646052">
      <w:start w:val="1"/>
      <w:numFmt w:val="decimal"/>
      <w:lvlText w:val="%1."/>
      <w:lvlJc w:val="left"/>
      <w:pPr>
        <w:ind w:left="1020" w:hanging="360"/>
      </w:pPr>
    </w:lvl>
    <w:lvl w:ilvl="1" w:tplc="C5E44FF6">
      <w:start w:val="1"/>
      <w:numFmt w:val="decimal"/>
      <w:lvlText w:val="%2."/>
      <w:lvlJc w:val="left"/>
      <w:pPr>
        <w:ind w:left="1020" w:hanging="360"/>
      </w:pPr>
    </w:lvl>
    <w:lvl w:ilvl="2" w:tplc="154ED4E4">
      <w:start w:val="1"/>
      <w:numFmt w:val="decimal"/>
      <w:lvlText w:val="%3."/>
      <w:lvlJc w:val="left"/>
      <w:pPr>
        <w:ind w:left="1020" w:hanging="360"/>
      </w:pPr>
    </w:lvl>
    <w:lvl w:ilvl="3" w:tplc="E9642D00">
      <w:start w:val="1"/>
      <w:numFmt w:val="decimal"/>
      <w:lvlText w:val="%4."/>
      <w:lvlJc w:val="left"/>
      <w:pPr>
        <w:ind w:left="1020" w:hanging="360"/>
      </w:pPr>
    </w:lvl>
    <w:lvl w:ilvl="4" w:tplc="E0969344">
      <w:start w:val="1"/>
      <w:numFmt w:val="decimal"/>
      <w:lvlText w:val="%5."/>
      <w:lvlJc w:val="left"/>
      <w:pPr>
        <w:ind w:left="1020" w:hanging="360"/>
      </w:pPr>
    </w:lvl>
    <w:lvl w:ilvl="5" w:tplc="0A940F4E">
      <w:start w:val="1"/>
      <w:numFmt w:val="decimal"/>
      <w:lvlText w:val="%6."/>
      <w:lvlJc w:val="left"/>
      <w:pPr>
        <w:ind w:left="1020" w:hanging="360"/>
      </w:pPr>
    </w:lvl>
    <w:lvl w:ilvl="6" w:tplc="9D2C0DB0">
      <w:start w:val="1"/>
      <w:numFmt w:val="decimal"/>
      <w:lvlText w:val="%7."/>
      <w:lvlJc w:val="left"/>
      <w:pPr>
        <w:ind w:left="1020" w:hanging="360"/>
      </w:pPr>
    </w:lvl>
    <w:lvl w:ilvl="7" w:tplc="88F8FE26">
      <w:start w:val="1"/>
      <w:numFmt w:val="decimal"/>
      <w:lvlText w:val="%8."/>
      <w:lvlJc w:val="left"/>
      <w:pPr>
        <w:ind w:left="1020" w:hanging="360"/>
      </w:pPr>
    </w:lvl>
    <w:lvl w:ilvl="8" w:tplc="AC025928">
      <w:start w:val="1"/>
      <w:numFmt w:val="decimal"/>
      <w:lvlText w:val="%9."/>
      <w:lvlJc w:val="left"/>
      <w:pPr>
        <w:ind w:left="1020" w:hanging="360"/>
      </w:pPr>
    </w:lvl>
  </w:abstractNum>
  <w:abstractNum w:abstractNumId="109" w15:restartNumberingAfterBreak="0">
    <w:nsid w:val="6A395543"/>
    <w:multiLevelType w:val="hybridMultilevel"/>
    <w:tmpl w:val="5BFC526C"/>
    <w:lvl w:ilvl="0" w:tplc="64186432">
      <w:start w:val="1"/>
      <w:numFmt w:val="decimal"/>
      <w:lvlText w:val="%1."/>
      <w:lvlJc w:val="left"/>
      <w:pPr>
        <w:ind w:left="1020" w:hanging="360"/>
      </w:pPr>
    </w:lvl>
    <w:lvl w:ilvl="1" w:tplc="5E3E0A5A">
      <w:start w:val="1"/>
      <w:numFmt w:val="decimal"/>
      <w:lvlText w:val="%2."/>
      <w:lvlJc w:val="left"/>
      <w:pPr>
        <w:ind w:left="1020" w:hanging="360"/>
      </w:pPr>
    </w:lvl>
    <w:lvl w:ilvl="2" w:tplc="6188FA90">
      <w:start w:val="1"/>
      <w:numFmt w:val="decimal"/>
      <w:lvlText w:val="%3."/>
      <w:lvlJc w:val="left"/>
      <w:pPr>
        <w:ind w:left="1020" w:hanging="360"/>
      </w:pPr>
    </w:lvl>
    <w:lvl w:ilvl="3" w:tplc="103418B6">
      <w:start w:val="1"/>
      <w:numFmt w:val="decimal"/>
      <w:lvlText w:val="%4."/>
      <w:lvlJc w:val="left"/>
      <w:pPr>
        <w:ind w:left="1020" w:hanging="360"/>
      </w:pPr>
    </w:lvl>
    <w:lvl w:ilvl="4" w:tplc="79183140">
      <w:start w:val="1"/>
      <w:numFmt w:val="decimal"/>
      <w:lvlText w:val="%5."/>
      <w:lvlJc w:val="left"/>
      <w:pPr>
        <w:ind w:left="1020" w:hanging="360"/>
      </w:pPr>
    </w:lvl>
    <w:lvl w:ilvl="5" w:tplc="B9244F0C">
      <w:start w:val="1"/>
      <w:numFmt w:val="decimal"/>
      <w:lvlText w:val="%6."/>
      <w:lvlJc w:val="left"/>
      <w:pPr>
        <w:ind w:left="1020" w:hanging="360"/>
      </w:pPr>
    </w:lvl>
    <w:lvl w:ilvl="6" w:tplc="0120A95A">
      <w:start w:val="1"/>
      <w:numFmt w:val="decimal"/>
      <w:lvlText w:val="%7."/>
      <w:lvlJc w:val="left"/>
      <w:pPr>
        <w:ind w:left="1020" w:hanging="360"/>
      </w:pPr>
    </w:lvl>
    <w:lvl w:ilvl="7" w:tplc="54BE6F50">
      <w:start w:val="1"/>
      <w:numFmt w:val="decimal"/>
      <w:lvlText w:val="%8."/>
      <w:lvlJc w:val="left"/>
      <w:pPr>
        <w:ind w:left="1020" w:hanging="360"/>
      </w:pPr>
    </w:lvl>
    <w:lvl w:ilvl="8" w:tplc="BB08B668">
      <w:start w:val="1"/>
      <w:numFmt w:val="decimal"/>
      <w:lvlText w:val="%9."/>
      <w:lvlJc w:val="left"/>
      <w:pPr>
        <w:ind w:left="1020" w:hanging="360"/>
      </w:pPr>
    </w:lvl>
  </w:abstractNum>
  <w:abstractNum w:abstractNumId="110" w15:restartNumberingAfterBreak="0">
    <w:nsid w:val="6A79E5B2"/>
    <w:multiLevelType w:val="hybridMultilevel"/>
    <w:tmpl w:val="B204F54E"/>
    <w:lvl w:ilvl="0" w:tplc="5A98F2F0">
      <w:start w:val="1"/>
      <w:numFmt w:val="bullet"/>
      <w:lvlText w:val=""/>
      <w:lvlJc w:val="left"/>
      <w:pPr>
        <w:ind w:left="720" w:hanging="360"/>
      </w:pPr>
      <w:rPr>
        <w:rFonts w:ascii="Arial" w:hAnsi="Arial" w:hint="default"/>
        <w:color w:val="auto"/>
      </w:rPr>
    </w:lvl>
    <w:lvl w:ilvl="1" w:tplc="F0548994">
      <w:start w:val="1"/>
      <w:numFmt w:val="bullet"/>
      <w:lvlText w:val="o"/>
      <w:lvlJc w:val="left"/>
      <w:pPr>
        <w:ind w:left="1440" w:hanging="360"/>
      </w:pPr>
      <w:rPr>
        <w:rFonts w:ascii="Courier New" w:hAnsi="Courier New" w:hint="default"/>
      </w:rPr>
    </w:lvl>
    <w:lvl w:ilvl="2" w:tplc="9ADE9FC6">
      <w:start w:val="1"/>
      <w:numFmt w:val="bullet"/>
      <w:lvlText w:val=""/>
      <w:lvlJc w:val="left"/>
      <w:pPr>
        <w:ind w:left="2160" w:hanging="360"/>
      </w:pPr>
      <w:rPr>
        <w:rFonts w:ascii="Wingdings" w:hAnsi="Wingdings" w:hint="default"/>
      </w:rPr>
    </w:lvl>
    <w:lvl w:ilvl="3" w:tplc="F114263A">
      <w:start w:val="1"/>
      <w:numFmt w:val="bullet"/>
      <w:lvlText w:val=""/>
      <w:lvlJc w:val="left"/>
      <w:pPr>
        <w:ind w:left="2880" w:hanging="360"/>
      </w:pPr>
      <w:rPr>
        <w:rFonts w:ascii="Symbol" w:hAnsi="Symbol" w:hint="default"/>
      </w:rPr>
    </w:lvl>
    <w:lvl w:ilvl="4" w:tplc="DDACC48E">
      <w:start w:val="1"/>
      <w:numFmt w:val="bullet"/>
      <w:lvlText w:val="o"/>
      <w:lvlJc w:val="left"/>
      <w:pPr>
        <w:ind w:left="3600" w:hanging="360"/>
      </w:pPr>
      <w:rPr>
        <w:rFonts w:ascii="Courier New" w:hAnsi="Courier New" w:hint="default"/>
      </w:rPr>
    </w:lvl>
    <w:lvl w:ilvl="5" w:tplc="33DCFCB0">
      <w:start w:val="1"/>
      <w:numFmt w:val="bullet"/>
      <w:lvlText w:val=""/>
      <w:lvlJc w:val="left"/>
      <w:pPr>
        <w:ind w:left="4320" w:hanging="360"/>
      </w:pPr>
      <w:rPr>
        <w:rFonts w:ascii="Wingdings" w:hAnsi="Wingdings" w:hint="default"/>
      </w:rPr>
    </w:lvl>
    <w:lvl w:ilvl="6" w:tplc="928EE008">
      <w:start w:val="1"/>
      <w:numFmt w:val="bullet"/>
      <w:lvlText w:val=""/>
      <w:lvlJc w:val="left"/>
      <w:pPr>
        <w:ind w:left="5040" w:hanging="360"/>
      </w:pPr>
      <w:rPr>
        <w:rFonts w:ascii="Symbol" w:hAnsi="Symbol" w:hint="default"/>
      </w:rPr>
    </w:lvl>
    <w:lvl w:ilvl="7" w:tplc="4314B776">
      <w:start w:val="1"/>
      <w:numFmt w:val="bullet"/>
      <w:lvlText w:val="o"/>
      <w:lvlJc w:val="left"/>
      <w:pPr>
        <w:ind w:left="5760" w:hanging="360"/>
      </w:pPr>
      <w:rPr>
        <w:rFonts w:ascii="Courier New" w:hAnsi="Courier New" w:hint="default"/>
      </w:rPr>
    </w:lvl>
    <w:lvl w:ilvl="8" w:tplc="A086E340">
      <w:start w:val="1"/>
      <w:numFmt w:val="bullet"/>
      <w:lvlText w:val=""/>
      <w:lvlJc w:val="left"/>
      <w:pPr>
        <w:ind w:left="6480" w:hanging="360"/>
      </w:pPr>
      <w:rPr>
        <w:rFonts w:ascii="Wingdings" w:hAnsi="Wingdings" w:hint="default"/>
      </w:rPr>
    </w:lvl>
  </w:abstractNum>
  <w:abstractNum w:abstractNumId="111" w15:restartNumberingAfterBreak="0">
    <w:nsid w:val="6B393E29"/>
    <w:multiLevelType w:val="hybridMultilevel"/>
    <w:tmpl w:val="F08CB52A"/>
    <w:lvl w:ilvl="0" w:tplc="7B82A744">
      <w:start w:val="1"/>
      <w:numFmt w:val="decimal"/>
      <w:lvlText w:val="%1."/>
      <w:lvlJc w:val="left"/>
      <w:pPr>
        <w:ind w:left="720" w:hanging="360"/>
      </w:pPr>
    </w:lvl>
    <w:lvl w:ilvl="1" w:tplc="53E04B9C">
      <w:start w:val="1"/>
      <w:numFmt w:val="decimal"/>
      <w:lvlText w:val="%2."/>
      <w:lvlJc w:val="left"/>
      <w:pPr>
        <w:ind w:left="720" w:hanging="360"/>
      </w:pPr>
    </w:lvl>
    <w:lvl w:ilvl="2" w:tplc="246E1C9E">
      <w:start w:val="1"/>
      <w:numFmt w:val="decimal"/>
      <w:lvlText w:val="%3."/>
      <w:lvlJc w:val="left"/>
      <w:pPr>
        <w:ind w:left="720" w:hanging="360"/>
      </w:pPr>
    </w:lvl>
    <w:lvl w:ilvl="3" w:tplc="29F61296">
      <w:start w:val="1"/>
      <w:numFmt w:val="decimal"/>
      <w:lvlText w:val="%4."/>
      <w:lvlJc w:val="left"/>
      <w:pPr>
        <w:ind w:left="720" w:hanging="360"/>
      </w:pPr>
    </w:lvl>
    <w:lvl w:ilvl="4" w:tplc="7A347D88">
      <w:start w:val="1"/>
      <w:numFmt w:val="decimal"/>
      <w:lvlText w:val="%5."/>
      <w:lvlJc w:val="left"/>
      <w:pPr>
        <w:ind w:left="720" w:hanging="360"/>
      </w:pPr>
    </w:lvl>
    <w:lvl w:ilvl="5" w:tplc="550C2030">
      <w:start w:val="1"/>
      <w:numFmt w:val="decimal"/>
      <w:lvlText w:val="%6."/>
      <w:lvlJc w:val="left"/>
      <w:pPr>
        <w:ind w:left="720" w:hanging="360"/>
      </w:pPr>
    </w:lvl>
    <w:lvl w:ilvl="6" w:tplc="2E025C2E">
      <w:start w:val="1"/>
      <w:numFmt w:val="decimal"/>
      <w:lvlText w:val="%7."/>
      <w:lvlJc w:val="left"/>
      <w:pPr>
        <w:ind w:left="720" w:hanging="360"/>
      </w:pPr>
    </w:lvl>
    <w:lvl w:ilvl="7" w:tplc="D4CC3422">
      <w:start w:val="1"/>
      <w:numFmt w:val="decimal"/>
      <w:lvlText w:val="%8."/>
      <w:lvlJc w:val="left"/>
      <w:pPr>
        <w:ind w:left="720" w:hanging="360"/>
      </w:pPr>
    </w:lvl>
    <w:lvl w:ilvl="8" w:tplc="89E465B0">
      <w:start w:val="1"/>
      <w:numFmt w:val="decimal"/>
      <w:lvlText w:val="%9."/>
      <w:lvlJc w:val="left"/>
      <w:pPr>
        <w:ind w:left="720" w:hanging="360"/>
      </w:pPr>
    </w:lvl>
  </w:abstractNum>
  <w:abstractNum w:abstractNumId="112" w15:restartNumberingAfterBreak="0">
    <w:nsid w:val="6B695694"/>
    <w:multiLevelType w:val="hybridMultilevel"/>
    <w:tmpl w:val="85F8ED00"/>
    <w:lvl w:ilvl="0" w:tplc="AFE2F904">
      <w:start w:val="1"/>
      <w:numFmt w:val="decimal"/>
      <w:lvlText w:val="%1."/>
      <w:lvlJc w:val="left"/>
      <w:pPr>
        <w:ind w:left="720" w:hanging="360"/>
      </w:pPr>
    </w:lvl>
    <w:lvl w:ilvl="1" w:tplc="AF642BF6">
      <w:start w:val="1"/>
      <w:numFmt w:val="decimal"/>
      <w:lvlText w:val="%2."/>
      <w:lvlJc w:val="left"/>
      <w:pPr>
        <w:ind w:left="720" w:hanging="360"/>
      </w:pPr>
    </w:lvl>
    <w:lvl w:ilvl="2" w:tplc="E7D09590">
      <w:start w:val="1"/>
      <w:numFmt w:val="decimal"/>
      <w:lvlText w:val="%3."/>
      <w:lvlJc w:val="left"/>
      <w:pPr>
        <w:ind w:left="720" w:hanging="360"/>
      </w:pPr>
    </w:lvl>
    <w:lvl w:ilvl="3" w:tplc="38464E6A">
      <w:start w:val="1"/>
      <w:numFmt w:val="decimal"/>
      <w:lvlText w:val="%4."/>
      <w:lvlJc w:val="left"/>
      <w:pPr>
        <w:ind w:left="720" w:hanging="360"/>
      </w:pPr>
    </w:lvl>
    <w:lvl w:ilvl="4" w:tplc="963859B8">
      <w:start w:val="1"/>
      <w:numFmt w:val="decimal"/>
      <w:lvlText w:val="%5."/>
      <w:lvlJc w:val="left"/>
      <w:pPr>
        <w:ind w:left="720" w:hanging="360"/>
      </w:pPr>
    </w:lvl>
    <w:lvl w:ilvl="5" w:tplc="5F047F4A">
      <w:start w:val="1"/>
      <w:numFmt w:val="decimal"/>
      <w:lvlText w:val="%6."/>
      <w:lvlJc w:val="left"/>
      <w:pPr>
        <w:ind w:left="720" w:hanging="360"/>
      </w:pPr>
    </w:lvl>
    <w:lvl w:ilvl="6" w:tplc="BFE0A866">
      <w:start w:val="1"/>
      <w:numFmt w:val="decimal"/>
      <w:lvlText w:val="%7."/>
      <w:lvlJc w:val="left"/>
      <w:pPr>
        <w:ind w:left="720" w:hanging="360"/>
      </w:pPr>
    </w:lvl>
    <w:lvl w:ilvl="7" w:tplc="C0D8BBF2">
      <w:start w:val="1"/>
      <w:numFmt w:val="decimal"/>
      <w:lvlText w:val="%8."/>
      <w:lvlJc w:val="left"/>
      <w:pPr>
        <w:ind w:left="720" w:hanging="360"/>
      </w:pPr>
    </w:lvl>
    <w:lvl w:ilvl="8" w:tplc="CBD08BB4">
      <w:start w:val="1"/>
      <w:numFmt w:val="decimal"/>
      <w:lvlText w:val="%9."/>
      <w:lvlJc w:val="left"/>
      <w:pPr>
        <w:ind w:left="720" w:hanging="360"/>
      </w:pPr>
    </w:lvl>
  </w:abstractNum>
  <w:abstractNum w:abstractNumId="113" w15:restartNumberingAfterBreak="0">
    <w:nsid w:val="6BF27C6E"/>
    <w:multiLevelType w:val="hybridMultilevel"/>
    <w:tmpl w:val="D018A142"/>
    <w:lvl w:ilvl="0" w:tplc="D88AAAF2">
      <w:start w:val="1"/>
      <w:numFmt w:val="decimal"/>
      <w:lvlText w:val="%1."/>
      <w:lvlJc w:val="left"/>
      <w:pPr>
        <w:ind w:left="720" w:hanging="360"/>
      </w:pPr>
    </w:lvl>
    <w:lvl w:ilvl="1" w:tplc="90963E92">
      <w:start w:val="1"/>
      <w:numFmt w:val="decimal"/>
      <w:lvlText w:val="%2."/>
      <w:lvlJc w:val="left"/>
      <w:pPr>
        <w:ind w:left="720" w:hanging="360"/>
      </w:pPr>
    </w:lvl>
    <w:lvl w:ilvl="2" w:tplc="B5A2A6BE">
      <w:start w:val="1"/>
      <w:numFmt w:val="decimal"/>
      <w:lvlText w:val="%3."/>
      <w:lvlJc w:val="left"/>
      <w:pPr>
        <w:ind w:left="720" w:hanging="360"/>
      </w:pPr>
    </w:lvl>
    <w:lvl w:ilvl="3" w:tplc="4AA0363A">
      <w:start w:val="1"/>
      <w:numFmt w:val="decimal"/>
      <w:lvlText w:val="%4."/>
      <w:lvlJc w:val="left"/>
      <w:pPr>
        <w:ind w:left="720" w:hanging="360"/>
      </w:pPr>
    </w:lvl>
    <w:lvl w:ilvl="4" w:tplc="A61C31D2">
      <w:start w:val="1"/>
      <w:numFmt w:val="decimal"/>
      <w:lvlText w:val="%5."/>
      <w:lvlJc w:val="left"/>
      <w:pPr>
        <w:ind w:left="720" w:hanging="360"/>
      </w:pPr>
    </w:lvl>
    <w:lvl w:ilvl="5" w:tplc="916EB39A">
      <w:start w:val="1"/>
      <w:numFmt w:val="decimal"/>
      <w:lvlText w:val="%6."/>
      <w:lvlJc w:val="left"/>
      <w:pPr>
        <w:ind w:left="720" w:hanging="360"/>
      </w:pPr>
    </w:lvl>
    <w:lvl w:ilvl="6" w:tplc="D1CACFC4">
      <w:start w:val="1"/>
      <w:numFmt w:val="decimal"/>
      <w:lvlText w:val="%7."/>
      <w:lvlJc w:val="left"/>
      <w:pPr>
        <w:ind w:left="720" w:hanging="360"/>
      </w:pPr>
    </w:lvl>
    <w:lvl w:ilvl="7" w:tplc="30D602E4">
      <w:start w:val="1"/>
      <w:numFmt w:val="decimal"/>
      <w:lvlText w:val="%8."/>
      <w:lvlJc w:val="left"/>
      <w:pPr>
        <w:ind w:left="720" w:hanging="360"/>
      </w:pPr>
    </w:lvl>
    <w:lvl w:ilvl="8" w:tplc="4984BECC">
      <w:start w:val="1"/>
      <w:numFmt w:val="decimal"/>
      <w:lvlText w:val="%9."/>
      <w:lvlJc w:val="left"/>
      <w:pPr>
        <w:ind w:left="720" w:hanging="360"/>
      </w:pPr>
    </w:lvl>
  </w:abstractNum>
  <w:abstractNum w:abstractNumId="114" w15:restartNumberingAfterBreak="0">
    <w:nsid w:val="6D0C3CF3"/>
    <w:multiLevelType w:val="hybridMultilevel"/>
    <w:tmpl w:val="D912207A"/>
    <w:lvl w:ilvl="0" w:tplc="37E6D692">
      <w:start w:val="1"/>
      <w:numFmt w:val="decimal"/>
      <w:lvlText w:val="%1."/>
      <w:lvlJc w:val="left"/>
      <w:pPr>
        <w:ind w:left="720" w:hanging="360"/>
      </w:pPr>
    </w:lvl>
    <w:lvl w:ilvl="1" w:tplc="2A3CA7B2">
      <w:start w:val="1"/>
      <w:numFmt w:val="decimal"/>
      <w:lvlText w:val="%2."/>
      <w:lvlJc w:val="left"/>
      <w:pPr>
        <w:ind w:left="720" w:hanging="360"/>
      </w:pPr>
    </w:lvl>
    <w:lvl w:ilvl="2" w:tplc="C39CC690">
      <w:start w:val="1"/>
      <w:numFmt w:val="decimal"/>
      <w:lvlText w:val="%3."/>
      <w:lvlJc w:val="left"/>
      <w:pPr>
        <w:ind w:left="720" w:hanging="360"/>
      </w:pPr>
    </w:lvl>
    <w:lvl w:ilvl="3" w:tplc="FFD056BE">
      <w:start w:val="1"/>
      <w:numFmt w:val="decimal"/>
      <w:lvlText w:val="%4."/>
      <w:lvlJc w:val="left"/>
      <w:pPr>
        <w:ind w:left="720" w:hanging="360"/>
      </w:pPr>
    </w:lvl>
    <w:lvl w:ilvl="4" w:tplc="150A62E4">
      <w:start w:val="1"/>
      <w:numFmt w:val="decimal"/>
      <w:lvlText w:val="%5."/>
      <w:lvlJc w:val="left"/>
      <w:pPr>
        <w:ind w:left="720" w:hanging="360"/>
      </w:pPr>
    </w:lvl>
    <w:lvl w:ilvl="5" w:tplc="1FB27366">
      <w:start w:val="1"/>
      <w:numFmt w:val="decimal"/>
      <w:lvlText w:val="%6."/>
      <w:lvlJc w:val="left"/>
      <w:pPr>
        <w:ind w:left="720" w:hanging="360"/>
      </w:pPr>
    </w:lvl>
    <w:lvl w:ilvl="6" w:tplc="AC604C6E">
      <w:start w:val="1"/>
      <w:numFmt w:val="decimal"/>
      <w:lvlText w:val="%7."/>
      <w:lvlJc w:val="left"/>
      <w:pPr>
        <w:ind w:left="720" w:hanging="360"/>
      </w:pPr>
    </w:lvl>
    <w:lvl w:ilvl="7" w:tplc="A98E2134">
      <w:start w:val="1"/>
      <w:numFmt w:val="decimal"/>
      <w:lvlText w:val="%8."/>
      <w:lvlJc w:val="left"/>
      <w:pPr>
        <w:ind w:left="720" w:hanging="360"/>
      </w:pPr>
    </w:lvl>
    <w:lvl w:ilvl="8" w:tplc="2A22A9CA">
      <w:start w:val="1"/>
      <w:numFmt w:val="decimal"/>
      <w:lvlText w:val="%9."/>
      <w:lvlJc w:val="left"/>
      <w:pPr>
        <w:ind w:left="720" w:hanging="360"/>
      </w:pPr>
    </w:lvl>
  </w:abstractNum>
  <w:abstractNum w:abstractNumId="115" w15:restartNumberingAfterBreak="0">
    <w:nsid w:val="6D3F5930"/>
    <w:multiLevelType w:val="hybridMultilevel"/>
    <w:tmpl w:val="94E6D9BE"/>
    <w:lvl w:ilvl="0" w:tplc="F600F344">
      <w:start w:val="1"/>
      <w:numFmt w:val="decimal"/>
      <w:lvlText w:val="%1."/>
      <w:lvlJc w:val="left"/>
      <w:pPr>
        <w:ind w:left="1020" w:hanging="360"/>
      </w:pPr>
    </w:lvl>
    <w:lvl w:ilvl="1" w:tplc="03507778">
      <w:start w:val="1"/>
      <w:numFmt w:val="decimal"/>
      <w:lvlText w:val="%2."/>
      <w:lvlJc w:val="left"/>
      <w:pPr>
        <w:ind w:left="1020" w:hanging="360"/>
      </w:pPr>
    </w:lvl>
    <w:lvl w:ilvl="2" w:tplc="D25A721A">
      <w:start w:val="1"/>
      <w:numFmt w:val="decimal"/>
      <w:lvlText w:val="%3."/>
      <w:lvlJc w:val="left"/>
      <w:pPr>
        <w:ind w:left="1020" w:hanging="360"/>
      </w:pPr>
    </w:lvl>
    <w:lvl w:ilvl="3" w:tplc="E4E0105E">
      <w:start w:val="1"/>
      <w:numFmt w:val="decimal"/>
      <w:lvlText w:val="%4."/>
      <w:lvlJc w:val="left"/>
      <w:pPr>
        <w:ind w:left="1020" w:hanging="360"/>
      </w:pPr>
    </w:lvl>
    <w:lvl w:ilvl="4" w:tplc="3A0C7286">
      <w:start w:val="1"/>
      <w:numFmt w:val="decimal"/>
      <w:lvlText w:val="%5."/>
      <w:lvlJc w:val="left"/>
      <w:pPr>
        <w:ind w:left="1020" w:hanging="360"/>
      </w:pPr>
    </w:lvl>
    <w:lvl w:ilvl="5" w:tplc="0562FEE4">
      <w:start w:val="1"/>
      <w:numFmt w:val="decimal"/>
      <w:lvlText w:val="%6."/>
      <w:lvlJc w:val="left"/>
      <w:pPr>
        <w:ind w:left="1020" w:hanging="360"/>
      </w:pPr>
    </w:lvl>
    <w:lvl w:ilvl="6" w:tplc="FEC8D99E">
      <w:start w:val="1"/>
      <w:numFmt w:val="decimal"/>
      <w:lvlText w:val="%7."/>
      <w:lvlJc w:val="left"/>
      <w:pPr>
        <w:ind w:left="1020" w:hanging="360"/>
      </w:pPr>
    </w:lvl>
    <w:lvl w:ilvl="7" w:tplc="3482B9B0">
      <w:start w:val="1"/>
      <w:numFmt w:val="decimal"/>
      <w:lvlText w:val="%8."/>
      <w:lvlJc w:val="left"/>
      <w:pPr>
        <w:ind w:left="1020" w:hanging="360"/>
      </w:pPr>
    </w:lvl>
    <w:lvl w:ilvl="8" w:tplc="0A1070C4">
      <w:start w:val="1"/>
      <w:numFmt w:val="decimal"/>
      <w:lvlText w:val="%9."/>
      <w:lvlJc w:val="left"/>
      <w:pPr>
        <w:ind w:left="1020" w:hanging="360"/>
      </w:pPr>
    </w:lvl>
  </w:abstractNum>
  <w:abstractNum w:abstractNumId="116" w15:restartNumberingAfterBreak="0">
    <w:nsid w:val="6D81324E"/>
    <w:multiLevelType w:val="hybridMultilevel"/>
    <w:tmpl w:val="1E749594"/>
    <w:lvl w:ilvl="0" w:tplc="B51A57A6">
      <w:start w:val="1"/>
      <w:numFmt w:val="decimal"/>
      <w:lvlText w:val="%1."/>
      <w:lvlJc w:val="left"/>
      <w:pPr>
        <w:ind w:left="1020" w:hanging="360"/>
      </w:pPr>
    </w:lvl>
    <w:lvl w:ilvl="1" w:tplc="1506CF96">
      <w:start w:val="1"/>
      <w:numFmt w:val="decimal"/>
      <w:lvlText w:val="%2."/>
      <w:lvlJc w:val="left"/>
      <w:pPr>
        <w:ind w:left="1020" w:hanging="360"/>
      </w:pPr>
    </w:lvl>
    <w:lvl w:ilvl="2" w:tplc="595474A4">
      <w:start w:val="1"/>
      <w:numFmt w:val="decimal"/>
      <w:lvlText w:val="%3."/>
      <w:lvlJc w:val="left"/>
      <w:pPr>
        <w:ind w:left="1020" w:hanging="360"/>
      </w:pPr>
    </w:lvl>
    <w:lvl w:ilvl="3" w:tplc="4D3ED498">
      <w:start w:val="1"/>
      <w:numFmt w:val="decimal"/>
      <w:lvlText w:val="%4."/>
      <w:lvlJc w:val="left"/>
      <w:pPr>
        <w:ind w:left="1020" w:hanging="360"/>
      </w:pPr>
    </w:lvl>
    <w:lvl w:ilvl="4" w:tplc="5CBE5032">
      <w:start w:val="1"/>
      <w:numFmt w:val="decimal"/>
      <w:lvlText w:val="%5."/>
      <w:lvlJc w:val="left"/>
      <w:pPr>
        <w:ind w:left="1020" w:hanging="360"/>
      </w:pPr>
    </w:lvl>
    <w:lvl w:ilvl="5" w:tplc="F020969A">
      <w:start w:val="1"/>
      <w:numFmt w:val="decimal"/>
      <w:lvlText w:val="%6."/>
      <w:lvlJc w:val="left"/>
      <w:pPr>
        <w:ind w:left="1020" w:hanging="360"/>
      </w:pPr>
    </w:lvl>
    <w:lvl w:ilvl="6" w:tplc="1CE27BEC">
      <w:start w:val="1"/>
      <w:numFmt w:val="decimal"/>
      <w:lvlText w:val="%7."/>
      <w:lvlJc w:val="left"/>
      <w:pPr>
        <w:ind w:left="1020" w:hanging="360"/>
      </w:pPr>
    </w:lvl>
    <w:lvl w:ilvl="7" w:tplc="777C2FFA">
      <w:start w:val="1"/>
      <w:numFmt w:val="decimal"/>
      <w:lvlText w:val="%8."/>
      <w:lvlJc w:val="left"/>
      <w:pPr>
        <w:ind w:left="1020" w:hanging="360"/>
      </w:pPr>
    </w:lvl>
    <w:lvl w:ilvl="8" w:tplc="07FEEF1C">
      <w:start w:val="1"/>
      <w:numFmt w:val="decimal"/>
      <w:lvlText w:val="%9."/>
      <w:lvlJc w:val="left"/>
      <w:pPr>
        <w:ind w:left="1020" w:hanging="360"/>
      </w:pPr>
    </w:lvl>
  </w:abstractNum>
  <w:abstractNum w:abstractNumId="117"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E1A3086"/>
    <w:multiLevelType w:val="hybridMultilevel"/>
    <w:tmpl w:val="6E10E0E6"/>
    <w:lvl w:ilvl="0" w:tplc="6F6296D0">
      <w:start w:val="1"/>
      <w:numFmt w:val="decimal"/>
      <w:lvlText w:val="%1."/>
      <w:lvlJc w:val="left"/>
      <w:pPr>
        <w:ind w:left="1020" w:hanging="360"/>
      </w:pPr>
    </w:lvl>
    <w:lvl w:ilvl="1" w:tplc="1ACAFC4C">
      <w:start w:val="1"/>
      <w:numFmt w:val="decimal"/>
      <w:lvlText w:val="%2."/>
      <w:lvlJc w:val="left"/>
      <w:pPr>
        <w:ind w:left="1020" w:hanging="360"/>
      </w:pPr>
    </w:lvl>
    <w:lvl w:ilvl="2" w:tplc="B17C6370">
      <w:start w:val="1"/>
      <w:numFmt w:val="decimal"/>
      <w:lvlText w:val="%3."/>
      <w:lvlJc w:val="left"/>
      <w:pPr>
        <w:ind w:left="1020" w:hanging="360"/>
      </w:pPr>
    </w:lvl>
    <w:lvl w:ilvl="3" w:tplc="304ADA20">
      <w:start w:val="1"/>
      <w:numFmt w:val="decimal"/>
      <w:lvlText w:val="%4."/>
      <w:lvlJc w:val="left"/>
      <w:pPr>
        <w:ind w:left="1020" w:hanging="360"/>
      </w:pPr>
    </w:lvl>
    <w:lvl w:ilvl="4" w:tplc="C00E94F0">
      <w:start w:val="1"/>
      <w:numFmt w:val="decimal"/>
      <w:lvlText w:val="%5."/>
      <w:lvlJc w:val="left"/>
      <w:pPr>
        <w:ind w:left="1020" w:hanging="360"/>
      </w:pPr>
    </w:lvl>
    <w:lvl w:ilvl="5" w:tplc="499AFC06">
      <w:start w:val="1"/>
      <w:numFmt w:val="decimal"/>
      <w:lvlText w:val="%6."/>
      <w:lvlJc w:val="left"/>
      <w:pPr>
        <w:ind w:left="1020" w:hanging="360"/>
      </w:pPr>
    </w:lvl>
    <w:lvl w:ilvl="6" w:tplc="211A6C28">
      <w:start w:val="1"/>
      <w:numFmt w:val="decimal"/>
      <w:lvlText w:val="%7."/>
      <w:lvlJc w:val="left"/>
      <w:pPr>
        <w:ind w:left="1020" w:hanging="360"/>
      </w:pPr>
    </w:lvl>
    <w:lvl w:ilvl="7" w:tplc="9DD8102C">
      <w:start w:val="1"/>
      <w:numFmt w:val="decimal"/>
      <w:lvlText w:val="%8."/>
      <w:lvlJc w:val="left"/>
      <w:pPr>
        <w:ind w:left="1020" w:hanging="360"/>
      </w:pPr>
    </w:lvl>
    <w:lvl w:ilvl="8" w:tplc="DD5CD3B0">
      <w:start w:val="1"/>
      <w:numFmt w:val="decimal"/>
      <w:lvlText w:val="%9."/>
      <w:lvlJc w:val="left"/>
      <w:pPr>
        <w:ind w:left="1020" w:hanging="360"/>
      </w:pPr>
    </w:lvl>
  </w:abstractNum>
  <w:abstractNum w:abstractNumId="119" w15:restartNumberingAfterBreak="0">
    <w:nsid w:val="6FC81C21"/>
    <w:multiLevelType w:val="hybridMultilevel"/>
    <w:tmpl w:val="9402A7BA"/>
    <w:lvl w:ilvl="0" w:tplc="2ECA43F4">
      <w:start w:val="1"/>
      <w:numFmt w:val="decimal"/>
      <w:lvlText w:val="%1."/>
      <w:lvlJc w:val="left"/>
      <w:pPr>
        <w:ind w:left="720" w:hanging="360"/>
      </w:pPr>
    </w:lvl>
    <w:lvl w:ilvl="1" w:tplc="6DC80F70">
      <w:start w:val="1"/>
      <w:numFmt w:val="decimal"/>
      <w:lvlText w:val="%2."/>
      <w:lvlJc w:val="left"/>
      <w:pPr>
        <w:ind w:left="720" w:hanging="360"/>
      </w:pPr>
    </w:lvl>
    <w:lvl w:ilvl="2" w:tplc="A5D21716">
      <w:start w:val="1"/>
      <w:numFmt w:val="decimal"/>
      <w:lvlText w:val="%3."/>
      <w:lvlJc w:val="left"/>
      <w:pPr>
        <w:ind w:left="720" w:hanging="360"/>
      </w:pPr>
    </w:lvl>
    <w:lvl w:ilvl="3" w:tplc="2CFC2C9C">
      <w:start w:val="1"/>
      <w:numFmt w:val="decimal"/>
      <w:lvlText w:val="%4."/>
      <w:lvlJc w:val="left"/>
      <w:pPr>
        <w:ind w:left="720" w:hanging="360"/>
      </w:pPr>
    </w:lvl>
    <w:lvl w:ilvl="4" w:tplc="AD7E5182">
      <w:start w:val="1"/>
      <w:numFmt w:val="decimal"/>
      <w:lvlText w:val="%5."/>
      <w:lvlJc w:val="left"/>
      <w:pPr>
        <w:ind w:left="720" w:hanging="360"/>
      </w:pPr>
    </w:lvl>
    <w:lvl w:ilvl="5" w:tplc="80E8C20C">
      <w:start w:val="1"/>
      <w:numFmt w:val="decimal"/>
      <w:lvlText w:val="%6."/>
      <w:lvlJc w:val="left"/>
      <w:pPr>
        <w:ind w:left="720" w:hanging="360"/>
      </w:pPr>
    </w:lvl>
    <w:lvl w:ilvl="6" w:tplc="C0DEB8DC">
      <w:start w:val="1"/>
      <w:numFmt w:val="decimal"/>
      <w:lvlText w:val="%7."/>
      <w:lvlJc w:val="left"/>
      <w:pPr>
        <w:ind w:left="720" w:hanging="360"/>
      </w:pPr>
    </w:lvl>
    <w:lvl w:ilvl="7" w:tplc="62EA4B1C">
      <w:start w:val="1"/>
      <w:numFmt w:val="decimal"/>
      <w:lvlText w:val="%8."/>
      <w:lvlJc w:val="left"/>
      <w:pPr>
        <w:ind w:left="720" w:hanging="360"/>
      </w:pPr>
    </w:lvl>
    <w:lvl w:ilvl="8" w:tplc="FF065598">
      <w:start w:val="1"/>
      <w:numFmt w:val="decimal"/>
      <w:lvlText w:val="%9."/>
      <w:lvlJc w:val="left"/>
      <w:pPr>
        <w:ind w:left="720" w:hanging="360"/>
      </w:pPr>
    </w:lvl>
  </w:abstractNum>
  <w:abstractNum w:abstractNumId="120" w15:restartNumberingAfterBreak="0">
    <w:nsid w:val="73636736"/>
    <w:multiLevelType w:val="hybridMultilevel"/>
    <w:tmpl w:val="322E9E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1" w15:restartNumberingAfterBreak="0">
    <w:nsid w:val="742A367A"/>
    <w:multiLevelType w:val="hybridMultilevel"/>
    <w:tmpl w:val="5E48710A"/>
    <w:lvl w:ilvl="0" w:tplc="1E4A68C4">
      <w:start w:val="1"/>
      <w:numFmt w:val="decimal"/>
      <w:lvlText w:val="%1."/>
      <w:lvlJc w:val="left"/>
      <w:pPr>
        <w:ind w:left="720" w:hanging="360"/>
      </w:pPr>
    </w:lvl>
    <w:lvl w:ilvl="1" w:tplc="A73E911A">
      <w:start w:val="1"/>
      <w:numFmt w:val="decimal"/>
      <w:lvlText w:val="%2."/>
      <w:lvlJc w:val="left"/>
      <w:pPr>
        <w:ind w:left="720" w:hanging="360"/>
      </w:pPr>
    </w:lvl>
    <w:lvl w:ilvl="2" w:tplc="02E2DF42">
      <w:start w:val="1"/>
      <w:numFmt w:val="decimal"/>
      <w:lvlText w:val="%3."/>
      <w:lvlJc w:val="left"/>
      <w:pPr>
        <w:ind w:left="720" w:hanging="360"/>
      </w:pPr>
    </w:lvl>
    <w:lvl w:ilvl="3" w:tplc="7AD4AF64">
      <w:start w:val="1"/>
      <w:numFmt w:val="decimal"/>
      <w:lvlText w:val="%4."/>
      <w:lvlJc w:val="left"/>
      <w:pPr>
        <w:ind w:left="720" w:hanging="360"/>
      </w:pPr>
    </w:lvl>
    <w:lvl w:ilvl="4" w:tplc="259C139A">
      <w:start w:val="1"/>
      <w:numFmt w:val="decimal"/>
      <w:lvlText w:val="%5."/>
      <w:lvlJc w:val="left"/>
      <w:pPr>
        <w:ind w:left="720" w:hanging="360"/>
      </w:pPr>
    </w:lvl>
    <w:lvl w:ilvl="5" w:tplc="43B85C3C">
      <w:start w:val="1"/>
      <w:numFmt w:val="decimal"/>
      <w:lvlText w:val="%6."/>
      <w:lvlJc w:val="left"/>
      <w:pPr>
        <w:ind w:left="720" w:hanging="360"/>
      </w:pPr>
    </w:lvl>
    <w:lvl w:ilvl="6" w:tplc="C6765868">
      <w:start w:val="1"/>
      <w:numFmt w:val="decimal"/>
      <w:lvlText w:val="%7."/>
      <w:lvlJc w:val="left"/>
      <w:pPr>
        <w:ind w:left="720" w:hanging="360"/>
      </w:pPr>
    </w:lvl>
    <w:lvl w:ilvl="7" w:tplc="21B8FFA0">
      <w:start w:val="1"/>
      <w:numFmt w:val="decimal"/>
      <w:lvlText w:val="%8."/>
      <w:lvlJc w:val="left"/>
      <w:pPr>
        <w:ind w:left="720" w:hanging="360"/>
      </w:pPr>
    </w:lvl>
    <w:lvl w:ilvl="8" w:tplc="33EE8752">
      <w:start w:val="1"/>
      <w:numFmt w:val="decimal"/>
      <w:lvlText w:val="%9."/>
      <w:lvlJc w:val="left"/>
      <w:pPr>
        <w:ind w:left="720" w:hanging="360"/>
      </w:pPr>
    </w:lvl>
  </w:abstractNum>
  <w:abstractNum w:abstractNumId="122" w15:restartNumberingAfterBreak="0">
    <w:nsid w:val="7447A779"/>
    <w:multiLevelType w:val="hybridMultilevel"/>
    <w:tmpl w:val="FFFFFFFF"/>
    <w:lvl w:ilvl="0" w:tplc="56A449B6">
      <w:start w:val="1"/>
      <w:numFmt w:val="bullet"/>
      <w:lvlText w:val=""/>
      <w:lvlJc w:val="left"/>
      <w:pPr>
        <w:ind w:left="720" w:hanging="360"/>
      </w:pPr>
      <w:rPr>
        <w:rFonts w:ascii="Symbol" w:hAnsi="Symbol" w:hint="default"/>
      </w:rPr>
    </w:lvl>
    <w:lvl w:ilvl="1" w:tplc="18A01FC2">
      <w:start w:val="1"/>
      <w:numFmt w:val="bullet"/>
      <w:lvlText w:val="o"/>
      <w:lvlJc w:val="left"/>
      <w:pPr>
        <w:ind w:left="1440" w:hanging="360"/>
      </w:pPr>
      <w:rPr>
        <w:rFonts w:ascii="Courier New" w:hAnsi="Courier New" w:hint="default"/>
      </w:rPr>
    </w:lvl>
    <w:lvl w:ilvl="2" w:tplc="BDF29E24">
      <w:start w:val="1"/>
      <w:numFmt w:val="bullet"/>
      <w:lvlText w:val=""/>
      <w:lvlJc w:val="left"/>
      <w:pPr>
        <w:ind w:left="2160" w:hanging="360"/>
      </w:pPr>
      <w:rPr>
        <w:rFonts w:ascii="Wingdings" w:hAnsi="Wingdings" w:hint="default"/>
      </w:rPr>
    </w:lvl>
    <w:lvl w:ilvl="3" w:tplc="726E4C52">
      <w:start w:val="1"/>
      <w:numFmt w:val="bullet"/>
      <w:lvlText w:val=""/>
      <w:lvlJc w:val="left"/>
      <w:pPr>
        <w:ind w:left="2880" w:hanging="360"/>
      </w:pPr>
      <w:rPr>
        <w:rFonts w:ascii="Symbol" w:hAnsi="Symbol" w:hint="default"/>
      </w:rPr>
    </w:lvl>
    <w:lvl w:ilvl="4" w:tplc="38987B38">
      <w:start w:val="1"/>
      <w:numFmt w:val="bullet"/>
      <w:lvlText w:val="o"/>
      <w:lvlJc w:val="left"/>
      <w:pPr>
        <w:ind w:left="3600" w:hanging="360"/>
      </w:pPr>
      <w:rPr>
        <w:rFonts w:ascii="Courier New" w:hAnsi="Courier New" w:hint="default"/>
      </w:rPr>
    </w:lvl>
    <w:lvl w:ilvl="5" w:tplc="9C2EFC62">
      <w:start w:val="1"/>
      <w:numFmt w:val="bullet"/>
      <w:lvlText w:val=""/>
      <w:lvlJc w:val="left"/>
      <w:pPr>
        <w:ind w:left="4320" w:hanging="360"/>
      </w:pPr>
      <w:rPr>
        <w:rFonts w:ascii="Wingdings" w:hAnsi="Wingdings" w:hint="default"/>
      </w:rPr>
    </w:lvl>
    <w:lvl w:ilvl="6" w:tplc="E42E5944">
      <w:start w:val="1"/>
      <w:numFmt w:val="bullet"/>
      <w:lvlText w:val=""/>
      <w:lvlJc w:val="left"/>
      <w:pPr>
        <w:ind w:left="5040" w:hanging="360"/>
      </w:pPr>
      <w:rPr>
        <w:rFonts w:ascii="Symbol" w:hAnsi="Symbol" w:hint="default"/>
      </w:rPr>
    </w:lvl>
    <w:lvl w:ilvl="7" w:tplc="222A2046">
      <w:start w:val="1"/>
      <w:numFmt w:val="bullet"/>
      <w:lvlText w:val="o"/>
      <w:lvlJc w:val="left"/>
      <w:pPr>
        <w:ind w:left="5760" w:hanging="360"/>
      </w:pPr>
      <w:rPr>
        <w:rFonts w:ascii="Courier New" w:hAnsi="Courier New" w:hint="default"/>
      </w:rPr>
    </w:lvl>
    <w:lvl w:ilvl="8" w:tplc="7F682820">
      <w:start w:val="1"/>
      <w:numFmt w:val="bullet"/>
      <w:lvlText w:val=""/>
      <w:lvlJc w:val="left"/>
      <w:pPr>
        <w:ind w:left="6480" w:hanging="360"/>
      </w:pPr>
      <w:rPr>
        <w:rFonts w:ascii="Wingdings" w:hAnsi="Wingdings" w:hint="default"/>
      </w:rPr>
    </w:lvl>
  </w:abstractNum>
  <w:abstractNum w:abstractNumId="12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7A669BD"/>
    <w:multiLevelType w:val="hybridMultilevel"/>
    <w:tmpl w:val="AAA4FEAE"/>
    <w:lvl w:ilvl="0" w:tplc="1D84CB28">
      <w:start w:val="1"/>
      <w:numFmt w:val="decimal"/>
      <w:lvlText w:val="%1."/>
      <w:lvlJc w:val="left"/>
      <w:pPr>
        <w:ind w:left="1020" w:hanging="360"/>
      </w:pPr>
    </w:lvl>
    <w:lvl w:ilvl="1" w:tplc="7AFC8A50">
      <w:start w:val="1"/>
      <w:numFmt w:val="decimal"/>
      <w:lvlText w:val="%2."/>
      <w:lvlJc w:val="left"/>
      <w:pPr>
        <w:ind w:left="1020" w:hanging="360"/>
      </w:pPr>
    </w:lvl>
    <w:lvl w:ilvl="2" w:tplc="8B94170E">
      <w:start w:val="1"/>
      <w:numFmt w:val="decimal"/>
      <w:lvlText w:val="%3."/>
      <w:lvlJc w:val="left"/>
      <w:pPr>
        <w:ind w:left="1020" w:hanging="360"/>
      </w:pPr>
    </w:lvl>
    <w:lvl w:ilvl="3" w:tplc="F7645EC4">
      <w:start w:val="1"/>
      <w:numFmt w:val="decimal"/>
      <w:lvlText w:val="%4."/>
      <w:lvlJc w:val="left"/>
      <w:pPr>
        <w:ind w:left="1020" w:hanging="360"/>
      </w:pPr>
    </w:lvl>
    <w:lvl w:ilvl="4" w:tplc="ED5C8986">
      <w:start w:val="1"/>
      <w:numFmt w:val="decimal"/>
      <w:lvlText w:val="%5."/>
      <w:lvlJc w:val="left"/>
      <w:pPr>
        <w:ind w:left="1020" w:hanging="360"/>
      </w:pPr>
    </w:lvl>
    <w:lvl w:ilvl="5" w:tplc="659C955C">
      <w:start w:val="1"/>
      <w:numFmt w:val="decimal"/>
      <w:lvlText w:val="%6."/>
      <w:lvlJc w:val="left"/>
      <w:pPr>
        <w:ind w:left="1020" w:hanging="360"/>
      </w:pPr>
    </w:lvl>
    <w:lvl w:ilvl="6" w:tplc="739A3822">
      <w:start w:val="1"/>
      <w:numFmt w:val="decimal"/>
      <w:lvlText w:val="%7."/>
      <w:lvlJc w:val="left"/>
      <w:pPr>
        <w:ind w:left="1020" w:hanging="360"/>
      </w:pPr>
    </w:lvl>
    <w:lvl w:ilvl="7" w:tplc="B9940480">
      <w:start w:val="1"/>
      <w:numFmt w:val="decimal"/>
      <w:lvlText w:val="%8."/>
      <w:lvlJc w:val="left"/>
      <w:pPr>
        <w:ind w:left="1020" w:hanging="360"/>
      </w:pPr>
    </w:lvl>
    <w:lvl w:ilvl="8" w:tplc="FB802688">
      <w:start w:val="1"/>
      <w:numFmt w:val="decimal"/>
      <w:lvlText w:val="%9."/>
      <w:lvlJc w:val="left"/>
      <w:pPr>
        <w:ind w:left="1020" w:hanging="360"/>
      </w:pPr>
    </w:lvl>
  </w:abstractNum>
  <w:abstractNum w:abstractNumId="126" w15:restartNumberingAfterBreak="0">
    <w:nsid w:val="780F1FBF"/>
    <w:multiLevelType w:val="hybridMultilevel"/>
    <w:tmpl w:val="38660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81E70DB"/>
    <w:multiLevelType w:val="hybridMultilevel"/>
    <w:tmpl w:val="7F6826F4"/>
    <w:lvl w:ilvl="0" w:tplc="E236ACE4">
      <w:start w:val="1"/>
      <w:numFmt w:val="decimal"/>
      <w:lvlText w:val="%1."/>
      <w:lvlJc w:val="left"/>
      <w:pPr>
        <w:ind w:left="1020" w:hanging="360"/>
      </w:pPr>
    </w:lvl>
    <w:lvl w:ilvl="1" w:tplc="39EC86DE">
      <w:start w:val="1"/>
      <w:numFmt w:val="decimal"/>
      <w:lvlText w:val="%2."/>
      <w:lvlJc w:val="left"/>
      <w:pPr>
        <w:ind w:left="1020" w:hanging="360"/>
      </w:pPr>
    </w:lvl>
    <w:lvl w:ilvl="2" w:tplc="979CC57A">
      <w:start w:val="1"/>
      <w:numFmt w:val="decimal"/>
      <w:lvlText w:val="%3."/>
      <w:lvlJc w:val="left"/>
      <w:pPr>
        <w:ind w:left="1020" w:hanging="360"/>
      </w:pPr>
    </w:lvl>
    <w:lvl w:ilvl="3" w:tplc="7778BFCE">
      <w:start w:val="1"/>
      <w:numFmt w:val="decimal"/>
      <w:lvlText w:val="%4."/>
      <w:lvlJc w:val="left"/>
      <w:pPr>
        <w:ind w:left="1020" w:hanging="360"/>
      </w:pPr>
    </w:lvl>
    <w:lvl w:ilvl="4" w:tplc="D30AC07A">
      <w:start w:val="1"/>
      <w:numFmt w:val="decimal"/>
      <w:lvlText w:val="%5."/>
      <w:lvlJc w:val="left"/>
      <w:pPr>
        <w:ind w:left="1020" w:hanging="360"/>
      </w:pPr>
    </w:lvl>
    <w:lvl w:ilvl="5" w:tplc="B462873A">
      <w:start w:val="1"/>
      <w:numFmt w:val="decimal"/>
      <w:lvlText w:val="%6."/>
      <w:lvlJc w:val="left"/>
      <w:pPr>
        <w:ind w:left="1020" w:hanging="360"/>
      </w:pPr>
    </w:lvl>
    <w:lvl w:ilvl="6" w:tplc="4C5A8808">
      <w:start w:val="1"/>
      <w:numFmt w:val="decimal"/>
      <w:lvlText w:val="%7."/>
      <w:lvlJc w:val="left"/>
      <w:pPr>
        <w:ind w:left="1020" w:hanging="360"/>
      </w:pPr>
    </w:lvl>
    <w:lvl w:ilvl="7" w:tplc="03BE0F60">
      <w:start w:val="1"/>
      <w:numFmt w:val="decimal"/>
      <w:lvlText w:val="%8."/>
      <w:lvlJc w:val="left"/>
      <w:pPr>
        <w:ind w:left="1020" w:hanging="360"/>
      </w:pPr>
    </w:lvl>
    <w:lvl w:ilvl="8" w:tplc="3A1EEEB8">
      <w:start w:val="1"/>
      <w:numFmt w:val="decimal"/>
      <w:lvlText w:val="%9."/>
      <w:lvlJc w:val="left"/>
      <w:pPr>
        <w:ind w:left="1020" w:hanging="360"/>
      </w:pPr>
    </w:lvl>
  </w:abstractNum>
  <w:abstractNum w:abstractNumId="128" w15:restartNumberingAfterBreak="0">
    <w:nsid w:val="786E690A"/>
    <w:multiLevelType w:val="hybridMultilevel"/>
    <w:tmpl w:val="F6A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C084F9A"/>
    <w:multiLevelType w:val="hybridMultilevel"/>
    <w:tmpl w:val="FFFFFFFF"/>
    <w:lvl w:ilvl="0" w:tplc="56D49D20">
      <w:start w:val="1"/>
      <w:numFmt w:val="bullet"/>
      <w:lvlText w:val=""/>
      <w:lvlJc w:val="left"/>
      <w:pPr>
        <w:ind w:left="720" w:hanging="360"/>
      </w:pPr>
      <w:rPr>
        <w:rFonts w:ascii="Symbol" w:hAnsi="Symbol" w:hint="default"/>
      </w:rPr>
    </w:lvl>
    <w:lvl w:ilvl="1" w:tplc="579A3E9A">
      <w:start w:val="1"/>
      <w:numFmt w:val="bullet"/>
      <w:lvlText w:val="o"/>
      <w:lvlJc w:val="left"/>
      <w:pPr>
        <w:ind w:left="1440" w:hanging="360"/>
      </w:pPr>
      <w:rPr>
        <w:rFonts w:ascii="Courier New" w:hAnsi="Courier New" w:hint="default"/>
      </w:rPr>
    </w:lvl>
    <w:lvl w:ilvl="2" w:tplc="2A848C42">
      <w:start w:val="1"/>
      <w:numFmt w:val="bullet"/>
      <w:lvlText w:val=""/>
      <w:lvlJc w:val="left"/>
      <w:pPr>
        <w:ind w:left="2160" w:hanging="360"/>
      </w:pPr>
      <w:rPr>
        <w:rFonts w:ascii="Wingdings" w:hAnsi="Wingdings" w:hint="default"/>
      </w:rPr>
    </w:lvl>
    <w:lvl w:ilvl="3" w:tplc="42A06642">
      <w:start w:val="1"/>
      <w:numFmt w:val="bullet"/>
      <w:lvlText w:val=""/>
      <w:lvlJc w:val="left"/>
      <w:pPr>
        <w:ind w:left="2880" w:hanging="360"/>
      </w:pPr>
      <w:rPr>
        <w:rFonts w:ascii="Symbol" w:hAnsi="Symbol" w:hint="default"/>
      </w:rPr>
    </w:lvl>
    <w:lvl w:ilvl="4" w:tplc="68282C74">
      <w:start w:val="1"/>
      <w:numFmt w:val="bullet"/>
      <w:lvlText w:val="o"/>
      <w:lvlJc w:val="left"/>
      <w:pPr>
        <w:ind w:left="3600" w:hanging="360"/>
      </w:pPr>
      <w:rPr>
        <w:rFonts w:ascii="Courier New" w:hAnsi="Courier New" w:hint="default"/>
      </w:rPr>
    </w:lvl>
    <w:lvl w:ilvl="5" w:tplc="BE50B3D6">
      <w:start w:val="1"/>
      <w:numFmt w:val="bullet"/>
      <w:lvlText w:val=""/>
      <w:lvlJc w:val="left"/>
      <w:pPr>
        <w:ind w:left="4320" w:hanging="360"/>
      </w:pPr>
      <w:rPr>
        <w:rFonts w:ascii="Wingdings" w:hAnsi="Wingdings" w:hint="default"/>
      </w:rPr>
    </w:lvl>
    <w:lvl w:ilvl="6" w:tplc="87E0327A">
      <w:start w:val="1"/>
      <w:numFmt w:val="bullet"/>
      <w:lvlText w:val=""/>
      <w:lvlJc w:val="left"/>
      <w:pPr>
        <w:ind w:left="5040" w:hanging="360"/>
      </w:pPr>
      <w:rPr>
        <w:rFonts w:ascii="Symbol" w:hAnsi="Symbol" w:hint="default"/>
      </w:rPr>
    </w:lvl>
    <w:lvl w:ilvl="7" w:tplc="E6BEAADC">
      <w:start w:val="1"/>
      <w:numFmt w:val="bullet"/>
      <w:lvlText w:val="o"/>
      <w:lvlJc w:val="left"/>
      <w:pPr>
        <w:ind w:left="5760" w:hanging="360"/>
      </w:pPr>
      <w:rPr>
        <w:rFonts w:ascii="Courier New" w:hAnsi="Courier New" w:hint="default"/>
      </w:rPr>
    </w:lvl>
    <w:lvl w:ilvl="8" w:tplc="29EA7756">
      <w:start w:val="1"/>
      <w:numFmt w:val="bullet"/>
      <w:lvlText w:val=""/>
      <w:lvlJc w:val="left"/>
      <w:pPr>
        <w:ind w:left="6480" w:hanging="360"/>
      </w:pPr>
      <w:rPr>
        <w:rFonts w:ascii="Wingdings" w:hAnsi="Wingdings" w:hint="default"/>
      </w:rPr>
    </w:lvl>
  </w:abstractNum>
  <w:abstractNum w:abstractNumId="130" w15:restartNumberingAfterBreak="0">
    <w:nsid w:val="7F4C6334"/>
    <w:multiLevelType w:val="hybridMultilevel"/>
    <w:tmpl w:val="2FBEF10C"/>
    <w:lvl w:ilvl="0" w:tplc="EAE4F116">
      <w:start w:val="1"/>
      <w:numFmt w:val="decimal"/>
      <w:lvlText w:val="%1."/>
      <w:lvlJc w:val="left"/>
      <w:pPr>
        <w:ind w:left="720" w:hanging="360"/>
      </w:pPr>
    </w:lvl>
    <w:lvl w:ilvl="1" w:tplc="9C669C34">
      <w:start w:val="1"/>
      <w:numFmt w:val="decimal"/>
      <w:lvlText w:val="%2."/>
      <w:lvlJc w:val="left"/>
      <w:pPr>
        <w:ind w:left="720" w:hanging="360"/>
      </w:pPr>
    </w:lvl>
    <w:lvl w:ilvl="2" w:tplc="E5F8FECE">
      <w:start w:val="1"/>
      <w:numFmt w:val="decimal"/>
      <w:lvlText w:val="%3."/>
      <w:lvlJc w:val="left"/>
      <w:pPr>
        <w:ind w:left="720" w:hanging="360"/>
      </w:pPr>
    </w:lvl>
    <w:lvl w:ilvl="3" w:tplc="C1989442">
      <w:start w:val="1"/>
      <w:numFmt w:val="decimal"/>
      <w:lvlText w:val="%4."/>
      <w:lvlJc w:val="left"/>
      <w:pPr>
        <w:ind w:left="720" w:hanging="360"/>
      </w:pPr>
    </w:lvl>
    <w:lvl w:ilvl="4" w:tplc="1ACECCE2">
      <w:start w:val="1"/>
      <w:numFmt w:val="decimal"/>
      <w:lvlText w:val="%5."/>
      <w:lvlJc w:val="left"/>
      <w:pPr>
        <w:ind w:left="720" w:hanging="360"/>
      </w:pPr>
    </w:lvl>
    <w:lvl w:ilvl="5" w:tplc="A37C49C2">
      <w:start w:val="1"/>
      <w:numFmt w:val="decimal"/>
      <w:lvlText w:val="%6."/>
      <w:lvlJc w:val="left"/>
      <w:pPr>
        <w:ind w:left="720" w:hanging="360"/>
      </w:pPr>
    </w:lvl>
    <w:lvl w:ilvl="6" w:tplc="FAD6963E">
      <w:start w:val="1"/>
      <w:numFmt w:val="decimal"/>
      <w:lvlText w:val="%7."/>
      <w:lvlJc w:val="left"/>
      <w:pPr>
        <w:ind w:left="720" w:hanging="360"/>
      </w:pPr>
    </w:lvl>
    <w:lvl w:ilvl="7" w:tplc="5E682670">
      <w:start w:val="1"/>
      <w:numFmt w:val="decimal"/>
      <w:lvlText w:val="%8."/>
      <w:lvlJc w:val="left"/>
      <w:pPr>
        <w:ind w:left="720" w:hanging="360"/>
      </w:pPr>
    </w:lvl>
    <w:lvl w:ilvl="8" w:tplc="F1749012">
      <w:start w:val="1"/>
      <w:numFmt w:val="decimal"/>
      <w:lvlText w:val="%9."/>
      <w:lvlJc w:val="left"/>
      <w:pPr>
        <w:ind w:left="720" w:hanging="360"/>
      </w:pPr>
    </w:lvl>
  </w:abstractNum>
  <w:abstractNum w:abstractNumId="131" w15:restartNumberingAfterBreak="0">
    <w:nsid w:val="7F967E52"/>
    <w:multiLevelType w:val="hybridMultilevel"/>
    <w:tmpl w:val="C2A6D9DA"/>
    <w:lvl w:ilvl="0" w:tplc="2B888E3C">
      <w:start w:val="1"/>
      <w:numFmt w:val="decimal"/>
      <w:lvlText w:val="%1."/>
      <w:lvlJc w:val="left"/>
      <w:pPr>
        <w:ind w:left="720" w:hanging="360"/>
      </w:pPr>
    </w:lvl>
    <w:lvl w:ilvl="1" w:tplc="2828D2F4">
      <w:start w:val="1"/>
      <w:numFmt w:val="decimal"/>
      <w:lvlText w:val="%2."/>
      <w:lvlJc w:val="left"/>
      <w:pPr>
        <w:ind w:left="720" w:hanging="360"/>
      </w:pPr>
    </w:lvl>
    <w:lvl w:ilvl="2" w:tplc="8BA60310">
      <w:start w:val="1"/>
      <w:numFmt w:val="decimal"/>
      <w:lvlText w:val="%3."/>
      <w:lvlJc w:val="left"/>
      <w:pPr>
        <w:ind w:left="720" w:hanging="360"/>
      </w:pPr>
    </w:lvl>
    <w:lvl w:ilvl="3" w:tplc="BF661C98">
      <w:start w:val="1"/>
      <w:numFmt w:val="decimal"/>
      <w:lvlText w:val="%4."/>
      <w:lvlJc w:val="left"/>
      <w:pPr>
        <w:ind w:left="720" w:hanging="360"/>
      </w:pPr>
    </w:lvl>
    <w:lvl w:ilvl="4" w:tplc="3F02B09A">
      <w:start w:val="1"/>
      <w:numFmt w:val="decimal"/>
      <w:lvlText w:val="%5."/>
      <w:lvlJc w:val="left"/>
      <w:pPr>
        <w:ind w:left="720" w:hanging="360"/>
      </w:pPr>
    </w:lvl>
    <w:lvl w:ilvl="5" w:tplc="9F226E7A">
      <w:start w:val="1"/>
      <w:numFmt w:val="decimal"/>
      <w:lvlText w:val="%6."/>
      <w:lvlJc w:val="left"/>
      <w:pPr>
        <w:ind w:left="720" w:hanging="360"/>
      </w:pPr>
    </w:lvl>
    <w:lvl w:ilvl="6" w:tplc="DD4645A2">
      <w:start w:val="1"/>
      <w:numFmt w:val="decimal"/>
      <w:lvlText w:val="%7."/>
      <w:lvlJc w:val="left"/>
      <w:pPr>
        <w:ind w:left="720" w:hanging="360"/>
      </w:pPr>
    </w:lvl>
    <w:lvl w:ilvl="7" w:tplc="BEAEAF78">
      <w:start w:val="1"/>
      <w:numFmt w:val="decimal"/>
      <w:lvlText w:val="%8."/>
      <w:lvlJc w:val="left"/>
      <w:pPr>
        <w:ind w:left="720" w:hanging="360"/>
      </w:pPr>
    </w:lvl>
    <w:lvl w:ilvl="8" w:tplc="31665EBC">
      <w:start w:val="1"/>
      <w:numFmt w:val="decimal"/>
      <w:lvlText w:val="%9."/>
      <w:lvlJc w:val="left"/>
      <w:pPr>
        <w:ind w:left="720" w:hanging="360"/>
      </w:pPr>
    </w:lvl>
  </w:abstractNum>
  <w:abstractNum w:abstractNumId="132" w15:restartNumberingAfterBreak="0">
    <w:nsid w:val="7FA94A4C"/>
    <w:multiLevelType w:val="hybridMultilevel"/>
    <w:tmpl w:val="042C8CC2"/>
    <w:lvl w:ilvl="0" w:tplc="7848D4FC">
      <w:start w:val="1"/>
      <w:numFmt w:val="bullet"/>
      <w:lvlText w:val=""/>
      <w:lvlJc w:val="left"/>
      <w:pPr>
        <w:ind w:left="1560" w:hanging="360"/>
      </w:pPr>
      <w:rPr>
        <w:rFonts w:ascii="Symbol" w:hAnsi="Symbol"/>
      </w:rPr>
    </w:lvl>
    <w:lvl w:ilvl="1" w:tplc="5F4A09E2">
      <w:start w:val="1"/>
      <w:numFmt w:val="bullet"/>
      <w:lvlText w:val=""/>
      <w:lvlJc w:val="left"/>
      <w:pPr>
        <w:ind w:left="1560" w:hanging="360"/>
      </w:pPr>
      <w:rPr>
        <w:rFonts w:ascii="Symbol" w:hAnsi="Symbol"/>
      </w:rPr>
    </w:lvl>
    <w:lvl w:ilvl="2" w:tplc="A1C455C0">
      <w:start w:val="1"/>
      <w:numFmt w:val="bullet"/>
      <w:lvlText w:val=""/>
      <w:lvlJc w:val="left"/>
      <w:pPr>
        <w:ind w:left="1560" w:hanging="360"/>
      </w:pPr>
      <w:rPr>
        <w:rFonts w:ascii="Symbol" w:hAnsi="Symbol"/>
      </w:rPr>
    </w:lvl>
    <w:lvl w:ilvl="3" w:tplc="23E68AC8">
      <w:start w:val="1"/>
      <w:numFmt w:val="bullet"/>
      <w:lvlText w:val=""/>
      <w:lvlJc w:val="left"/>
      <w:pPr>
        <w:ind w:left="1560" w:hanging="360"/>
      </w:pPr>
      <w:rPr>
        <w:rFonts w:ascii="Symbol" w:hAnsi="Symbol"/>
      </w:rPr>
    </w:lvl>
    <w:lvl w:ilvl="4" w:tplc="AB2EAAB4">
      <w:start w:val="1"/>
      <w:numFmt w:val="bullet"/>
      <w:lvlText w:val=""/>
      <w:lvlJc w:val="left"/>
      <w:pPr>
        <w:ind w:left="1560" w:hanging="360"/>
      </w:pPr>
      <w:rPr>
        <w:rFonts w:ascii="Symbol" w:hAnsi="Symbol"/>
      </w:rPr>
    </w:lvl>
    <w:lvl w:ilvl="5" w:tplc="2D36FDF2">
      <w:start w:val="1"/>
      <w:numFmt w:val="bullet"/>
      <w:lvlText w:val=""/>
      <w:lvlJc w:val="left"/>
      <w:pPr>
        <w:ind w:left="1560" w:hanging="360"/>
      </w:pPr>
      <w:rPr>
        <w:rFonts w:ascii="Symbol" w:hAnsi="Symbol"/>
      </w:rPr>
    </w:lvl>
    <w:lvl w:ilvl="6" w:tplc="C43EFC92">
      <w:start w:val="1"/>
      <w:numFmt w:val="bullet"/>
      <w:lvlText w:val=""/>
      <w:lvlJc w:val="left"/>
      <w:pPr>
        <w:ind w:left="1560" w:hanging="360"/>
      </w:pPr>
      <w:rPr>
        <w:rFonts w:ascii="Symbol" w:hAnsi="Symbol"/>
      </w:rPr>
    </w:lvl>
    <w:lvl w:ilvl="7" w:tplc="31A61A5A">
      <w:start w:val="1"/>
      <w:numFmt w:val="bullet"/>
      <w:lvlText w:val=""/>
      <w:lvlJc w:val="left"/>
      <w:pPr>
        <w:ind w:left="1560" w:hanging="360"/>
      </w:pPr>
      <w:rPr>
        <w:rFonts w:ascii="Symbol" w:hAnsi="Symbol"/>
      </w:rPr>
    </w:lvl>
    <w:lvl w:ilvl="8" w:tplc="2E249C2C">
      <w:start w:val="1"/>
      <w:numFmt w:val="bullet"/>
      <w:lvlText w:val=""/>
      <w:lvlJc w:val="left"/>
      <w:pPr>
        <w:ind w:left="1560" w:hanging="360"/>
      </w:pPr>
      <w:rPr>
        <w:rFonts w:ascii="Symbol" w:hAnsi="Symbol"/>
      </w:rPr>
    </w:lvl>
  </w:abstractNum>
  <w:num w:numId="1" w16cid:durableId="1011563529">
    <w:abstractNumId w:val="28"/>
  </w:num>
  <w:num w:numId="2" w16cid:durableId="989678731">
    <w:abstractNumId w:val="110"/>
  </w:num>
  <w:num w:numId="3" w16cid:durableId="1425951458">
    <w:abstractNumId w:val="53"/>
  </w:num>
  <w:num w:numId="4" w16cid:durableId="158736282">
    <w:abstractNumId w:val="97"/>
  </w:num>
  <w:num w:numId="5" w16cid:durableId="85537758">
    <w:abstractNumId w:val="117"/>
  </w:num>
  <w:num w:numId="6" w16cid:durableId="674772649">
    <w:abstractNumId w:val="84"/>
  </w:num>
  <w:num w:numId="7" w16cid:durableId="1887402243">
    <w:abstractNumId w:val="57"/>
  </w:num>
  <w:num w:numId="8" w16cid:durableId="1665935229">
    <w:abstractNumId w:val="123"/>
  </w:num>
  <w:num w:numId="9" w16cid:durableId="1871456233">
    <w:abstractNumId w:val="124"/>
  </w:num>
  <w:num w:numId="10" w16cid:durableId="298270681">
    <w:abstractNumId w:val="26"/>
  </w:num>
  <w:num w:numId="11" w16cid:durableId="1432700476">
    <w:abstractNumId w:val="39"/>
  </w:num>
  <w:num w:numId="12" w16cid:durableId="11297619">
    <w:abstractNumId w:val="1"/>
  </w:num>
  <w:num w:numId="13" w16cid:durableId="568268450">
    <w:abstractNumId w:val="93"/>
  </w:num>
  <w:num w:numId="14" w16cid:durableId="1678844498">
    <w:abstractNumId w:val="104"/>
  </w:num>
  <w:num w:numId="15" w16cid:durableId="1752123231">
    <w:abstractNumId w:val="83"/>
  </w:num>
  <w:num w:numId="16" w16cid:durableId="1013533726">
    <w:abstractNumId w:val="106"/>
  </w:num>
  <w:num w:numId="17" w16cid:durableId="90316498">
    <w:abstractNumId w:val="25"/>
  </w:num>
  <w:num w:numId="18" w16cid:durableId="1255823514">
    <w:abstractNumId w:val="92"/>
  </w:num>
  <w:num w:numId="19" w16cid:durableId="1037971344">
    <w:abstractNumId w:val="51"/>
  </w:num>
  <w:num w:numId="20" w16cid:durableId="1316647060">
    <w:abstractNumId w:val="54"/>
  </w:num>
  <w:num w:numId="21" w16cid:durableId="505556406">
    <w:abstractNumId w:val="74"/>
  </w:num>
  <w:num w:numId="22" w16cid:durableId="1288391887">
    <w:abstractNumId w:val="11"/>
  </w:num>
  <w:num w:numId="23" w16cid:durableId="960496021">
    <w:abstractNumId w:val="7"/>
  </w:num>
  <w:num w:numId="24" w16cid:durableId="404029544">
    <w:abstractNumId w:val="60"/>
  </w:num>
  <w:num w:numId="25" w16cid:durableId="1381246631">
    <w:abstractNumId w:val="81"/>
  </w:num>
  <w:num w:numId="26" w16cid:durableId="1159922948">
    <w:abstractNumId w:val="58"/>
  </w:num>
  <w:num w:numId="27" w16cid:durableId="42408851">
    <w:abstractNumId w:val="32"/>
  </w:num>
  <w:num w:numId="28" w16cid:durableId="370425649">
    <w:abstractNumId w:val="46"/>
  </w:num>
  <w:num w:numId="29" w16cid:durableId="1513488472">
    <w:abstractNumId w:val="132"/>
  </w:num>
  <w:num w:numId="30" w16cid:durableId="1294558843">
    <w:abstractNumId w:val="72"/>
  </w:num>
  <w:num w:numId="31" w16cid:durableId="683633063">
    <w:abstractNumId w:val="36"/>
  </w:num>
  <w:num w:numId="32" w16cid:durableId="1602759695">
    <w:abstractNumId w:val="122"/>
  </w:num>
  <w:num w:numId="33" w16cid:durableId="948469041">
    <w:abstractNumId w:val="29"/>
  </w:num>
  <w:num w:numId="34" w16cid:durableId="270086376">
    <w:abstractNumId w:val="128"/>
  </w:num>
  <w:num w:numId="35" w16cid:durableId="2014648637">
    <w:abstractNumId w:val="6"/>
  </w:num>
  <w:num w:numId="36" w16cid:durableId="1009989177">
    <w:abstractNumId w:val="78"/>
  </w:num>
  <w:num w:numId="37" w16cid:durableId="1059786519">
    <w:abstractNumId w:val="48"/>
  </w:num>
  <w:num w:numId="38" w16cid:durableId="2117746486">
    <w:abstractNumId w:val="101"/>
  </w:num>
  <w:num w:numId="39" w16cid:durableId="1127504999">
    <w:abstractNumId w:val="42"/>
  </w:num>
  <w:num w:numId="40" w16cid:durableId="1330019481">
    <w:abstractNumId w:val="120"/>
  </w:num>
  <w:num w:numId="41" w16cid:durableId="1082870251">
    <w:abstractNumId w:val="64"/>
  </w:num>
  <w:num w:numId="42" w16cid:durableId="104932687">
    <w:abstractNumId w:val="119"/>
  </w:num>
  <w:num w:numId="43" w16cid:durableId="588465223">
    <w:abstractNumId w:val="61"/>
  </w:num>
  <w:num w:numId="44" w16cid:durableId="1457530627">
    <w:abstractNumId w:val="111"/>
  </w:num>
  <w:num w:numId="45" w16cid:durableId="1023364551">
    <w:abstractNumId w:val="102"/>
  </w:num>
  <w:num w:numId="46" w16cid:durableId="804859114">
    <w:abstractNumId w:val="77"/>
  </w:num>
  <w:num w:numId="47" w16cid:durableId="888489916">
    <w:abstractNumId w:val="86"/>
  </w:num>
  <w:num w:numId="48" w16cid:durableId="140580768">
    <w:abstractNumId w:val="99"/>
  </w:num>
  <w:num w:numId="49" w16cid:durableId="115834451">
    <w:abstractNumId w:val="10"/>
  </w:num>
  <w:num w:numId="50" w16cid:durableId="1229026843">
    <w:abstractNumId w:val="116"/>
  </w:num>
  <w:num w:numId="51" w16cid:durableId="1431269754">
    <w:abstractNumId w:val="131"/>
  </w:num>
  <w:num w:numId="52" w16cid:durableId="894898521">
    <w:abstractNumId w:val="109"/>
  </w:num>
  <w:num w:numId="53" w16cid:durableId="197551296">
    <w:abstractNumId w:val="24"/>
  </w:num>
  <w:num w:numId="54" w16cid:durableId="776488707">
    <w:abstractNumId w:val="70"/>
  </w:num>
  <w:num w:numId="55" w16cid:durableId="2030720375">
    <w:abstractNumId w:val="90"/>
  </w:num>
  <w:num w:numId="56" w16cid:durableId="1503549430">
    <w:abstractNumId w:val="45"/>
  </w:num>
  <w:num w:numId="57" w16cid:durableId="194776993">
    <w:abstractNumId w:val="95"/>
  </w:num>
  <w:num w:numId="58" w16cid:durableId="1050569189">
    <w:abstractNumId w:val="105"/>
  </w:num>
  <w:num w:numId="59" w16cid:durableId="1907715138">
    <w:abstractNumId w:val="121"/>
  </w:num>
  <w:num w:numId="60" w16cid:durableId="740058476">
    <w:abstractNumId w:val="37"/>
  </w:num>
  <w:num w:numId="61" w16cid:durableId="793254393">
    <w:abstractNumId w:val="91"/>
  </w:num>
  <w:num w:numId="62" w16cid:durableId="649018113">
    <w:abstractNumId w:val="114"/>
  </w:num>
  <w:num w:numId="63" w16cid:durableId="569383728">
    <w:abstractNumId w:val="73"/>
  </w:num>
  <w:num w:numId="64" w16cid:durableId="96489136">
    <w:abstractNumId w:val="100"/>
  </w:num>
  <w:num w:numId="65" w16cid:durableId="1619682869">
    <w:abstractNumId w:val="17"/>
  </w:num>
  <w:num w:numId="66" w16cid:durableId="1061950079">
    <w:abstractNumId w:val="79"/>
  </w:num>
  <w:num w:numId="67" w16cid:durableId="1866208790">
    <w:abstractNumId w:val="103"/>
  </w:num>
  <w:num w:numId="68" w16cid:durableId="1223559046">
    <w:abstractNumId w:val="127"/>
  </w:num>
  <w:num w:numId="69" w16cid:durableId="2032145361">
    <w:abstractNumId w:val="35"/>
  </w:num>
  <w:num w:numId="70" w16cid:durableId="919560230">
    <w:abstractNumId w:val="12"/>
  </w:num>
  <w:num w:numId="71" w16cid:durableId="2074308626">
    <w:abstractNumId w:val="20"/>
  </w:num>
  <w:num w:numId="72" w16cid:durableId="1577472713">
    <w:abstractNumId w:val="82"/>
  </w:num>
  <w:num w:numId="73" w16cid:durableId="497892356">
    <w:abstractNumId w:val="16"/>
  </w:num>
  <w:num w:numId="74" w16cid:durableId="835419060">
    <w:abstractNumId w:val="23"/>
  </w:num>
  <w:num w:numId="75" w16cid:durableId="1978678462">
    <w:abstractNumId w:val="14"/>
  </w:num>
  <w:num w:numId="76" w16cid:durableId="1502507032">
    <w:abstractNumId w:val="108"/>
  </w:num>
  <w:num w:numId="77" w16cid:durableId="986589707">
    <w:abstractNumId w:val="8"/>
  </w:num>
  <w:num w:numId="78" w16cid:durableId="191236030">
    <w:abstractNumId w:val="38"/>
  </w:num>
  <w:num w:numId="79" w16cid:durableId="746532658">
    <w:abstractNumId w:val="67"/>
  </w:num>
  <w:num w:numId="80" w16cid:durableId="870066703">
    <w:abstractNumId w:val="130"/>
  </w:num>
  <w:num w:numId="81" w16cid:durableId="363553741">
    <w:abstractNumId w:val="44"/>
  </w:num>
  <w:num w:numId="82" w16cid:durableId="272054327">
    <w:abstractNumId w:val="89"/>
  </w:num>
  <w:num w:numId="83" w16cid:durableId="776485293">
    <w:abstractNumId w:val="107"/>
  </w:num>
  <w:num w:numId="84" w16cid:durableId="340207908">
    <w:abstractNumId w:val="55"/>
  </w:num>
  <w:num w:numId="85" w16cid:durableId="1524896557">
    <w:abstractNumId w:val="85"/>
  </w:num>
  <w:num w:numId="86" w16cid:durableId="528834612">
    <w:abstractNumId w:val="50"/>
  </w:num>
  <w:num w:numId="87" w16cid:durableId="1803501850">
    <w:abstractNumId w:val="52"/>
  </w:num>
  <w:num w:numId="88" w16cid:durableId="402607403">
    <w:abstractNumId w:val="59"/>
  </w:num>
  <w:num w:numId="89" w16cid:durableId="42217794">
    <w:abstractNumId w:val="87"/>
  </w:num>
  <w:num w:numId="90" w16cid:durableId="1347095137">
    <w:abstractNumId w:val="66"/>
  </w:num>
  <w:num w:numId="91" w16cid:durableId="684282113">
    <w:abstractNumId w:val="34"/>
  </w:num>
  <w:num w:numId="92" w16cid:durableId="323508781">
    <w:abstractNumId w:val="56"/>
  </w:num>
  <w:num w:numId="93" w16cid:durableId="1781291802">
    <w:abstractNumId w:val="63"/>
  </w:num>
  <w:num w:numId="94" w16cid:durableId="2129468942">
    <w:abstractNumId w:val="88"/>
  </w:num>
  <w:num w:numId="95" w16cid:durableId="1701206043">
    <w:abstractNumId w:val="80"/>
  </w:num>
  <w:num w:numId="96" w16cid:durableId="904100556">
    <w:abstractNumId w:val="21"/>
  </w:num>
  <w:num w:numId="97" w16cid:durableId="109394471">
    <w:abstractNumId w:val="65"/>
  </w:num>
  <w:num w:numId="98" w16cid:durableId="212040221">
    <w:abstractNumId w:val="9"/>
  </w:num>
  <w:num w:numId="99" w16cid:durableId="1948610808">
    <w:abstractNumId w:val="22"/>
  </w:num>
  <w:num w:numId="100" w16cid:durableId="1479958079">
    <w:abstractNumId w:val="71"/>
  </w:num>
  <w:num w:numId="101" w16cid:durableId="984167868">
    <w:abstractNumId w:val="27"/>
  </w:num>
  <w:num w:numId="102" w16cid:durableId="1784839184">
    <w:abstractNumId w:val="2"/>
  </w:num>
  <w:num w:numId="103" w16cid:durableId="2128968416">
    <w:abstractNumId w:val="19"/>
  </w:num>
  <w:num w:numId="104" w16cid:durableId="488980332">
    <w:abstractNumId w:val="113"/>
  </w:num>
  <w:num w:numId="105" w16cid:durableId="1627203407">
    <w:abstractNumId w:val="18"/>
  </w:num>
  <w:num w:numId="106" w16cid:durableId="1958025799">
    <w:abstractNumId w:val="112"/>
  </w:num>
  <w:num w:numId="107" w16cid:durableId="1057358893">
    <w:abstractNumId w:val="115"/>
  </w:num>
  <w:num w:numId="108" w16cid:durableId="1266306463">
    <w:abstractNumId w:val="13"/>
  </w:num>
  <w:num w:numId="109" w16cid:durableId="1490974634">
    <w:abstractNumId w:val="118"/>
  </w:num>
  <w:num w:numId="110" w16cid:durableId="983045138">
    <w:abstractNumId w:val="41"/>
  </w:num>
  <w:num w:numId="111" w16cid:durableId="495268455">
    <w:abstractNumId w:val="4"/>
  </w:num>
  <w:num w:numId="112" w16cid:durableId="213858037">
    <w:abstractNumId w:val="30"/>
  </w:num>
  <w:num w:numId="113" w16cid:durableId="1663006212">
    <w:abstractNumId w:val="3"/>
  </w:num>
  <w:num w:numId="114" w16cid:durableId="860508162">
    <w:abstractNumId w:val="62"/>
  </w:num>
  <w:num w:numId="115" w16cid:durableId="102379988">
    <w:abstractNumId w:val="75"/>
  </w:num>
  <w:num w:numId="116" w16cid:durableId="2138328557">
    <w:abstractNumId w:val="15"/>
  </w:num>
  <w:num w:numId="117" w16cid:durableId="1701542265">
    <w:abstractNumId w:val="47"/>
  </w:num>
  <w:num w:numId="118" w16cid:durableId="1198742871">
    <w:abstractNumId w:val="49"/>
  </w:num>
  <w:num w:numId="119" w16cid:durableId="978344263">
    <w:abstractNumId w:val="76"/>
  </w:num>
  <w:num w:numId="120" w16cid:durableId="1196770265">
    <w:abstractNumId w:val="125"/>
  </w:num>
  <w:num w:numId="121" w16cid:durableId="274598795">
    <w:abstractNumId w:val="0"/>
  </w:num>
  <w:num w:numId="122" w16cid:durableId="459540913">
    <w:abstractNumId w:val="96"/>
  </w:num>
  <w:num w:numId="123" w16cid:durableId="835221244">
    <w:abstractNumId w:val="31"/>
  </w:num>
  <w:num w:numId="124" w16cid:durableId="221184432">
    <w:abstractNumId w:val="69"/>
  </w:num>
  <w:num w:numId="125" w16cid:durableId="208811479">
    <w:abstractNumId w:val="33"/>
  </w:num>
  <w:num w:numId="126" w16cid:durableId="1272199825">
    <w:abstractNumId w:val="5"/>
  </w:num>
  <w:num w:numId="127" w16cid:durableId="332269580">
    <w:abstractNumId w:val="43"/>
  </w:num>
  <w:num w:numId="128" w16cid:durableId="1790319099">
    <w:abstractNumId w:val="68"/>
  </w:num>
  <w:num w:numId="129" w16cid:durableId="1635410505">
    <w:abstractNumId w:val="129"/>
  </w:num>
  <w:num w:numId="130" w16cid:durableId="2099980330">
    <w:abstractNumId w:val="94"/>
  </w:num>
  <w:num w:numId="131" w16cid:durableId="1888643213">
    <w:abstractNumId w:val="40"/>
  </w:num>
  <w:num w:numId="132" w16cid:durableId="2140023982">
    <w:abstractNumId w:val="98"/>
  </w:num>
  <w:num w:numId="133" w16cid:durableId="1307389851">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ocumentProtection w:edit="trackedChange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0247"/>
    <w:rsid w:val="00000258"/>
    <w:rsid w:val="00000365"/>
    <w:rsid w:val="0000036B"/>
    <w:rsid w:val="000004A9"/>
    <w:rsid w:val="000009D9"/>
    <w:rsid w:val="00000B6B"/>
    <w:rsid w:val="00000BF2"/>
    <w:rsid w:val="00000F06"/>
    <w:rsid w:val="0000103D"/>
    <w:rsid w:val="000015DE"/>
    <w:rsid w:val="000017CB"/>
    <w:rsid w:val="00001833"/>
    <w:rsid w:val="000018C4"/>
    <w:rsid w:val="00001917"/>
    <w:rsid w:val="00001926"/>
    <w:rsid w:val="00001BE5"/>
    <w:rsid w:val="000020A4"/>
    <w:rsid w:val="000023D2"/>
    <w:rsid w:val="0000272A"/>
    <w:rsid w:val="00002987"/>
    <w:rsid w:val="00002AE1"/>
    <w:rsid w:val="00002D18"/>
    <w:rsid w:val="00002EBA"/>
    <w:rsid w:val="0000327C"/>
    <w:rsid w:val="0000328A"/>
    <w:rsid w:val="00003436"/>
    <w:rsid w:val="000035FA"/>
    <w:rsid w:val="000036E3"/>
    <w:rsid w:val="00003A8E"/>
    <w:rsid w:val="00003B96"/>
    <w:rsid w:val="00003C7F"/>
    <w:rsid w:val="00003F1E"/>
    <w:rsid w:val="00003F97"/>
    <w:rsid w:val="00004064"/>
    <w:rsid w:val="0000426B"/>
    <w:rsid w:val="0000459E"/>
    <w:rsid w:val="00004856"/>
    <w:rsid w:val="000048BD"/>
    <w:rsid w:val="00004A55"/>
    <w:rsid w:val="00004BD7"/>
    <w:rsid w:val="00004C80"/>
    <w:rsid w:val="00005336"/>
    <w:rsid w:val="00005474"/>
    <w:rsid w:val="000054C1"/>
    <w:rsid w:val="000056D3"/>
    <w:rsid w:val="000056DA"/>
    <w:rsid w:val="0000570B"/>
    <w:rsid w:val="0000580B"/>
    <w:rsid w:val="00005A6A"/>
    <w:rsid w:val="00005C05"/>
    <w:rsid w:val="00005DFE"/>
    <w:rsid w:val="000060A4"/>
    <w:rsid w:val="00006117"/>
    <w:rsid w:val="000061B7"/>
    <w:rsid w:val="000062C8"/>
    <w:rsid w:val="000062D2"/>
    <w:rsid w:val="00006491"/>
    <w:rsid w:val="0000659E"/>
    <w:rsid w:val="0000662A"/>
    <w:rsid w:val="000067D8"/>
    <w:rsid w:val="00006924"/>
    <w:rsid w:val="000069EB"/>
    <w:rsid w:val="00006C62"/>
    <w:rsid w:val="00006CA8"/>
    <w:rsid w:val="0000723C"/>
    <w:rsid w:val="00007809"/>
    <w:rsid w:val="000079BA"/>
    <w:rsid w:val="00007AD3"/>
    <w:rsid w:val="00007ADC"/>
    <w:rsid w:val="00007B12"/>
    <w:rsid w:val="00007B3A"/>
    <w:rsid w:val="00007C06"/>
    <w:rsid w:val="00010006"/>
    <w:rsid w:val="000100D2"/>
    <w:rsid w:val="00010290"/>
    <w:rsid w:val="000102EE"/>
    <w:rsid w:val="000103A8"/>
    <w:rsid w:val="00010BCB"/>
    <w:rsid w:val="0001134C"/>
    <w:rsid w:val="0001153B"/>
    <w:rsid w:val="000119C2"/>
    <w:rsid w:val="00011A29"/>
    <w:rsid w:val="00011AE3"/>
    <w:rsid w:val="00011C10"/>
    <w:rsid w:val="00011FD4"/>
    <w:rsid w:val="0001203A"/>
    <w:rsid w:val="0001223A"/>
    <w:rsid w:val="00012BE2"/>
    <w:rsid w:val="00012BFA"/>
    <w:rsid w:val="00012D79"/>
    <w:rsid w:val="00012E3E"/>
    <w:rsid w:val="00012E7B"/>
    <w:rsid w:val="00012F7D"/>
    <w:rsid w:val="0001301F"/>
    <w:rsid w:val="00013082"/>
    <w:rsid w:val="00013CED"/>
    <w:rsid w:val="0001462D"/>
    <w:rsid w:val="000149BE"/>
    <w:rsid w:val="00015131"/>
    <w:rsid w:val="000151FC"/>
    <w:rsid w:val="00015396"/>
    <w:rsid w:val="000155E7"/>
    <w:rsid w:val="0001567F"/>
    <w:rsid w:val="00015AF8"/>
    <w:rsid w:val="00015B26"/>
    <w:rsid w:val="00015B84"/>
    <w:rsid w:val="00015FDB"/>
    <w:rsid w:val="0001607A"/>
    <w:rsid w:val="0001642B"/>
    <w:rsid w:val="00016A12"/>
    <w:rsid w:val="00016A44"/>
    <w:rsid w:val="00016C16"/>
    <w:rsid w:val="00016D30"/>
    <w:rsid w:val="00016E1F"/>
    <w:rsid w:val="00016E76"/>
    <w:rsid w:val="00016E90"/>
    <w:rsid w:val="00016F31"/>
    <w:rsid w:val="00017076"/>
    <w:rsid w:val="0001763B"/>
    <w:rsid w:val="00017668"/>
    <w:rsid w:val="000176A5"/>
    <w:rsid w:val="00017A20"/>
    <w:rsid w:val="00017A93"/>
    <w:rsid w:val="00017B24"/>
    <w:rsid w:val="00017CA3"/>
    <w:rsid w:val="00017D02"/>
    <w:rsid w:val="00017D54"/>
    <w:rsid w:val="00017DF4"/>
    <w:rsid w:val="000205A7"/>
    <w:rsid w:val="00020612"/>
    <w:rsid w:val="00020AFD"/>
    <w:rsid w:val="00020C2C"/>
    <w:rsid w:val="00021031"/>
    <w:rsid w:val="000214A3"/>
    <w:rsid w:val="000215DC"/>
    <w:rsid w:val="00021BCB"/>
    <w:rsid w:val="0002264C"/>
    <w:rsid w:val="00022AE6"/>
    <w:rsid w:val="00022BB7"/>
    <w:rsid w:val="00023358"/>
    <w:rsid w:val="000233C6"/>
    <w:rsid w:val="0002347E"/>
    <w:rsid w:val="0002365A"/>
    <w:rsid w:val="00023822"/>
    <w:rsid w:val="00023827"/>
    <w:rsid w:val="00023883"/>
    <w:rsid w:val="00023976"/>
    <w:rsid w:val="000239B6"/>
    <w:rsid w:val="00023C8E"/>
    <w:rsid w:val="00023E18"/>
    <w:rsid w:val="00023EBE"/>
    <w:rsid w:val="00023ED0"/>
    <w:rsid w:val="00024054"/>
    <w:rsid w:val="00024237"/>
    <w:rsid w:val="00024488"/>
    <w:rsid w:val="000245DD"/>
    <w:rsid w:val="00024706"/>
    <w:rsid w:val="000248A0"/>
    <w:rsid w:val="000248F9"/>
    <w:rsid w:val="00024B42"/>
    <w:rsid w:val="00024B4E"/>
    <w:rsid w:val="00024B74"/>
    <w:rsid w:val="00024B80"/>
    <w:rsid w:val="00024D43"/>
    <w:rsid w:val="00024E13"/>
    <w:rsid w:val="00024F53"/>
    <w:rsid w:val="00024FA8"/>
    <w:rsid w:val="000252A8"/>
    <w:rsid w:val="00025322"/>
    <w:rsid w:val="00025444"/>
    <w:rsid w:val="000255B5"/>
    <w:rsid w:val="000256A8"/>
    <w:rsid w:val="00025E13"/>
    <w:rsid w:val="00025E34"/>
    <w:rsid w:val="00025E39"/>
    <w:rsid w:val="00025E3A"/>
    <w:rsid w:val="000265A3"/>
    <w:rsid w:val="00026655"/>
    <w:rsid w:val="00026793"/>
    <w:rsid w:val="000268AC"/>
    <w:rsid w:val="00026C9B"/>
    <w:rsid w:val="000274FE"/>
    <w:rsid w:val="00027790"/>
    <w:rsid w:val="000277C9"/>
    <w:rsid w:val="000277CC"/>
    <w:rsid w:val="000278C7"/>
    <w:rsid w:val="00027A36"/>
    <w:rsid w:val="00027C72"/>
    <w:rsid w:val="00027F0A"/>
    <w:rsid w:val="0003024E"/>
    <w:rsid w:val="00030340"/>
    <w:rsid w:val="000304C8"/>
    <w:rsid w:val="0003056A"/>
    <w:rsid w:val="0003062C"/>
    <w:rsid w:val="00030D9B"/>
    <w:rsid w:val="00030E73"/>
    <w:rsid w:val="00030F18"/>
    <w:rsid w:val="000311B1"/>
    <w:rsid w:val="0003138A"/>
    <w:rsid w:val="00031485"/>
    <w:rsid w:val="00031608"/>
    <w:rsid w:val="00031652"/>
    <w:rsid w:val="00031742"/>
    <w:rsid w:val="00031AD6"/>
    <w:rsid w:val="00031FA0"/>
    <w:rsid w:val="000324DA"/>
    <w:rsid w:val="0003292D"/>
    <w:rsid w:val="00032DBC"/>
    <w:rsid w:val="000331DB"/>
    <w:rsid w:val="00033553"/>
    <w:rsid w:val="000336A9"/>
    <w:rsid w:val="00033746"/>
    <w:rsid w:val="00033CC9"/>
    <w:rsid w:val="00033CE6"/>
    <w:rsid w:val="000340A6"/>
    <w:rsid w:val="0003436F"/>
    <w:rsid w:val="00034787"/>
    <w:rsid w:val="000347A3"/>
    <w:rsid w:val="000347DC"/>
    <w:rsid w:val="00034C65"/>
    <w:rsid w:val="00034C67"/>
    <w:rsid w:val="00034F65"/>
    <w:rsid w:val="00035162"/>
    <w:rsid w:val="00035435"/>
    <w:rsid w:val="000354A5"/>
    <w:rsid w:val="0003556F"/>
    <w:rsid w:val="00035697"/>
    <w:rsid w:val="000357AC"/>
    <w:rsid w:val="000359A7"/>
    <w:rsid w:val="000359DF"/>
    <w:rsid w:val="00035A5E"/>
    <w:rsid w:val="00035BA7"/>
    <w:rsid w:val="00035C7D"/>
    <w:rsid w:val="00035D3E"/>
    <w:rsid w:val="00035FF1"/>
    <w:rsid w:val="0003600D"/>
    <w:rsid w:val="000360FC"/>
    <w:rsid w:val="0003632C"/>
    <w:rsid w:val="00036532"/>
    <w:rsid w:val="00036D37"/>
    <w:rsid w:val="00036DA6"/>
    <w:rsid w:val="00036DF4"/>
    <w:rsid w:val="00036FE0"/>
    <w:rsid w:val="00037097"/>
    <w:rsid w:val="000370AB"/>
    <w:rsid w:val="00037115"/>
    <w:rsid w:val="000371B7"/>
    <w:rsid w:val="00037335"/>
    <w:rsid w:val="0003733A"/>
    <w:rsid w:val="000373E5"/>
    <w:rsid w:val="00037698"/>
    <w:rsid w:val="00037877"/>
    <w:rsid w:val="000378E8"/>
    <w:rsid w:val="00037B2D"/>
    <w:rsid w:val="00037DBC"/>
    <w:rsid w:val="00037E1D"/>
    <w:rsid w:val="00040219"/>
    <w:rsid w:val="00040306"/>
    <w:rsid w:val="00040605"/>
    <w:rsid w:val="0004075A"/>
    <w:rsid w:val="00040762"/>
    <w:rsid w:val="00040A17"/>
    <w:rsid w:val="00040BBF"/>
    <w:rsid w:val="000411BD"/>
    <w:rsid w:val="000412AF"/>
    <w:rsid w:val="000416BF"/>
    <w:rsid w:val="000417F8"/>
    <w:rsid w:val="00041A93"/>
    <w:rsid w:val="00042466"/>
    <w:rsid w:val="00042473"/>
    <w:rsid w:val="000425B4"/>
    <w:rsid w:val="000428FD"/>
    <w:rsid w:val="000429B3"/>
    <w:rsid w:val="00042A6E"/>
    <w:rsid w:val="00043123"/>
    <w:rsid w:val="00043703"/>
    <w:rsid w:val="00043833"/>
    <w:rsid w:val="00043A01"/>
    <w:rsid w:val="00043A3A"/>
    <w:rsid w:val="00043AAB"/>
    <w:rsid w:val="00043CEA"/>
    <w:rsid w:val="00044114"/>
    <w:rsid w:val="00044250"/>
    <w:rsid w:val="000446D6"/>
    <w:rsid w:val="00044784"/>
    <w:rsid w:val="000449DD"/>
    <w:rsid w:val="00044B28"/>
    <w:rsid w:val="00044D7E"/>
    <w:rsid w:val="00044DC3"/>
    <w:rsid w:val="0004503E"/>
    <w:rsid w:val="00045193"/>
    <w:rsid w:val="00045344"/>
    <w:rsid w:val="0004545C"/>
    <w:rsid w:val="0004596F"/>
    <w:rsid w:val="00045C3E"/>
    <w:rsid w:val="00045F33"/>
    <w:rsid w:val="00046223"/>
    <w:rsid w:val="00046AAE"/>
    <w:rsid w:val="00046D34"/>
    <w:rsid w:val="00046F20"/>
    <w:rsid w:val="00046F36"/>
    <w:rsid w:val="00047580"/>
    <w:rsid w:val="00047668"/>
    <w:rsid w:val="000477F3"/>
    <w:rsid w:val="00047AB1"/>
    <w:rsid w:val="00047D21"/>
    <w:rsid w:val="00050345"/>
    <w:rsid w:val="000508B2"/>
    <w:rsid w:val="00050DA5"/>
    <w:rsid w:val="00051025"/>
    <w:rsid w:val="00051121"/>
    <w:rsid w:val="000511BF"/>
    <w:rsid w:val="00051241"/>
    <w:rsid w:val="000512A4"/>
    <w:rsid w:val="0005136F"/>
    <w:rsid w:val="000513D4"/>
    <w:rsid w:val="000515E0"/>
    <w:rsid w:val="000516B3"/>
    <w:rsid w:val="00051929"/>
    <w:rsid w:val="00051CB0"/>
    <w:rsid w:val="00051E61"/>
    <w:rsid w:val="00051FE2"/>
    <w:rsid w:val="000520F2"/>
    <w:rsid w:val="00052159"/>
    <w:rsid w:val="00052488"/>
    <w:rsid w:val="00052497"/>
    <w:rsid w:val="000527CE"/>
    <w:rsid w:val="000529C1"/>
    <w:rsid w:val="000529D2"/>
    <w:rsid w:val="0005329C"/>
    <w:rsid w:val="00053312"/>
    <w:rsid w:val="00053559"/>
    <w:rsid w:val="000535F5"/>
    <w:rsid w:val="00053775"/>
    <w:rsid w:val="00053ABA"/>
    <w:rsid w:val="00053C0B"/>
    <w:rsid w:val="00053F8D"/>
    <w:rsid w:val="0005400B"/>
    <w:rsid w:val="00054080"/>
    <w:rsid w:val="00054246"/>
    <w:rsid w:val="000547D5"/>
    <w:rsid w:val="00054854"/>
    <w:rsid w:val="00054870"/>
    <w:rsid w:val="00054A57"/>
    <w:rsid w:val="00054B65"/>
    <w:rsid w:val="00054FC9"/>
    <w:rsid w:val="0005533C"/>
    <w:rsid w:val="00055427"/>
    <w:rsid w:val="00055674"/>
    <w:rsid w:val="00055DF2"/>
    <w:rsid w:val="00055E29"/>
    <w:rsid w:val="00055F62"/>
    <w:rsid w:val="000561C7"/>
    <w:rsid w:val="000563B0"/>
    <w:rsid w:val="000567ED"/>
    <w:rsid w:val="000567EF"/>
    <w:rsid w:val="0005685B"/>
    <w:rsid w:val="00056A78"/>
    <w:rsid w:val="00056BC6"/>
    <w:rsid w:val="00056C2E"/>
    <w:rsid w:val="00056C30"/>
    <w:rsid w:val="00056CA5"/>
    <w:rsid w:val="00056CA6"/>
    <w:rsid w:val="00056EB2"/>
    <w:rsid w:val="000572B4"/>
    <w:rsid w:val="00057308"/>
    <w:rsid w:val="00057346"/>
    <w:rsid w:val="00057683"/>
    <w:rsid w:val="000576BC"/>
    <w:rsid w:val="0005771F"/>
    <w:rsid w:val="0005783C"/>
    <w:rsid w:val="000578E4"/>
    <w:rsid w:val="00057B42"/>
    <w:rsid w:val="00057BE1"/>
    <w:rsid w:val="00057DE3"/>
    <w:rsid w:val="00057EC6"/>
    <w:rsid w:val="00057F0E"/>
    <w:rsid w:val="000604C7"/>
    <w:rsid w:val="000607C9"/>
    <w:rsid w:val="000608E9"/>
    <w:rsid w:val="000609B6"/>
    <w:rsid w:val="000609C2"/>
    <w:rsid w:val="00060C04"/>
    <w:rsid w:val="00060CA5"/>
    <w:rsid w:val="00060D0E"/>
    <w:rsid w:val="00060DD3"/>
    <w:rsid w:val="00060E4F"/>
    <w:rsid w:val="00060FBF"/>
    <w:rsid w:val="00061200"/>
    <w:rsid w:val="0006120F"/>
    <w:rsid w:val="000614BC"/>
    <w:rsid w:val="00061793"/>
    <w:rsid w:val="00061BFE"/>
    <w:rsid w:val="000623B4"/>
    <w:rsid w:val="0006271B"/>
    <w:rsid w:val="000627DF"/>
    <w:rsid w:val="00062BA7"/>
    <w:rsid w:val="00062E99"/>
    <w:rsid w:val="00063315"/>
    <w:rsid w:val="000634E5"/>
    <w:rsid w:val="0006374B"/>
    <w:rsid w:val="00063819"/>
    <w:rsid w:val="00063A19"/>
    <w:rsid w:val="00063A94"/>
    <w:rsid w:val="00063B29"/>
    <w:rsid w:val="00064105"/>
    <w:rsid w:val="00064486"/>
    <w:rsid w:val="00064755"/>
    <w:rsid w:val="0006479F"/>
    <w:rsid w:val="00064833"/>
    <w:rsid w:val="000649F8"/>
    <w:rsid w:val="00064AB9"/>
    <w:rsid w:val="00064B6B"/>
    <w:rsid w:val="00064ED2"/>
    <w:rsid w:val="00064FB0"/>
    <w:rsid w:val="000650F9"/>
    <w:rsid w:val="000652EC"/>
    <w:rsid w:val="00065413"/>
    <w:rsid w:val="000655B2"/>
    <w:rsid w:val="000656A2"/>
    <w:rsid w:val="000656B1"/>
    <w:rsid w:val="0006587A"/>
    <w:rsid w:val="000658A7"/>
    <w:rsid w:val="000661FF"/>
    <w:rsid w:val="000669CC"/>
    <w:rsid w:val="00066B87"/>
    <w:rsid w:val="00066C0C"/>
    <w:rsid w:val="00066CCC"/>
    <w:rsid w:val="00066F61"/>
    <w:rsid w:val="000671D3"/>
    <w:rsid w:val="00067331"/>
    <w:rsid w:val="00067A20"/>
    <w:rsid w:val="00067B63"/>
    <w:rsid w:val="00067E26"/>
    <w:rsid w:val="0006F014"/>
    <w:rsid w:val="00070242"/>
    <w:rsid w:val="00070274"/>
    <w:rsid w:val="000703CD"/>
    <w:rsid w:val="000706A8"/>
    <w:rsid w:val="000706AA"/>
    <w:rsid w:val="00070A66"/>
    <w:rsid w:val="00070A96"/>
    <w:rsid w:val="00070BC6"/>
    <w:rsid w:val="0007119E"/>
    <w:rsid w:val="00071309"/>
    <w:rsid w:val="00071676"/>
    <w:rsid w:val="00071897"/>
    <w:rsid w:val="00071A35"/>
    <w:rsid w:val="00071B14"/>
    <w:rsid w:val="00071BB2"/>
    <w:rsid w:val="00071C31"/>
    <w:rsid w:val="00071D46"/>
    <w:rsid w:val="000723DA"/>
    <w:rsid w:val="00072843"/>
    <w:rsid w:val="00072E4C"/>
    <w:rsid w:val="00073014"/>
    <w:rsid w:val="00073091"/>
    <w:rsid w:val="0007323A"/>
    <w:rsid w:val="000733CE"/>
    <w:rsid w:val="00073446"/>
    <w:rsid w:val="000736AD"/>
    <w:rsid w:val="0007372D"/>
    <w:rsid w:val="0007376B"/>
    <w:rsid w:val="0007381F"/>
    <w:rsid w:val="000738FA"/>
    <w:rsid w:val="000742D7"/>
    <w:rsid w:val="0007470F"/>
    <w:rsid w:val="00074A4B"/>
    <w:rsid w:val="00074B28"/>
    <w:rsid w:val="00074BAA"/>
    <w:rsid w:val="00074E23"/>
    <w:rsid w:val="00074EF4"/>
    <w:rsid w:val="00074F70"/>
    <w:rsid w:val="00074F80"/>
    <w:rsid w:val="00074FE6"/>
    <w:rsid w:val="00075622"/>
    <w:rsid w:val="0007593E"/>
    <w:rsid w:val="00075C18"/>
    <w:rsid w:val="00075D66"/>
    <w:rsid w:val="00075DE1"/>
    <w:rsid w:val="00075ECD"/>
    <w:rsid w:val="000762D1"/>
    <w:rsid w:val="0007632D"/>
    <w:rsid w:val="000763E1"/>
    <w:rsid w:val="000764CA"/>
    <w:rsid w:val="00076540"/>
    <w:rsid w:val="000765C0"/>
    <w:rsid w:val="000768D6"/>
    <w:rsid w:val="000768F6"/>
    <w:rsid w:val="00076A9E"/>
    <w:rsid w:val="00076FE4"/>
    <w:rsid w:val="000771C8"/>
    <w:rsid w:val="0007721B"/>
    <w:rsid w:val="00077695"/>
    <w:rsid w:val="00077796"/>
    <w:rsid w:val="00077CCC"/>
    <w:rsid w:val="00080056"/>
    <w:rsid w:val="00080288"/>
    <w:rsid w:val="0008029C"/>
    <w:rsid w:val="00080354"/>
    <w:rsid w:val="00080599"/>
    <w:rsid w:val="00080A3F"/>
    <w:rsid w:val="00080C5C"/>
    <w:rsid w:val="00080E02"/>
    <w:rsid w:val="00081596"/>
    <w:rsid w:val="00081740"/>
    <w:rsid w:val="00081753"/>
    <w:rsid w:val="00081918"/>
    <w:rsid w:val="0008197C"/>
    <w:rsid w:val="000819BC"/>
    <w:rsid w:val="00081E6B"/>
    <w:rsid w:val="000821B2"/>
    <w:rsid w:val="000823DA"/>
    <w:rsid w:val="000825C5"/>
    <w:rsid w:val="000826A1"/>
    <w:rsid w:val="000827A0"/>
    <w:rsid w:val="00082DC8"/>
    <w:rsid w:val="00082F23"/>
    <w:rsid w:val="00083130"/>
    <w:rsid w:val="000835AA"/>
    <w:rsid w:val="000836D9"/>
    <w:rsid w:val="000838FD"/>
    <w:rsid w:val="00083A0D"/>
    <w:rsid w:val="00083A6E"/>
    <w:rsid w:val="00083C79"/>
    <w:rsid w:val="00083CA6"/>
    <w:rsid w:val="00083E49"/>
    <w:rsid w:val="00083E5A"/>
    <w:rsid w:val="0008430A"/>
    <w:rsid w:val="000843F0"/>
    <w:rsid w:val="000844EB"/>
    <w:rsid w:val="00084556"/>
    <w:rsid w:val="00084978"/>
    <w:rsid w:val="00084A93"/>
    <w:rsid w:val="00084B88"/>
    <w:rsid w:val="00084D68"/>
    <w:rsid w:val="00084FF9"/>
    <w:rsid w:val="000851FB"/>
    <w:rsid w:val="000853A5"/>
    <w:rsid w:val="000856DE"/>
    <w:rsid w:val="000858A8"/>
    <w:rsid w:val="00085C2D"/>
    <w:rsid w:val="00085E3B"/>
    <w:rsid w:val="00085FF7"/>
    <w:rsid w:val="00086003"/>
    <w:rsid w:val="000860F7"/>
    <w:rsid w:val="000861FD"/>
    <w:rsid w:val="000862B6"/>
    <w:rsid w:val="0008675D"/>
    <w:rsid w:val="000869E7"/>
    <w:rsid w:val="00086F87"/>
    <w:rsid w:val="000872D2"/>
    <w:rsid w:val="00087C35"/>
    <w:rsid w:val="0009001E"/>
    <w:rsid w:val="0009023C"/>
    <w:rsid w:val="0009023F"/>
    <w:rsid w:val="00090331"/>
    <w:rsid w:val="00090635"/>
    <w:rsid w:val="00090721"/>
    <w:rsid w:val="00090AB5"/>
    <w:rsid w:val="00090B42"/>
    <w:rsid w:val="000910A2"/>
    <w:rsid w:val="00091281"/>
    <w:rsid w:val="000914E5"/>
    <w:rsid w:val="00091788"/>
    <w:rsid w:val="00091B96"/>
    <w:rsid w:val="00091C03"/>
    <w:rsid w:val="00091CD7"/>
    <w:rsid w:val="00091E28"/>
    <w:rsid w:val="00091FC3"/>
    <w:rsid w:val="000921DB"/>
    <w:rsid w:val="000922D5"/>
    <w:rsid w:val="000924C4"/>
    <w:rsid w:val="000924DB"/>
    <w:rsid w:val="00092562"/>
    <w:rsid w:val="000925EE"/>
    <w:rsid w:val="00092A60"/>
    <w:rsid w:val="00092CE6"/>
    <w:rsid w:val="00092CFE"/>
    <w:rsid w:val="0009305F"/>
    <w:rsid w:val="00093297"/>
    <w:rsid w:val="00093343"/>
    <w:rsid w:val="000933C1"/>
    <w:rsid w:val="000934CC"/>
    <w:rsid w:val="000934FC"/>
    <w:rsid w:val="00093605"/>
    <w:rsid w:val="00093A08"/>
    <w:rsid w:val="00093B08"/>
    <w:rsid w:val="00093E37"/>
    <w:rsid w:val="00093F7F"/>
    <w:rsid w:val="000940DE"/>
    <w:rsid w:val="0009416E"/>
    <w:rsid w:val="00094273"/>
    <w:rsid w:val="000943F5"/>
    <w:rsid w:val="00094787"/>
    <w:rsid w:val="00094860"/>
    <w:rsid w:val="000948BD"/>
    <w:rsid w:val="000949F6"/>
    <w:rsid w:val="00094A9A"/>
    <w:rsid w:val="00094AA3"/>
    <w:rsid w:val="00094AAC"/>
    <w:rsid w:val="00094C42"/>
    <w:rsid w:val="00094C48"/>
    <w:rsid w:val="00094CF5"/>
    <w:rsid w:val="00094ED1"/>
    <w:rsid w:val="0009528F"/>
    <w:rsid w:val="000953CE"/>
    <w:rsid w:val="0009579F"/>
    <w:rsid w:val="00095B6A"/>
    <w:rsid w:val="00095C3B"/>
    <w:rsid w:val="00095D00"/>
    <w:rsid w:val="00095D1B"/>
    <w:rsid w:val="0009609D"/>
    <w:rsid w:val="000961A3"/>
    <w:rsid w:val="0009681E"/>
    <w:rsid w:val="00096AD5"/>
    <w:rsid w:val="00096D11"/>
    <w:rsid w:val="00096DD3"/>
    <w:rsid w:val="00097285"/>
    <w:rsid w:val="00097709"/>
    <w:rsid w:val="0009780D"/>
    <w:rsid w:val="00097AC7"/>
    <w:rsid w:val="00097B14"/>
    <w:rsid w:val="00097CCC"/>
    <w:rsid w:val="00097E28"/>
    <w:rsid w:val="00097F5C"/>
    <w:rsid w:val="000A0049"/>
    <w:rsid w:val="000A0063"/>
    <w:rsid w:val="000A00F1"/>
    <w:rsid w:val="000A0182"/>
    <w:rsid w:val="000A01D4"/>
    <w:rsid w:val="000A0819"/>
    <w:rsid w:val="000A08ED"/>
    <w:rsid w:val="000A08FA"/>
    <w:rsid w:val="000A0CAC"/>
    <w:rsid w:val="000A0FBD"/>
    <w:rsid w:val="000A11EA"/>
    <w:rsid w:val="000A14E5"/>
    <w:rsid w:val="000A15A7"/>
    <w:rsid w:val="000A1666"/>
    <w:rsid w:val="000A1990"/>
    <w:rsid w:val="000A19A8"/>
    <w:rsid w:val="000A1AB1"/>
    <w:rsid w:val="000A1CC0"/>
    <w:rsid w:val="000A1E1C"/>
    <w:rsid w:val="000A1E65"/>
    <w:rsid w:val="000A226A"/>
    <w:rsid w:val="000A23AC"/>
    <w:rsid w:val="000A2479"/>
    <w:rsid w:val="000A258F"/>
    <w:rsid w:val="000A2779"/>
    <w:rsid w:val="000A2A10"/>
    <w:rsid w:val="000A2A98"/>
    <w:rsid w:val="000A2CBC"/>
    <w:rsid w:val="000A2F59"/>
    <w:rsid w:val="000A31A1"/>
    <w:rsid w:val="000A31B4"/>
    <w:rsid w:val="000A3328"/>
    <w:rsid w:val="000A34BA"/>
    <w:rsid w:val="000A359B"/>
    <w:rsid w:val="000A3627"/>
    <w:rsid w:val="000A3B71"/>
    <w:rsid w:val="000A3BA8"/>
    <w:rsid w:val="000A3D46"/>
    <w:rsid w:val="000A3D78"/>
    <w:rsid w:val="000A448F"/>
    <w:rsid w:val="000A463B"/>
    <w:rsid w:val="000A4733"/>
    <w:rsid w:val="000A47C2"/>
    <w:rsid w:val="000A5534"/>
    <w:rsid w:val="000A557A"/>
    <w:rsid w:val="000A5727"/>
    <w:rsid w:val="000A5789"/>
    <w:rsid w:val="000A57E8"/>
    <w:rsid w:val="000A58A8"/>
    <w:rsid w:val="000A58C4"/>
    <w:rsid w:val="000A58D8"/>
    <w:rsid w:val="000A5AF1"/>
    <w:rsid w:val="000A5B24"/>
    <w:rsid w:val="000A5BA6"/>
    <w:rsid w:val="000A5D03"/>
    <w:rsid w:val="000A5DC3"/>
    <w:rsid w:val="000A5E8D"/>
    <w:rsid w:val="000A5F88"/>
    <w:rsid w:val="000A5FDA"/>
    <w:rsid w:val="000A6268"/>
    <w:rsid w:val="000A62D4"/>
    <w:rsid w:val="000A6423"/>
    <w:rsid w:val="000A6481"/>
    <w:rsid w:val="000A64BC"/>
    <w:rsid w:val="000A6A26"/>
    <w:rsid w:val="000A6AD3"/>
    <w:rsid w:val="000A73E6"/>
    <w:rsid w:val="000A764E"/>
    <w:rsid w:val="000A769D"/>
    <w:rsid w:val="000A7730"/>
    <w:rsid w:val="000A77C8"/>
    <w:rsid w:val="000A789B"/>
    <w:rsid w:val="000A7B28"/>
    <w:rsid w:val="000A7B37"/>
    <w:rsid w:val="000A7D0D"/>
    <w:rsid w:val="000A7FE2"/>
    <w:rsid w:val="000B00C9"/>
    <w:rsid w:val="000B027D"/>
    <w:rsid w:val="000B0836"/>
    <w:rsid w:val="000B0986"/>
    <w:rsid w:val="000B0A5B"/>
    <w:rsid w:val="000B0FBD"/>
    <w:rsid w:val="000B103A"/>
    <w:rsid w:val="000B11DE"/>
    <w:rsid w:val="000B1781"/>
    <w:rsid w:val="000B17E1"/>
    <w:rsid w:val="000B18C3"/>
    <w:rsid w:val="000B1988"/>
    <w:rsid w:val="000B1A56"/>
    <w:rsid w:val="000B1BD7"/>
    <w:rsid w:val="000B21A3"/>
    <w:rsid w:val="000B2847"/>
    <w:rsid w:val="000B2915"/>
    <w:rsid w:val="000B2A9D"/>
    <w:rsid w:val="000B2C85"/>
    <w:rsid w:val="000B2CFF"/>
    <w:rsid w:val="000B2D6A"/>
    <w:rsid w:val="000B3744"/>
    <w:rsid w:val="000B39AF"/>
    <w:rsid w:val="000B3A55"/>
    <w:rsid w:val="000B3AE7"/>
    <w:rsid w:val="000B3B34"/>
    <w:rsid w:val="000B3EFB"/>
    <w:rsid w:val="000B3F56"/>
    <w:rsid w:val="000B407E"/>
    <w:rsid w:val="000B41DB"/>
    <w:rsid w:val="000B4442"/>
    <w:rsid w:val="000B44F8"/>
    <w:rsid w:val="000B4713"/>
    <w:rsid w:val="000B4877"/>
    <w:rsid w:val="000B48D4"/>
    <w:rsid w:val="000B4A47"/>
    <w:rsid w:val="000B4AA7"/>
    <w:rsid w:val="000B4AF6"/>
    <w:rsid w:val="000B4BE4"/>
    <w:rsid w:val="000B4C48"/>
    <w:rsid w:val="000B4CE4"/>
    <w:rsid w:val="000B4DD3"/>
    <w:rsid w:val="000B5141"/>
    <w:rsid w:val="000B53C7"/>
    <w:rsid w:val="000B5A5C"/>
    <w:rsid w:val="000B5B5A"/>
    <w:rsid w:val="000B5C95"/>
    <w:rsid w:val="000B5D25"/>
    <w:rsid w:val="000B5D2F"/>
    <w:rsid w:val="000B5D46"/>
    <w:rsid w:val="000B5F4D"/>
    <w:rsid w:val="000B5F92"/>
    <w:rsid w:val="000B64FB"/>
    <w:rsid w:val="000B657D"/>
    <w:rsid w:val="000B666A"/>
    <w:rsid w:val="000B6C7D"/>
    <w:rsid w:val="000B6CE1"/>
    <w:rsid w:val="000B6FFC"/>
    <w:rsid w:val="000B70F4"/>
    <w:rsid w:val="000B7177"/>
    <w:rsid w:val="000B74F8"/>
    <w:rsid w:val="000B762A"/>
    <w:rsid w:val="000B7639"/>
    <w:rsid w:val="000B769E"/>
    <w:rsid w:val="000B7748"/>
    <w:rsid w:val="000B7D5D"/>
    <w:rsid w:val="000B7F88"/>
    <w:rsid w:val="000BA649"/>
    <w:rsid w:val="000C00DD"/>
    <w:rsid w:val="000C0163"/>
    <w:rsid w:val="000C032F"/>
    <w:rsid w:val="000C055B"/>
    <w:rsid w:val="000C076B"/>
    <w:rsid w:val="000C09A8"/>
    <w:rsid w:val="000C09D2"/>
    <w:rsid w:val="000C0A28"/>
    <w:rsid w:val="000C0B31"/>
    <w:rsid w:val="000C0B86"/>
    <w:rsid w:val="000C0C2F"/>
    <w:rsid w:val="000C0FA1"/>
    <w:rsid w:val="000C121B"/>
    <w:rsid w:val="000C12E2"/>
    <w:rsid w:val="000C159B"/>
    <w:rsid w:val="000C1660"/>
    <w:rsid w:val="000C1C80"/>
    <w:rsid w:val="000C1D7E"/>
    <w:rsid w:val="000C2360"/>
    <w:rsid w:val="000C2394"/>
    <w:rsid w:val="000C27CA"/>
    <w:rsid w:val="000C27D8"/>
    <w:rsid w:val="000C289B"/>
    <w:rsid w:val="000C2C27"/>
    <w:rsid w:val="000C2CA7"/>
    <w:rsid w:val="000C2CE2"/>
    <w:rsid w:val="000C2E2A"/>
    <w:rsid w:val="000C2ED0"/>
    <w:rsid w:val="000C2F82"/>
    <w:rsid w:val="000C316F"/>
    <w:rsid w:val="000C3296"/>
    <w:rsid w:val="000C34C6"/>
    <w:rsid w:val="000C3520"/>
    <w:rsid w:val="000C3643"/>
    <w:rsid w:val="000C3664"/>
    <w:rsid w:val="000C37B2"/>
    <w:rsid w:val="000C3841"/>
    <w:rsid w:val="000C3907"/>
    <w:rsid w:val="000C3C7B"/>
    <w:rsid w:val="000C3CAC"/>
    <w:rsid w:val="000C3D47"/>
    <w:rsid w:val="000C3E5C"/>
    <w:rsid w:val="000C41A4"/>
    <w:rsid w:val="000C4367"/>
    <w:rsid w:val="000C4548"/>
    <w:rsid w:val="000C46CD"/>
    <w:rsid w:val="000C46EB"/>
    <w:rsid w:val="000C46FF"/>
    <w:rsid w:val="000C477D"/>
    <w:rsid w:val="000C53F1"/>
    <w:rsid w:val="000C55D4"/>
    <w:rsid w:val="000C5684"/>
    <w:rsid w:val="000C57C9"/>
    <w:rsid w:val="000C58CE"/>
    <w:rsid w:val="000C64FA"/>
    <w:rsid w:val="000C65B3"/>
    <w:rsid w:val="000C664F"/>
    <w:rsid w:val="000C67A3"/>
    <w:rsid w:val="000C67A9"/>
    <w:rsid w:val="000C6890"/>
    <w:rsid w:val="000C6BC9"/>
    <w:rsid w:val="000C6D0B"/>
    <w:rsid w:val="000C6FFD"/>
    <w:rsid w:val="000C77BC"/>
    <w:rsid w:val="000C7BBA"/>
    <w:rsid w:val="000C7C0B"/>
    <w:rsid w:val="000C7C22"/>
    <w:rsid w:val="000D001A"/>
    <w:rsid w:val="000D03C3"/>
    <w:rsid w:val="000D0521"/>
    <w:rsid w:val="000D076F"/>
    <w:rsid w:val="000D080B"/>
    <w:rsid w:val="000D0A78"/>
    <w:rsid w:val="000D0DAD"/>
    <w:rsid w:val="000D0DC0"/>
    <w:rsid w:val="000D0E27"/>
    <w:rsid w:val="000D0FC6"/>
    <w:rsid w:val="000D12CF"/>
    <w:rsid w:val="000D18D3"/>
    <w:rsid w:val="000D1CB5"/>
    <w:rsid w:val="000D22BE"/>
    <w:rsid w:val="000D24F4"/>
    <w:rsid w:val="000D253E"/>
    <w:rsid w:val="000D258D"/>
    <w:rsid w:val="000D2AAF"/>
    <w:rsid w:val="000D2E40"/>
    <w:rsid w:val="000D3164"/>
    <w:rsid w:val="000D3186"/>
    <w:rsid w:val="000D32D8"/>
    <w:rsid w:val="000D3321"/>
    <w:rsid w:val="000D33C0"/>
    <w:rsid w:val="000D34EB"/>
    <w:rsid w:val="000D35D0"/>
    <w:rsid w:val="000D3670"/>
    <w:rsid w:val="000D387C"/>
    <w:rsid w:val="000D38A3"/>
    <w:rsid w:val="000D3985"/>
    <w:rsid w:val="000D3AE2"/>
    <w:rsid w:val="000D3BFB"/>
    <w:rsid w:val="000D4083"/>
    <w:rsid w:val="000D44FD"/>
    <w:rsid w:val="000D48F4"/>
    <w:rsid w:val="000D4A21"/>
    <w:rsid w:val="000D4A8F"/>
    <w:rsid w:val="000D4FC1"/>
    <w:rsid w:val="000D5196"/>
    <w:rsid w:val="000D541C"/>
    <w:rsid w:val="000D57AB"/>
    <w:rsid w:val="000D5ACD"/>
    <w:rsid w:val="000D5B0F"/>
    <w:rsid w:val="000D5B50"/>
    <w:rsid w:val="000D5B99"/>
    <w:rsid w:val="000D5D5E"/>
    <w:rsid w:val="000D5E19"/>
    <w:rsid w:val="000D60A4"/>
    <w:rsid w:val="000D63AC"/>
    <w:rsid w:val="000D6488"/>
    <w:rsid w:val="000D6559"/>
    <w:rsid w:val="000D683B"/>
    <w:rsid w:val="000D6A8C"/>
    <w:rsid w:val="000D6B4A"/>
    <w:rsid w:val="000D6F55"/>
    <w:rsid w:val="000D7062"/>
    <w:rsid w:val="000D71DC"/>
    <w:rsid w:val="000D7233"/>
    <w:rsid w:val="000D7309"/>
    <w:rsid w:val="000D75D8"/>
    <w:rsid w:val="000D78F0"/>
    <w:rsid w:val="000D7B08"/>
    <w:rsid w:val="000D7B68"/>
    <w:rsid w:val="000E0143"/>
    <w:rsid w:val="000E0264"/>
    <w:rsid w:val="000E0461"/>
    <w:rsid w:val="000E04AC"/>
    <w:rsid w:val="000E04E6"/>
    <w:rsid w:val="000E05C8"/>
    <w:rsid w:val="000E05D0"/>
    <w:rsid w:val="000E07BC"/>
    <w:rsid w:val="000E09E9"/>
    <w:rsid w:val="000E0AEF"/>
    <w:rsid w:val="000E0C25"/>
    <w:rsid w:val="000E0C52"/>
    <w:rsid w:val="000E1192"/>
    <w:rsid w:val="000E1319"/>
    <w:rsid w:val="000E159D"/>
    <w:rsid w:val="000E16D2"/>
    <w:rsid w:val="000E17C7"/>
    <w:rsid w:val="000E1B68"/>
    <w:rsid w:val="000E1BF0"/>
    <w:rsid w:val="000E1CB2"/>
    <w:rsid w:val="000E1DF0"/>
    <w:rsid w:val="000E1E12"/>
    <w:rsid w:val="000E1E1C"/>
    <w:rsid w:val="000E1FBA"/>
    <w:rsid w:val="000E20B4"/>
    <w:rsid w:val="000E20B5"/>
    <w:rsid w:val="000E2824"/>
    <w:rsid w:val="000E291C"/>
    <w:rsid w:val="000E2A5E"/>
    <w:rsid w:val="000E2B45"/>
    <w:rsid w:val="000E2E80"/>
    <w:rsid w:val="000E3200"/>
    <w:rsid w:val="000E333A"/>
    <w:rsid w:val="000E33A4"/>
    <w:rsid w:val="000E33FA"/>
    <w:rsid w:val="000E3637"/>
    <w:rsid w:val="000E3779"/>
    <w:rsid w:val="000E379F"/>
    <w:rsid w:val="000E3875"/>
    <w:rsid w:val="000E38AE"/>
    <w:rsid w:val="000E3923"/>
    <w:rsid w:val="000E3C92"/>
    <w:rsid w:val="000E3F36"/>
    <w:rsid w:val="000E4122"/>
    <w:rsid w:val="000E4190"/>
    <w:rsid w:val="000E41A0"/>
    <w:rsid w:val="000E4300"/>
    <w:rsid w:val="000E45A6"/>
    <w:rsid w:val="000E45A8"/>
    <w:rsid w:val="000E4815"/>
    <w:rsid w:val="000E4872"/>
    <w:rsid w:val="000E4C2F"/>
    <w:rsid w:val="000E4C3B"/>
    <w:rsid w:val="000E5058"/>
    <w:rsid w:val="000E5148"/>
    <w:rsid w:val="000E541E"/>
    <w:rsid w:val="000E577D"/>
    <w:rsid w:val="000E5800"/>
    <w:rsid w:val="000E5953"/>
    <w:rsid w:val="000E5B73"/>
    <w:rsid w:val="000E5DDC"/>
    <w:rsid w:val="000E60B8"/>
    <w:rsid w:val="000E6182"/>
    <w:rsid w:val="000E6487"/>
    <w:rsid w:val="000E64D1"/>
    <w:rsid w:val="000E6522"/>
    <w:rsid w:val="000E66FC"/>
    <w:rsid w:val="000E6BCE"/>
    <w:rsid w:val="000E6CC2"/>
    <w:rsid w:val="000E7236"/>
    <w:rsid w:val="000E77C9"/>
    <w:rsid w:val="000E7850"/>
    <w:rsid w:val="000E7891"/>
    <w:rsid w:val="000E7994"/>
    <w:rsid w:val="000E7B10"/>
    <w:rsid w:val="000E7B4A"/>
    <w:rsid w:val="000E7D06"/>
    <w:rsid w:val="000E7D83"/>
    <w:rsid w:val="000E7E43"/>
    <w:rsid w:val="000E7EF0"/>
    <w:rsid w:val="000EE5CE"/>
    <w:rsid w:val="000F0410"/>
    <w:rsid w:val="000F055E"/>
    <w:rsid w:val="000F0924"/>
    <w:rsid w:val="000F0C59"/>
    <w:rsid w:val="000F0CB8"/>
    <w:rsid w:val="000F0FCB"/>
    <w:rsid w:val="000F105C"/>
    <w:rsid w:val="000F13EB"/>
    <w:rsid w:val="000F15FC"/>
    <w:rsid w:val="000F1686"/>
    <w:rsid w:val="000F16C7"/>
    <w:rsid w:val="000F176E"/>
    <w:rsid w:val="000F18E0"/>
    <w:rsid w:val="000F1BBA"/>
    <w:rsid w:val="000F1C4E"/>
    <w:rsid w:val="000F1D57"/>
    <w:rsid w:val="000F1DA5"/>
    <w:rsid w:val="000F1E13"/>
    <w:rsid w:val="000F1F6E"/>
    <w:rsid w:val="000F2275"/>
    <w:rsid w:val="000F2411"/>
    <w:rsid w:val="000F252F"/>
    <w:rsid w:val="000F26BF"/>
    <w:rsid w:val="000F26E0"/>
    <w:rsid w:val="000F27E4"/>
    <w:rsid w:val="000F2864"/>
    <w:rsid w:val="000F2AD5"/>
    <w:rsid w:val="000F2F6F"/>
    <w:rsid w:val="000F30B1"/>
    <w:rsid w:val="000F3113"/>
    <w:rsid w:val="000F3221"/>
    <w:rsid w:val="000F32BB"/>
    <w:rsid w:val="000F39EC"/>
    <w:rsid w:val="000F3B61"/>
    <w:rsid w:val="000F3BD5"/>
    <w:rsid w:val="000F3D2F"/>
    <w:rsid w:val="000F3FF0"/>
    <w:rsid w:val="000F42A4"/>
    <w:rsid w:val="000F44F9"/>
    <w:rsid w:val="000F474B"/>
    <w:rsid w:val="000F4845"/>
    <w:rsid w:val="000F4C7E"/>
    <w:rsid w:val="000F5267"/>
    <w:rsid w:val="000F533C"/>
    <w:rsid w:val="000F544E"/>
    <w:rsid w:val="000F555C"/>
    <w:rsid w:val="000F5564"/>
    <w:rsid w:val="000F55D1"/>
    <w:rsid w:val="000F586B"/>
    <w:rsid w:val="000F5B2D"/>
    <w:rsid w:val="000F5D3B"/>
    <w:rsid w:val="000F641B"/>
    <w:rsid w:val="000F665B"/>
    <w:rsid w:val="000F693C"/>
    <w:rsid w:val="000F69C4"/>
    <w:rsid w:val="000F6A15"/>
    <w:rsid w:val="000F6A7F"/>
    <w:rsid w:val="000F6CDB"/>
    <w:rsid w:val="000F6D4D"/>
    <w:rsid w:val="000F6EDB"/>
    <w:rsid w:val="000F7214"/>
    <w:rsid w:val="000F733A"/>
    <w:rsid w:val="000F7464"/>
    <w:rsid w:val="000F7538"/>
    <w:rsid w:val="000F7835"/>
    <w:rsid w:val="000F78B8"/>
    <w:rsid w:val="000F7F14"/>
    <w:rsid w:val="001002C4"/>
    <w:rsid w:val="00100423"/>
    <w:rsid w:val="0010049E"/>
    <w:rsid w:val="00100674"/>
    <w:rsid w:val="001007F7"/>
    <w:rsid w:val="00100A7C"/>
    <w:rsid w:val="00100BAE"/>
    <w:rsid w:val="00100E86"/>
    <w:rsid w:val="00100ED1"/>
    <w:rsid w:val="00100F46"/>
    <w:rsid w:val="00101022"/>
    <w:rsid w:val="00101041"/>
    <w:rsid w:val="00101409"/>
    <w:rsid w:val="00101889"/>
    <w:rsid w:val="00101976"/>
    <w:rsid w:val="001019BD"/>
    <w:rsid w:val="001019EA"/>
    <w:rsid w:val="00101ABF"/>
    <w:rsid w:val="00101E30"/>
    <w:rsid w:val="00102501"/>
    <w:rsid w:val="0010260B"/>
    <w:rsid w:val="001026C3"/>
    <w:rsid w:val="00102A0A"/>
    <w:rsid w:val="00102A43"/>
    <w:rsid w:val="00102A4A"/>
    <w:rsid w:val="00102AE4"/>
    <w:rsid w:val="00102B4C"/>
    <w:rsid w:val="00102E4E"/>
    <w:rsid w:val="0010307C"/>
    <w:rsid w:val="00103190"/>
    <w:rsid w:val="0010325C"/>
    <w:rsid w:val="00103299"/>
    <w:rsid w:val="0010355C"/>
    <w:rsid w:val="001038B7"/>
    <w:rsid w:val="001039FE"/>
    <w:rsid w:val="00103B7E"/>
    <w:rsid w:val="00103CE8"/>
    <w:rsid w:val="001042A4"/>
    <w:rsid w:val="0010431C"/>
    <w:rsid w:val="0010431E"/>
    <w:rsid w:val="001045C3"/>
    <w:rsid w:val="001045F1"/>
    <w:rsid w:val="0010480D"/>
    <w:rsid w:val="001048A8"/>
    <w:rsid w:val="001048DE"/>
    <w:rsid w:val="0010524C"/>
    <w:rsid w:val="001052D2"/>
    <w:rsid w:val="00105608"/>
    <w:rsid w:val="00105669"/>
    <w:rsid w:val="001056D4"/>
    <w:rsid w:val="001056F9"/>
    <w:rsid w:val="0010579D"/>
    <w:rsid w:val="00105D2B"/>
    <w:rsid w:val="00105D82"/>
    <w:rsid w:val="001060B8"/>
    <w:rsid w:val="0010620D"/>
    <w:rsid w:val="001063F9"/>
    <w:rsid w:val="001065DF"/>
    <w:rsid w:val="00106B07"/>
    <w:rsid w:val="00106BA7"/>
    <w:rsid w:val="00106E3B"/>
    <w:rsid w:val="00106E72"/>
    <w:rsid w:val="00106FB0"/>
    <w:rsid w:val="00107191"/>
    <w:rsid w:val="00107280"/>
    <w:rsid w:val="0010732F"/>
    <w:rsid w:val="00107356"/>
    <w:rsid w:val="0010756D"/>
    <w:rsid w:val="00107713"/>
    <w:rsid w:val="001077F0"/>
    <w:rsid w:val="0010789E"/>
    <w:rsid w:val="00107CC7"/>
    <w:rsid w:val="001102AA"/>
    <w:rsid w:val="00110577"/>
    <w:rsid w:val="00110774"/>
    <w:rsid w:val="001107F4"/>
    <w:rsid w:val="00110838"/>
    <w:rsid w:val="00110C40"/>
    <w:rsid w:val="00110CC2"/>
    <w:rsid w:val="00110DBA"/>
    <w:rsid w:val="00110FD0"/>
    <w:rsid w:val="001110D5"/>
    <w:rsid w:val="0011131B"/>
    <w:rsid w:val="001113C6"/>
    <w:rsid w:val="001113CD"/>
    <w:rsid w:val="0011148C"/>
    <w:rsid w:val="00111585"/>
    <w:rsid w:val="00111816"/>
    <w:rsid w:val="0011189D"/>
    <w:rsid w:val="001118D5"/>
    <w:rsid w:val="001119D6"/>
    <w:rsid w:val="0011204D"/>
    <w:rsid w:val="00112137"/>
    <w:rsid w:val="0011219D"/>
    <w:rsid w:val="00112386"/>
    <w:rsid w:val="0011256B"/>
    <w:rsid w:val="00112956"/>
    <w:rsid w:val="00112970"/>
    <w:rsid w:val="00112B91"/>
    <w:rsid w:val="00112EA0"/>
    <w:rsid w:val="00112F00"/>
    <w:rsid w:val="0011303C"/>
    <w:rsid w:val="0011306F"/>
    <w:rsid w:val="0011318C"/>
    <w:rsid w:val="0011319D"/>
    <w:rsid w:val="001133D5"/>
    <w:rsid w:val="001134BE"/>
    <w:rsid w:val="00113609"/>
    <w:rsid w:val="00113634"/>
    <w:rsid w:val="001138AF"/>
    <w:rsid w:val="00113B5E"/>
    <w:rsid w:val="00113EDC"/>
    <w:rsid w:val="00113F83"/>
    <w:rsid w:val="001143F0"/>
    <w:rsid w:val="001144A8"/>
    <w:rsid w:val="00114632"/>
    <w:rsid w:val="001148B0"/>
    <w:rsid w:val="00114BEE"/>
    <w:rsid w:val="00114C3A"/>
    <w:rsid w:val="00114CEE"/>
    <w:rsid w:val="00114DF4"/>
    <w:rsid w:val="00114F31"/>
    <w:rsid w:val="001150B5"/>
    <w:rsid w:val="00115174"/>
    <w:rsid w:val="00115195"/>
    <w:rsid w:val="0011552F"/>
    <w:rsid w:val="00115A07"/>
    <w:rsid w:val="00115CEA"/>
    <w:rsid w:val="00115FA8"/>
    <w:rsid w:val="00116027"/>
    <w:rsid w:val="00116463"/>
    <w:rsid w:val="00116475"/>
    <w:rsid w:val="001165C4"/>
    <w:rsid w:val="001168E8"/>
    <w:rsid w:val="00116900"/>
    <w:rsid w:val="00116DC6"/>
    <w:rsid w:val="00117319"/>
    <w:rsid w:val="00117716"/>
    <w:rsid w:val="00117D01"/>
    <w:rsid w:val="00117DFD"/>
    <w:rsid w:val="0012012E"/>
    <w:rsid w:val="0012052E"/>
    <w:rsid w:val="00120700"/>
    <w:rsid w:val="001209F7"/>
    <w:rsid w:val="00120A29"/>
    <w:rsid w:val="00120B98"/>
    <w:rsid w:val="00120C7C"/>
    <w:rsid w:val="00120D6B"/>
    <w:rsid w:val="00120EB3"/>
    <w:rsid w:val="00121143"/>
    <w:rsid w:val="00121509"/>
    <w:rsid w:val="00121659"/>
    <w:rsid w:val="00121EE5"/>
    <w:rsid w:val="001220D2"/>
    <w:rsid w:val="001226D7"/>
    <w:rsid w:val="00122B35"/>
    <w:rsid w:val="00122DE0"/>
    <w:rsid w:val="00122E0A"/>
    <w:rsid w:val="00122FF9"/>
    <w:rsid w:val="001234D2"/>
    <w:rsid w:val="00123621"/>
    <w:rsid w:val="00123835"/>
    <w:rsid w:val="001238D7"/>
    <w:rsid w:val="00123982"/>
    <w:rsid w:val="00123A6A"/>
    <w:rsid w:val="00123AEC"/>
    <w:rsid w:val="00123B02"/>
    <w:rsid w:val="00123B71"/>
    <w:rsid w:val="00123B82"/>
    <w:rsid w:val="00123C0E"/>
    <w:rsid w:val="00123DE8"/>
    <w:rsid w:val="00123E98"/>
    <w:rsid w:val="00123EC5"/>
    <w:rsid w:val="00123EDD"/>
    <w:rsid w:val="0012406D"/>
    <w:rsid w:val="001242B0"/>
    <w:rsid w:val="001246B0"/>
    <w:rsid w:val="001246F5"/>
    <w:rsid w:val="00124AD5"/>
    <w:rsid w:val="00124E13"/>
    <w:rsid w:val="00124EDF"/>
    <w:rsid w:val="00124F94"/>
    <w:rsid w:val="00125351"/>
    <w:rsid w:val="00125358"/>
    <w:rsid w:val="00125702"/>
    <w:rsid w:val="00125A4F"/>
    <w:rsid w:val="00125ADD"/>
    <w:rsid w:val="00126024"/>
    <w:rsid w:val="00126272"/>
    <w:rsid w:val="001264DE"/>
    <w:rsid w:val="00126823"/>
    <w:rsid w:val="00126A02"/>
    <w:rsid w:val="001271B0"/>
    <w:rsid w:val="0012758C"/>
    <w:rsid w:val="001276F1"/>
    <w:rsid w:val="0012776E"/>
    <w:rsid w:val="001277C5"/>
    <w:rsid w:val="00127BDF"/>
    <w:rsid w:val="00127D08"/>
    <w:rsid w:val="00127F98"/>
    <w:rsid w:val="001300FE"/>
    <w:rsid w:val="00130334"/>
    <w:rsid w:val="001306B5"/>
    <w:rsid w:val="00130C51"/>
    <w:rsid w:val="00130E80"/>
    <w:rsid w:val="001310EC"/>
    <w:rsid w:val="001313A3"/>
    <w:rsid w:val="00131661"/>
    <w:rsid w:val="001317CD"/>
    <w:rsid w:val="00131809"/>
    <w:rsid w:val="001318BC"/>
    <w:rsid w:val="00131A9C"/>
    <w:rsid w:val="00131BBA"/>
    <w:rsid w:val="00131FE8"/>
    <w:rsid w:val="0013214D"/>
    <w:rsid w:val="0013244E"/>
    <w:rsid w:val="00132742"/>
    <w:rsid w:val="00132766"/>
    <w:rsid w:val="0013277B"/>
    <w:rsid w:val="001327B0"/>
    <w:rsid w:val="00132913"/>
    <w:rsid w:val="00132930"/>
    <w:rsid w:val="0013294C"/>
    <w:rsid w:val="00132D74"/>
    <w:rsid w:val="00132EB5"/>
    <w:rsid w:val="00132F38"/>
    <w:rsid w:val="001331DE"/>
    <w:rsid w:val="001333A3"/>
    <w:rsid w:val="00133528"/>
    <w:rsid w:val="0013367B"/>
    <w:rsid w:val="00133895"/>
    <w:rsid w:val="001339A4"/>
    <w:rsid w:val="00133B58"/>
    <w:rsid w:val="00133CFC"/>
    <w:rsid w:val="00133D6D"/>
    <w:rsid w:val="00133D76"/>
    <w:rsid w:val="001346C5"/>
    <w:rsid w:val="0013488A"/>
    <w:rsid w:val="00134BB7"/>
    <w:rsid w:val="00134DE7"/>
    <w:rsid w:val="00134DFA"/>
    <w:rsid w:val="001355D0"/>
    <w:rsid w:val="001357AF"/>
    <w:rsid w:val="001357D3"/>
    <w:rsid w:val="001358DF"/>
    <w:rsid w:val="00135AA4"/>
    <w:rsid w:val="00135D4A"/>
    <w:rsid w:val="00135E58"/>
    <w:rsid w:val="00135F51"/>
    <w:rsid w:val="00136065"/>
    <w:rsid w:val="001360EB"/>
    <w:rsid w:val="001365E2"/>
    <w:rsid w:val="00136673"/>
    <w:rsid w:val="0013681A"/>
    <w:rsid w:val="0013683F"/>
    <w:rsid w:val="00136943"/>
    <w:rsid w:val="00136B60"/>
    <w:rsid w:val="00136B9B"/>
    <w:rsid w:val="00136C9A"/>
    <w:rsid w:val="001370FA"/>
    <w:rsid w:val="001371A5"/>
    <w:rsid w:val="00137265"/>
    <w:rsid w:val="00137581"/>
    <w:rsid w:val="00137C16"/>
    <w:rsid w:val="00137D29"/>
    <w:rsid w:val="00137E37"/>
    <w:rsid w:val="00137E49"/>
    <w:rsid w:val="00137EA0"/>
    <w:rsid w:val="001382F7"/>
    <w:rsid w:val="00140031"/>
    <w:rsid w:val="00140068"/>
    <w:rsid w:val="0014015A"/>
    <w:rsid w:val="0014018C"/>
    <w:rsid w:val="0014086D"/>
    <w:rsid w:val="00140876"/>
    <w:rsid w:val="0014087E"/>
    <w:rsid w:val="00140933"/>
    <w:rsid w:val="00140BB4"/>
    <w:rsid w:val="00140D2E"/>
    <w:rsid w:val="00140EF3"/>
    <w:rsid w:val="00140F53"/>
    <w:rsid w:val="00141011"/>
    <w:rsid w:val="001410AC"/>
    <w:rsid w:val="001410EB"/>
    <w:rsid w:val="0014160E"/>
    <w:rsid w:val="001416A1"/>
    <w:rsid w:val="001418D6"/>
    <w:rsid w:val="00141BF7"/>
    <w:rsid w:val="00141F90"/>
    <w:rsid w:val="0014210F"/>
    <w:rsid w:val="001422F9"/>
    <w:rsid w:val="0014242B"/>
    <w:rsid w:val="001425D6"/>
    <w:rsid w:val="001426D5"/>
    <w:rsid w:val="00142749"/>
    <w:rsid w:val="00142813"/>
    <w:rsid w:val="00142AAB"/>
    <w:rsid w:val="00142C34"/>
    <w:rsid w:val="00142EAE"/>
    <w:rsid w:val="001430A9"/>
    <w:rsid w:val="0014330C"/>
    <w:rsid w:val="001436FC"/>
    <w:rsid w:val="00143814"/>
    <w:rsid w:val="00143D91"/>
    <w:rsid w:val="00143FAF"/>
    <w:rsid w:val="00143FC9"/>
    <w:rsid w:val="00144126"/>
    <w:rsid w:val="00144281"/>
    <w:rsid w:val="001448E8"/>
    <w:rsid w:val="00144A25"/>
    <w:rsid w:val="00144A59"/>
    <w:rsid w:val="00144B64"/>
    <w:rsid w:val="00144B69"/>
    <w:rsid w:val="00144CDF"/>
    <w:rsid w:val="0014538C"/>
    <w:rsid w:val="001453B8"/>
    <w:rsid w:val="001455FE"/>
    <w:rsid w:val="00145777"/>
    <w:rsid w:val="00145840"/>
    <w:rsid w:val="0014592B"/>
    <w:rsid w:val="00145A46"/>
    <w:rsid w:val="00145AC7"/>
    <w:rsid w:val="00145AE4"/>
    <w:rsid w:val="00145BEF"/>
    <w:rsid w:val="00145D82"/>
    <w:rsid w:val="00145FF3"/>
    <w:rsid w:val="001464A5"/>
    <w:rsid w:val="0014693F"/>
    <w:rsid w:val="0014699A"/>
    <w:rsid w:val="00146E2D"/>
    <w:rsid w:val="00146F74"/>
    <w:rsid w:val="0014735F"/>
    <w:rsid w:val="001473A0"/>
    <w:rsid w:val="001474B2"/>
    <w:rsid w:val="0014773A"/>
    <w:rsid w:val="0014792B"/>
    <w:rsid w:val="00147B8A"/>
    <w:rsid w:val="00147C12"/>
    <w:rsid w:val="00147EF1"/>
    <w:rsid w:val="00147FBA"/>
    <w:rsid w:val="00150129"/>
    <w:rsid w:val="00150131"/>
    <w:rsid w:val="001502C5"/>
    <w:rsid w:val="0015036A"/>
    <w:rsid w:val="00150521"/>
    <w:rsid w:val="0015089B"/>
    <w:rsid w:val="00150F52"/>
    <w:rsid w:val="0015102E"/>
    <w:rsid w:val="00151298"/>
    <w:rsid w:val="00151422"/>
    <w:rsid w:val="0015143C"/>
    <w:rsid w:val="00151496"/>
    <w:rsid w:val="00151530"/>
    <w:rsid w:val="001515E4"/>
    <w:rsid w:val="0015177B"/>
    <w:rsid w:val="00151807"/>
    <w:rsid w:val="001519CC"/>
    <w:rsid w:val="00151D13"/>
    <w:rsid w:val="00151DD9"/>
    <w:rsid w:val="00151E0A"/>
    <w:rsid w:val="00151E49"/>
    <w:rsid w:val="00151F94"/>
    <w:rsid w:val="00151FCC"/>
    <w:rsid w:val="00152305"/>
    <w:rsid w:val="001523B2"/>
    <w:rsid w:val="001527E1"/>
    <w:rsid w:val="00152874"/>
    <w:rsid w:val="001528C5"/>
    <w:rsid w:val="00152D67"/>
    <w:rsid w:val="0015306F"/>
    <w:rsid w:val="001530BE"/>
    <w:rsid w:val="001532FA"/>
    <w:rsid w:val="001533E0"/>
    <w:rsid w:val="00153698"/>
    <w:rsid w:val="001537B0"/>
    <w:rsid w:val="0015385C"/>
    <w:rsid w:val="00153B15"/>
    <w:rsid w:val="00153C5B"/>
    <w:rsid w:val="00153EEE"/>
    <w:rsid w:val="00153F31"/>
    <w:rsid w:val="00154453"/>
    <w:rsid w:val="001544E0"/>
    <w:rsid w:val="0015453A"/>
    <w:rsid w:val="00154610"/>
    <w:rsid w:val="00154657"/>
    <w:rsid w:val="0015470A"/>
    <w:rsid w:val="0015492C"/>
    <w:rsid w:val="00154AA5"/>
    <w:rsid w:val="00154AFF"/>
    <w:rsid w:val="00154B63"/>
    <w:rsid w:val="00154F60"/>
    <w:rsid w:val="00155174"/>
    <w:rsid w:val="00155347"/>
    <w:rsid w:val="0015541E"/>
    <w:rsid w:val="00155AF4"/>
    <w:rsid w:val="00155CD8"/>
    <w:rsid w:val="00155D51"/>
    <w:rsid w:val="001560C9"/>
    <w:rsid w:val="001562EE"/>
    <w:rsid w:val="001563C2"/>
    <w:rsid w:val="001564B7"/>
    <w:rsid w:val="0015655D"/>
    <w:rsid w:val="00156611"/>
    <w:rsid w:val="00156717"/>
    <w:rsid w:val="00156AF2"/>
    <w:rsid w:val="00156D3A"/>
    <w:rsid w:val="00156E0F"/>
    <w:rsid w:val="001571CA"/>
    <w:rsid w:val="00157201"/>
    <w:rsid w:val="0015722B"/>
    <w:rsid w:val="00157385"/>
    <w:rsid w:val="0015748D"/>
    <w:rsid w:val="001576E0"/>
    <w:rsid w:val="00157C70"/>
    <w:rsid w:val="00157DD0"/>
    <w:rsid w:val="00160152"/>
    <w:rsid w:val="001603AC"/>
    <w:rsid w:val="00160462"/>
    <w:rsid w:val="0016052E"/>
    <w:rsid w:val="001609DB"/>
    <w:rsid w:val="00160A00"/>
    <w:rsid w:val="00160B12"/>
    <w:rsid w:val="00160BA5"/>
    <w:rsid w:val="00160BB5"/>
    <w:rsid w:val="00160C69"/>
    <w:rsid w:val="00160E03"/>
    <w:rsid w:val="00161462"/>
    <w:rsid w:val="001617BB"/>
    <w:rsid w:val="00161B6C"/>
    <w:rsid w:val="00161CE6"/>
    <w:rsid w:val="00161EED"/>
    <w:rsid w:val="00162155"/>
    <w:rsid w:val="00162446"/>
    <w:rsid w:val="00162949"/>
    <w:rsid w:val="00162D0D"/>
    <w:rsid w:val="00162FEF"/>
    <w:rsid w:val="00163059"/>
    <w:rsid w:val="0016310A"/>
    <w:rsid w:val="001631BE"/>
    <w:rsid w:val="001635D5"/>
    <w:rsid w:val="0016361B"/>
    <w:rsid w:val="00163729"/>
    <w:rsid w:val="0016388F"/>
    <w:rsid w:val="001641C5"/>
    <w:rsid w:val="00164274"/>
    <w:rsid w:val="001646D1"/>
    <w:rsid w:val="001648CC"/>
    <w:rsid w:val="00164A04"/>
    <w:rsid w:val="00164BB1"/>
    <w:rsid w:val="00164E2D"/>
    <w:rsid w:val="00165080"/>
    <w:rsid w:val="0016509B"/>
    <w:rsid w:val="0016519F"/>
    <w:rsid w:val="00165474"/>
    <w:rsid w:val="001656A1"/>
    <w:rsid w:val="001656E6"/>
    <w:rsid w:val="00165940"/>
    <w:rsid w:val="001659C3"/>
    <w:rsid w:val="00165B32"/>
    <w:rsid w:val="00165B57"/>
    <w:rsid w:val="00165BB1"/>
    <w:rsid w:val="00165C1C"/>
    <w:rsid w:val="00165F3A"/>
    <w:rsid w:val="00165F71"/>
    <w:rsid w:val="00165FF2"/>
    <w:rsid w:val="0016635D"/>
    <w:rsid w:val="001668F6"/>
    <w:rsid w:val="00166C75"/>
    <w:rsid w:val="00166F81"/>
    <w:rsid w:val="00167620"/>
    <w:rsid w:val="00167A9D"/>
    <w:rsid w:val="00167BB4"/>
    <w:rsid w:val="00167C82"/>
    <w:rsid w:val="00167E06"/>
    <w:rsid w:val="00167EE2"/>
    <w:rsid w:val="00167FC8"/>
    <w:rsid w:val="001702A1"/>
    <w:rsid w:val="00170521"/>
    <w:rsid w:val="0017062C"/>
    <w:rsid w:val="001707C9"/>
    <w:rsid w:val="00170917"/>
    <w:rsid w:val="00170B98"/>
    <w:rsid w:val="00170F4A"/>
    <w:rsid w:val="00171128"/>
    <w:rsid w:val="001712CD"/>
    <w:rsid w:val="00171312"/>
    <w:rsid w:val="0017133F"/>
    <w:rsid w:val="0017139C"/>
    <w:rsid w:val="00171418"/>
    <w:rsid w:val="00171493"/>
    <w:rsid w:val="00171510"/>
    <w:rsid w:val="00171668"/>
    <w:rsid w:val="00171774"/>
    <w:rsid w:val="001718B6"/>
    <w:rsid w:val="00171FD6"/>
    <w:rsid w:val="00172004"/>
    <w:rsid w:val="0017249B"/>
    <w:rsid w:val="0017251A"/>
    <w:rsid w:val="001726AB"/>
    <w:rsid w:val="0017284B"/>
    <w:rsid w:val="001728CC"/>
    <w:rsid w:val="001728E9"/>
    <w:rsid w:val="001729F8"/>
    <w:rsid w:val="00172CA7"/>
    <w:rsid w:val="00172D32"/>
    <w:rsid w:val="00172DCD"/>
    <w:rsid w:val="00172F3D"/>
    <w:rsid w:val="00173381"/>
    <w:rsid w:val="001733B8"/>
    <w:rsid w:val="001733F8"/>
    <w:rsid w:val="00173496"/>
    <w:rsid w:val="00173569"/>
    <w:rsid w:val="00173C3D"/>
    <w:rsid w:val="00173D14"/>
    <w:rsid w:val="00173E0C"/>
    <w:rsid w:val="00173E2E"/>
    <w:rsid w:val="0017409C"/>
    <w:rsid w:val="0017436A"/>
    <w:rsid w:val="00174395"/>
    <w:rsid w:val="00174573"/>
    <w:rsid w:val="001745B3"/>
    <w:rsid w:val="001746A0"/>
    <w:rsid w:val="00174856"/>
    <w:rsid w:val="0017492E"/>
    <w:rsid w:val="00174DA4"/>
    <w:rsid w:val="001751CE"/>
    <w:rsid w:val="0017532D"/>
    <w:rsid w:val="00175574"/>
    <w:rsid w:val="001756BF"/>
    <w:rsid w:val="001757E5"/>
    <w:rsid w:val="00175CF2"/>
    <w:rsid w:val="00175D5A"/>
    <w:rsid w:val="00175D5B"/>
    <w:rsid w:val="00175DA1"/>
    <w:rsid w:val="001760D1"/>
    <w:rsid w:val="00176188"/>
    <w:rsid w:val="00176418"/>
    <w:rsid w:val="001766E8"/>
    <w:rsid w:val="00176E30"/>
    <w:rsid w:val="00176E6E"/>
    <w:rsid w:val="00176F57"/>
    <w:rsid w:val="001770F7"/>
    <w:rsid w:val="00177497"/>
    <w:rsid w:val="00177AE5"/>
    <w:rsid w:val="00177BCF"/>
    <w:rsid w:val="00177BFA"/>
    <w:rsid w:val="00177E3F"/>
    <w:rsid w:val="0017FE22"/>
    <w:rsid w:val="0018056E"/>
    <w:rsid w:val="0018069D"/>
    <w:rsid w:val="00180923"/>
    <w:rsid w:val="00180A5B"/>
    <w:rsid w:val="00180C4F"/>
    <w:rsid w:val="00180C65"/>
    <w:rsid w:val="00180D2E"/>
    <w:rsid w:val="00180EAF"/>
    <w:rsid w:val="001810B1"/>
    <w:rsid w:val="0018112B"/>
    <w:rsid w:val="001812E0"/>
    <w:rsid w:val="00181410"/>
    <w:rsid w:val="00181439"/>
    <w:rsid w:val="00181518"/>
    <w:rsid w:val="001816FE"/>
    <w:rsid w:val="00181732"/>
    <w:rsid w:val="00181922"/>
    <w:rsid w:val="00181C0C"/>
    <w:rsid w:val="00181D72"/>
    <w:rsid w:val="001821F2"/>
    <w:rsid w:val="0018239A"/>
    <w:rsid w:val="00182527"/>
    <w:rsid w:val="00182528"/>
    <w:rsid w:val="001826C7"/>
    <w:rsid w:val="001826CC"/>
    <w:rsid w:val="0018289E"/>
    <w:rsid w:val="00182917"/>
    <w:rsid w:val="00182AAB"/>
    <w:rsid w:val="00182D2A"/>
    <w:rsid w:val="00182D4A"/>
    <w:rsid w:val="00182E5B"/>
    <w:rsid w:val="00182E9E"/>
    <w:rsid w:val="001833E2"/>
    <w:rsid w:val="001835D5"/>
    <w:rsid w:val="0018388F"/>
    <w:rsid w:val="001838EB"/>
    <w:rsid w:val="00183935"/>
    <w:rsid w:val="00183A24"/>
    <w:rsid w:val="00183AAD"/>
    <w:rsid w:val="00183D42"/>
    <w:rsid w:val="00183F8A"/>
    <w:rsid w:val="00183F9D"/>
    <w:rsid w:val="00183FBD"/>
    <w:rsid w:val="0018407B"/>
    <w:rsid w:val="00184431"/>
    <w:rsid w:val="00184632"/>
    <w:rsid w:val="00184A49"/>
    <w:rsid w:val="00184B4E"/>
    <w:rsid w:val="00184BF8"/>
    <w:rsid w:val="00184C0A"/>
    <w:rsid w:val="00184CA3"/>
    <w:rsid w:val="00184D75"/>
    <w:rsid w:val="00184F23"/>
    <w:rsid w:val="00184FF6"/>
    <w:rsid w:val="0018505A"/>
    <w:rsid w:val="00185329"/>
    <w:rsid w:val="00185755"/>
    <w:rsid w:val="00185879"/>
    <w:rsid w:val="001858FC"/>
    <w:rsid w:val="001859D4"/>
    <w:rsid w:val="00185A03"/>
    <w:rsid w:val="00185A97"/>
    <w:rsid w:val="00185AC8"/>
    <w:rsid w:val="00185D47"/>
    <w:rsid w:val="00185E11"/>
    <w:rsid w:val="00185E5B"/>
    <w:rsid w:val="00185EA2"/>
    <w:rsid w:val="00185FCA"/>
    <w:rsid w:val="00185FCB"/>
    <w:rsid w:val="0018608A"/>
    <w:rsid w:val="001862A9"/>
    <w:rsid w:val="00186320"/>
    <w:rsid w:val="0018645F"/>
    <w:rsid w:val="001864CC"/>
    <w:rsid w:val="0018672E"/>
    <w:rsid w:val="00186902"/>
    <w:rsid w:val="00186914"/>
    <w:rsid w:val="00186B6F"/>
    <w:rsid w:val="00186BD6"/>
    <w:rsid w:val="00186D62"/>
    <w:rsid w:val="001870AE"/>
    <w:rsid w:val="0018719A"/>
    <w:rsid w:val="001871FC"/>
    <w:rsid w:val="0018764D"/>
    <w:rsid w:val="00187B92"/>
    <w:rsid w:val="00187D9C"/>
    <w:rsid w:val="00187DD5"/>
    <w:rsid w:val="00187F9A"/>
    <w:rsid w:val="00187FB8"/>
    <w:rsid w:val="00190017"/>
    <w:rsid w:val="001900F0"/>
    <w:rsid w:val="0019011F"/>
    <w:rsid w:val="00190218"/>
    <w:rsid w:val="001902A3"/>
    <w:rsid w:val="00190DED"/>
    <w:rsid w:val="00190F0A"/>
    <w:rsid w:val="00190F42"/>
    <w:rsid w:val="001910C5"/>
    <w:rsid w:val="0019137A"/>
    <w:rsid w:val="00191590"/>
    <w:rsid w:val="001917E3"/>
    <w:rsid w:val="00191829"/>
    <w:rsid w:val="00191839"/>
    <w:rsid w:val="00191842"/>
    <w:rsid w:val="00191930"/>
    <w:rsid w:val="00191CC7"/>
    <w:rsid w:val="00192126"/>
    <w:rsid w:val="001921C0"/>
    <w:rsid w:val="00192331"/>
    <w:rsid w:val="00192402"/>
    <w:rsid w:val="0019282E"/>
    <w:rsid w:val="001929D2"/>
    <w:rsid w:val="00192C42"/>
    <w:rsid w:val="001931B7"/>
    <w:rsid w:val="001936B8"/>
    <w:rsid w:val="00193DDF"/>
    <w:rsid w:val="001940D0"/>
    <w:rsid w:val="001941FA"/>
    <w:rsid w:val="00194254"/>
    <w:rsid w:val="00194480"/>
    <w:rsid w:val="001944E7"/>
    <w:rsid w:val="001947EB"/>
    <w:rsid w:val="001948C1"/>
    <w:rsid w:val="00194B37"/>
    <w:rsid w:val="00194CAB"/>
    <w:rsid w:val="00194D2E"/>
    <w:rsid w:val="00194DCC"/>
    <w:rsid w:val="0019521D"/>
    <w:rsid w:val="00195389"/>
    <w:rsid w:val="00195400"/>
    <w:rsid w:val="001955D2"/>
    <w:rsid w:val="001957AF"/>
    <w:rsid w:val="00195993"/>
    <w:rsid w:val="00195B8E"/>
    <w:rsid w:val="00196344"/>
    <w:rsid w:val="001968DF"/>
    <w:rsid w:val="00196986"/>
    <w:rsid w:val="001969ED"/>
    <w:rsid w:val="00196C2B"/>
    <w:rsid w:val="00196CB8"/>
    <w:rsid w:val="00196CBB"/>
    <w:rsid w:val="00196CCE"/>
    <w:rsid w:val="00196FFD"/>
    <w:rsid w:val="00197E33"/>
    <w:rsid w:val="00197EAC"/>
    <w:rsid w:val="00197F41"/>
    <w:rsid w:val="001A02D5"/>
    <w:rsid w:val="001A032A"/>
    <w:rsid w:val="001A05B8"/>
    <w:rsid w:val="001A06B4"/>
    <w:rsid w:val="001A0ABF"/>
    <w:rsid w:val="001A0CB2"/>
    <w:rsid w:val="001A0CFC"/>
    <w:rsid w:val="001A0EAC"/>
    <w:rsid w:val="001A1191"/>
    <w:rsid w:val="001A1222"/>
    <w:rsid w:val="001A13D5"/>
    <w:rsid w:val="001A151E"/>
    <w:rsid w:val="001A152C"/>
    <w:rsid w:val="001A15AF"/>
    <w:rsid w:val="001A1728"/>
    <w:rsid w:val="001A1B21"/>
    <w:rsid w:val="001A1E24"/>
    <w:rsid w:val="001A1F50"/>
    <w:rsid w:val="001A22A4"/>
    <w:rsid w:val="001A23CF"/>
    <w:rsid w:val="001A253B"/>
    <w:rsid w:val="001A26E1"/>
    <w:rsid w:val="001A2A8B"/>
    <w:rsid w:val="001A2B78"/>
    <w:rsid w:val="001A2EF1"/>
    <w:rsid w:val="001A2F5A"/>
    <w:rsid w:val="001A31E4"/>
    <w:rsid w:val="001A341D"/>
    <w:rsid w:val="001A35A8"/>
    <w:rsid w:val="001A378B"/>
    <w:rsid w:val="001A388F"/>
    <w:rsid w:val="001A3C52"/>
    <w:rsid w:val="001A3E95"/>
    <w:rsid w:val="001A4276"/>
    <w:rsid w:val="001A4517"/>
    <w:rsid w:val="001A47CD"/>
    <w:rsid w:val="001A4802"/>
    <w:rsid w:val="001A4B90"/>
    <w:rsid w:val="001A4CF1"/>
    <w:rsid w:val="001A4EC0"/>
    <w:rsid w:val="001A4EF5"/>
    <w:rsid w:val="001A5039"/>
    <w:rsid w:val="001A50AC"/>
    <w:rsid w:val="001A5160"/>
    <w:rsid w:val="001A516A"/>
    <w:rsid w:val="001A526E"/>
    <w:rsid w:val="001A541B"/>
    <w:rsid w:val="001A5452"/>
    <w:rsid w:val="001A555F"/>
    <w:rsid w:val="001A5645"/>
    <w:rsid w:val="001A56F5"/>
    <w:rsid w:val="001A5906"/>
    <w:rsid w:val="001A596F"/>
    <w:rsid w:val="001A5CEF"/>
    <w:rsid w:val="001A5D3F"/>
    <w:rsid w:val="001A5ED6"/>
    <w:rsid w:val="001A623C"/>
    <w:rsid w:val="001A624F"/>
    <w:rsid w:val="001A639A"/>
    <w:rsid w:val="001A65C9"/>
    <w:rsid w:val="001A671C"/>
    <w:rsid w:val="001A6A15"/>
    <w:rsid w:val="001A6B92"/>
    <w:rsid w:val="001A6E4B"/>
    <w:rsid w:val="001A723A"/>
    <w:rsid w:val="001A7494"/>
    <w:rsid w:val="001A74E6"/>
    <w:rsid w:val="001A75B3"/>
    <w:rsid w:val="001A7B8D"/>
    <w:rsid w:val="001A7CEC"/>
    <w:rsid w:val="001A7D3D"/>
    <w:rsid w:val="001A7EF5"/>
    <w:rsid w:val="001B0000"/>
    <w:rsid w:val="001B0164"/>
    <w:rsid w:val="001B0277"/>
    <w:rsid w:val="001B05BD"/>
    <w:rsid w:val="001B0AD9"/>
    <w:rsid w:val="001B0AE6"/>
    <w:rsid w:val="001B0BB6"/>
    <w:rsid w:val="001B0C5C"/>
    <w:rsid w:val="001B0D57"/>
    <w:rsid w:val="001B0EBD"/>
    <w:rsid w:val="001B1006"/>
    <w:rsid w:val="001B1184"/>
    <w:rsid w:val="001B125E"/>
    <w:rsid w:val="001B1431"/>
    <w:rsid w:val="001B19FF"/>
    <w:rsid w:val="001B1A77"/>
    <w:rsid w:val="001B1D42"/>
    <w:rsid w:val="001B1E79"/>
    <w:rsid w:val="001B2070"/>
    <w:rsid w:val="001B24F9"/>
    <w:rsid w:val="001B287C"/>
    <w:rsid w:val="001B287D"/>
    <w:rsid w:val="001B29C3"/>
    <w:rsid w:val="001B2AAE"/>
    <w:rsid w:val="001B2BB6"/>
    <w:rsid w:val="001B2E0B"/>
    <w:rsid w:val="001B3140"/>
    <w:rsid w:val="001B330B"/>
    <w:rsid w:val="001B33CD"/>
    <w:rsid w:val="001B424D"/>
    <w:rsid w:val="001B46F4"/>
    <w:rsid w:val="001B485D"/>
    <w:rsid w:val="001B4B87"/>
    <w:rsid w:val="001B4C27"/>
    <w:rsid w:val="001B4CA2"/>
    <w:rsid w:val="001B4CD6"/>
    <w:rsid w:val="001B4E08"/>
    <w:rsid w:val="001B4E6C"/>
    <w:rsid w:val="001B4FC0"/>
    <w:rsid w:val="001B5056"/>
    <w:rsid w:val="001B5270"/>
    <w:rsid w:val="001B58CF"/>
    <w:rsid w:val="001B61A7"/>
    <w:rsid w:val="001B61BA"/>
    <w:rsid w:val="001B64C8"/>
    <w:rsid w:val="001B6914"/>
    <w:rsid w:val="001B697D"/>
    <w:rsid w:val="001B6C92"/>
    <w:rsid w:val="001B70B6"/>
    <w:rsid w:val="001B70FA"/>
    <w:rsid w:val="001B7191"/>
    <w:rsid w:val="001B73A5"/>
    <w:rsid w:val="001B73EC"/>
    <w:rsid w:val="001B76E4"/>
    <w:rsid w:val="001B7C8A"/>
    <w:rsid w:val="001B7F15"/>
    <w:rsid w:val="001C00D0"/>
    <w:rsid w:val="001C015B"/>
    <w:rsid w:val="001C0488"/>
    <w:rsid w:val="001C053A"/>
    <w:rsid w:val="001C065C"/>
    <w:rsid w:val="001C0836"/>
    <w:rsid w:val="001C095E"/>
    <w:rsid w:val="001C09BD"/>
    <w:rsid w:val="001C0BD5"/>
    <w:rsid w:val="001C0E8C"/>
    <w:rsid w:val="001C0F85"/>
    <w:rsid w:val="001C1090"/>
    <w:rsid w:val="001C1640"/>
    <w:rsid w:val="001C17D2"/>
    <w:rsid w:val="001C1B19"/>
    <w:rsid w:val="001C1C3A"/>
    <w:rsid w:val="001C1D97"/>
    <w:rsid w:val="001C2242"/>
    <w:rsid w:val="001C23DE"/>
    <w:rsid w:val="001C243A"/>
    <w:rsid w:val="001C27AE"/>
    <w:rsid w:val="001C2AC2"/>
    <w:rsid w:val="001C2D9A"/>
    <w:rsid w:val="001C313D"/>
    <w:rsid w:val="001C3333"/>
    <w:rsid w:val="001C34E5"/>
    <w:rsid w:val="001C35AB"/>
    <w:rsid w:val="001C3B36"/>
    <w:rsid w:val="001C3BE0"/>
    <w:rsid w:val="001C3E3A"/>
    <w:rsid w:val="001C425B"/>
    <w:rsid w:val="001C436F"/>
    <w:rsid w:val="001C4430"/>
    <w:rsid w:val="001C4538"/>
    <w:rsid w:val="001C461F"/>
    <w:rsid w:val="001C4726"/>
    <w:rsid w:val="001C49F3"/>
    <w:rsid w:val="001C4B2B"/>
    <w:rsid w:val="001C4E07"/>
    <w:rsid w:val="001C4E29"/>
    <w:rsid w:val="001C4ECA"/>
    <w:rsid w:val="001C4F7D"/>
    <w:rsid w:val="001C4FE4"/>
    <w:rsid w:val="001C50AE"/>
    <w:rsid w:val="001C518B"/>
    <w:rsid w:val="001C548A"/>
    <w:rsid w:val="001C554A"/>
    <w:rsid w:val="001C55F4"/>
    <w:rsid w:val="001C5785"/>
    <w:rsid w:val="001C5A63"/>
    <w:rsid w:val="001C5BF3"/>
    <w:rsid w:val="001C5BF8"/>
    <w:rsid w:val="001C5E04"/>
    <w:rsid w:val="001C5E9A"/>
    <w:rsid w:val="001C5FB3"/>
    <w:rsid w:val="001C6424"/>
    <w:rsid w:val="001C670B"/>
    <w:rsid w:val="001C681A"/>
    <w:rsid w:val="001C6998"/>
    <w:rsid w:val="001C6AC1"/>
    <w:rsid w:val="001C6B5B"/>
    <w:rsid w:val="001C6B98"/>
    <w:rsid w:val="001C6D12"/>
    <w:rsid w:val="001C6D47"/>
    <w:rsid w:val="001C6ECC"/>
    <w:rsid w:val="001C771C"/>
    <w:rsid w:val="001C78AA"/>
    <w:rsid w:val="001C78D1"/>
    <w:rsid w:val="001C795E"/>
    <w:rsid w:val="001C7B27"/>
    <w:rsid w:val="001C7F76"/>
    <w:rsid w:val="001C7FB1"/>
    <w:rsid w:val="001D001D"/>
    <w:rsid w:val="001D018C"/>
    <w:rsid w:val="001D0491"/>
    <w:rsid w:val="001D04CC"/>
    <w:rsid w:val="001D0520"/>
    <w:rsid w:val="001D0A23"/>
    <w:rsid w:val="001D0ABC"/>
    <w:rsid w:val="001D126F"/>
    <w:rsid w:val="001D1277"/>
    <w:rsid w:val="001D1361"/>
    <w:rsid w:val="001D136F"/>
    <w:rsid w:val="001D1462"/>
    <w:rsid w:val="001D1486"/>
    <w:rsid w:val="001D14D3"/>
    <w:rsid w:val="001D1522"/>
    <w:rsid w:val="001D156E"/>
    <w:rsid w:val="001D157F"/>
    <w:rsid w:val="001D165A"/>
    <w:rsid w:val="001D16BD"/>
    <w:rsid w:val="001D1904"/>
    <w:rsid w:val="001D19CD"/>
    <w:rsid w:val="001D1B5A"/>
    <w:rsid w:val="001D2216"/>
    <w:rsid w:val="001D24F0"/>
    <w:rsid w:val="001D255E"/>
    <w:rsid w:val="001D2857"/>
    <w:rsid w:val="001D285A"/>
    <w:rsid w:val="001D287E"/>
    <w:rsid w:val="001D2B56"/>
    <w:rsid w:val="001D2CDE"/>
    <w:rsid w:val="001D2FFD"/>
    <w:rsid w:val="001D378C"/>
    <w:rsid w:val="001D3DD9"/>
    <w:rsid w:val="001D413A"/>
    <w:rsid w:val="001D4BA3"/>
    <w:rsid w:val="001D4E10"/>
    <w:rsid w:val="001D4FE5"/>
    <w:rsid w:val="001D5296"/>
    <w:rsid w:val="001D5526"/>
    <w:rsid w:val="001D5586"/>
    <w:rsid w:val="001D56AB"/>
    <w:rsid w:val="001D56FC"/>
    <w:rsid w:val="001D5ED8"/>
    <w:rsid w:val="001D5F77"/>
    <w:rsid w:val="001D617D"/>
    <w:rsid w:val="001D6716"/>
    <w:rsid w:val="001D6849"/>
    <w:rsid w:val="001D6955"/>
    <w:rsid w:val="001D6998"/>
    <w:rsid w:val="001D6C2F"/>
    <w:rsid w:val="001D6D7C"/>
    <w:rsid w:val="001D6FD9"/>
    <w:rsid w:val="001D730F"/>
    <w:rsid w:val="001D7559"/>
    <w:rsid w:val="001D756C"/>
    <w:rsid w:val="001D7630"/>
    <w:rsid w:val="001D768C"/>
    <w:rsid w:val="001D7904"/>
    <w:rsid w:val="001D795B"/>
    <w:rsid w:val="001D79EF"/>
    <w:rsid w:val="001D7A34"/>
    <w:rsid w:val="001D7CBB"/>
    <w:rsid w:val="001D7ED1"/>
    <w:rsid w:val="001D7ED9"/>
    <w:rsid w:val="001E01BE"/>
    <w:rsid w:val="001E023F"/>
    <w:rsid w:val="001E05F9"/>
    <w:rsid w:val="001E0719"/>
    <w:rsid w:val="001E08A5"/>
    <w:rsid w:val="001E0BC0"/>
    <w:rsid w:val="001E0C9E"/>
    <w:rsid w:val="001E0FAF"/>
    <w:rsid w:val="001E1D4A"/>
    <w:rsid w:val="001E1EE9"/>
    <w:rsid w:val="001E1F40"/>
    <w:rsid w:val="001E220B"/>
    <w:rsid w:val="001E22FF"/>
    <w:rsid w:val="001E24FB"/>
    <w:rsid w:val="001E299F"/>
    <w:rsid w:val="001E29E0"/>
    <w:rsid w:val="001E2C18"/>
    <w:rsid w:val="001E2F24"/>
    <w:rsid w:val="001E2FBC"/>
    <w:rsid w:val="001E2FC4"/>
    <w:rsid w:val="001E3089"/>
    <w:rsid w:val="001E3265"/>
    <w:rsid w:val="001E32EE"/>
    <w:rsid w:val="001E3373"/>
    <w:rsid w:val="001E3768"/>
    <w:rsid w:val="001E3781"/>
    <w:rsid w:val="001E37A4"/>
    <w:rsid w:val="001E38B3"/>
    <w:rsid w:val="001E38F5"/>
    <w:rsid w:val="001E3F06"/>
    <w:rsid w:val="001E4294"/>
    <w:rsid w:val="001E435E"/>
    <w:rsid w:val="001E4419"/>
    <w:rsid w:val="001E4430"/>
    <w:rsid w:val="001E46C0"/>
    <w:rsid w:val="001E487B"/>
    <w:rsid w:val="001E49CD"/>
    <w:rsid w:val="001E4A0A"/>
    <w:rsid w:val="001E4A39"/>
    <w:rsid w:val="001E4BA4"/>
    <w:rsid w:val="001E4BB0"/>
    <w:rsid w:val="001E4D52"/>
    <w:rsid w:val="001E52A9"/>
    <w:rsid w:val="001E536D"/>
    <w:rsid w:val="001E54B0"/>
    <w:rsid w:val="001E57DB"/>
    <w:rsid w:val="001E5921"/>
    <w:rsid w:val="001E5B8B"/>
    <w:rsid w:val="001E5C1C"/>
    <w:rsid w:val="001E5C22"/>
    <w:rsid w:val="001E5C59"/>
    <w:rsid w:val="001E5E24"/>
    <w:rsid w:val="001E5EA2"/>
    <w:rsid w:val="001E5F19"/>
    <w:rsid w:val="001E6007"/>
    <w:rsid w:val="001E6576"/>
    <w:rsid w:val="001E682E"/>
    <w:rsid w:val="001E6878"/>
    <w:rsid w:val="001E68D6"/>
    <w:rsid w:val="001E6A9E"/>
    <w:rsid w:val="001E6C29"/>
    <w:rsid w:val="001E6F1F"/>
    <w:rsid w:val="001E7214"/>
    <w:rsid w:val="001E72B2"/>
    <w:rsid w:val="001E72F7"/>
    <w:rsid w:val="001E74EA"/>
    <w:rsid w:val="001E76F0"/>
    <w:rsid w:val="001E77C5"/>
    <w:rsid w:val="001E798A"/>
    <w:rsid w:val="001E7A68"/>
    <w:rsid w:val="001E7C72"/>
    <w:rsid w:val="001F00F5"/>
    <w:rsid w:val="001F022E"/>
    <w:rsid w:val="001F067A"/>
    <w:rsid w:val="001F07B0"/>
    <w:rsid w:val="001F098F"/>
    <w:rsid w:val="001F0BD0"/>
    <w:rsid w:val="001F0F3A"/>
    <w:rsid w:val="001F0FA5"/>
    <w:rsid w:val="001F0FBC"/>
    <w:rsid w:val="001F1000"/>
    <w:rsid w:val="001F1237"/>
    <w:rsid w:val="001F12A7"/>
    <w:rsid w:val="001F14C3"/>
    <w:rsid w:val="001F1581"/>
    <w:rsid w:val="001F176B"/>
    <w:rsid w:val="001F190A"/>
    <w:rsid w:val="001F1911"/>
    <w:rsid w:val="001F1CD2"/>
    <w:rsid w:val="001F1EEB"/>
    <w:rsid w:val="001F1FBF"/>
    <w:rsid w:val="001F20CD"/>
    <w:rsid w:val="001F233A"/>
    <w:rsid w:val="001F2632"/>
    <w:rsid w:val="001F26F7"/>
    <w:rsid w:val="001F2BEB"/>
    <w:rsid w:val="001F2ECF"/>
    <w:rsid w:val="001F2FFA"/>
    <w:rsid w:val="001F3259"/>
    <w:rsid w:val="001F3351"/>
    <w:rsid w:val="001F38A4"/>
    <w:rsid w:val="001F3911"/>
    <w:rsid w:val="001F3F24"/>
    <w:rsid w:val="001F4040"/>
    <w:rsid w:val="001F40C0"/>
    <w:rsid w:val="001F41FA"/>
    <w:rsid w:val="001F44BF"/>
    <w:rsid w:val="001F44FB"/>
    <w:rsid w:val="001F471A"/>
    <w:rsid w:val="001F47E9"/>
    <w:rsid w:val="001F4816"/>
    <w:rsid w:val="001F4A5B"/>
    <w:rsid w:val="001F4A7A"/>
    <w:rsid w:val="001F4C64"/>
    <w:rsid w:val="001F4D8B"/>
    <w:rsid w:val="001F51EF"/>
    <w:rsid w:val="001F53BB"/>
    <w:rsid w:val="001F55CE"/>
    <w:rsid w:val="001F56E2"/>
    <w:rsid w:val="001F56E9"/>
    <w:rsid w:val="001F5764"/>
    <w:rsid w:val="001F6277"/>
    <w:rsid w:val="001F62C4"/>
    <w:rsid w:val="001F62CE"/>
    <w:rsid w:val="001F66AD"/>
    <w:rsid w:val="001F67CF"/>
    <w:rsid w:val="001F687E"/>
    <w:rsid w:val="001F6A27"/>
    <w:rsid w:val="001F6F73"/>
    <w:rsid w:val="001F7035"/>
    <w:rsid w:val="001F740C"/>
    <w:rsid w:val="001F744D"/>
    <w:rsid w:val="001F7468"/>
    <w:rsid w:val="001F74E6"/>
    <w:rsid w:val="001F77F6"/>
    <w:rsid w:val="001F797A"/>
    <w:rsid w:val="001F7CBC"/>
    <w:rsid w:val="001F7F16"/>
    <w:rsid w:val="002000BA"/>
    <w:rsid w:val="00200424"/>
    <w:rsid w:val="0020050D"/>
    <w:rsid w:val="00200C1E"/>
    <w:rsid w:val="00200EA9"/>
    <w:rsid w:val="00200F38"/>
    <w:rsid w:val="002010A0"/>
    <w:rsid w:val="002010B4"/>
    <w:rsid w:val="00201152"/>
    <w:rsid w:val="002012A3"/>
    <w:rsid w:val="00201588"/>
    <w:rsid w:val="002017B9"/>
    <w:rsid w:val="002017E7"/>
    <w:rsid w:val="00201C6E"/>
    <w:rsid w:val="00201C6F"/>
    <w:rsid w:val="00201FCD"/>
    <w:rsid w:val="0020200A"/>
    <w:rsid w:val="00202814"/>
    <w:rsid w:val="00202A61"/>
    <w:rsid w:val="00203153"/>
    <w:rsid w:val="0020330D"/>
    <w:rsid w:val="0020340F"/>
    <w:rsid w:val="00203469"/>
    <w:rsid w:val="0020351F"/>
    <w:rsid w:val="00203741"/>
    <w:rsid w:val="00203ADA"/>
    <w:rsid w:val="00203E1A"/>
    <w:rsid w:val="00203F5B"/>
    <w:rsid w:val="002040A4"/>
    <w:rsid w:val="00204282"/>
    <w:rsid w:val="0020440A"/>
    <w:rsid w:val="00204635"/>
    <w:rsid w:val="00204672"/>
    <w:rsid w:val="002046B7"/>
    <w:rsid w:val="002049CC"/>
    <w:rsid w:val="00204A1D"/>
    <w:rsid w:val="00204B26"/>
    <w:rsid w:val="0020507B"/>
    <w:rsid w:val="00205320"/>
    <w:rsid w:val="0020599A"/>
    <w:rsid w:val="00205C94"/>
    <w:rsid w:val="00205FF0"/>
    <w:rsid w:val="00206016"/>
    <w:rsid w:val="00206221"/>
    <w:rsid w:val="002062F8"/>
    <w:rsid w:val="00206526"/>
    <w:rsid w:val="00206842"/>
    <w:rsid w:val="002068DF"/>
    <w:rsid w:val="00206913"/>
    <w:rsid w:val="00206A51"/>
    <w:rsid w:val="002070A9"/>
    <w:rsid w:val="002070F3"/>
    <w:rsid w:val="00207223"/>
    <w:rsid w:val="0020753F"/>
    <w:rsid w:val="00207809"/>
    <w:rsid w:val="0020794C"/>
    <w:rsid w:val="00207CE2"/>
    <w:rsid w:val="00207DB8"/>
    <w:rsid w:val="0021027B"/>
    <w:rsid w:val="00210312"/>
    <w:rsid w:val="0021074F"/>
    <w:rsid w:val="00210BD6"/>
    <w:rsid w:val="00210EB2"/>
    <w:rsid w:val="00210EE4"/>
    <w:rsid w:val="00211147"/>
    <w:rsid w:val="00211517"/>
    <w:rsid w:val="00211684"/>
    <w:rsid w:val="00211775"/>
    <w:rsid w:val="002118BE"/>
    <w:rsid w:val="00211906"/>
    <w:rsid w:val="00211A89"/>
    <w:rsid w:val="00211C07"/>
    <w:rsid w:val="0021201B"/>
    <w:rsid w:val="002122AD"/>
    <w:rsid w:val="002122C3"/>
    <w:rsid w:val="0021265A"/>
    <w:rsid w:val="0021299F"/>
    <w:rsid w:val="002129A9"/>
    <w:rsid w:val="00212DD4"/>
    <w:rsid w:val="00212E12"/>
    <w:rsid w:val="0021309E"/>
    <w:rsid w:val="002131CA"/>
    <w:rsid w:val="00213C56"/>
    <w:rsid w:val="00213DD7"/>
    <w:rsid w:val="00213E79"/>
    <w:rsid w:val="0021404D"/>
    <w:rsid w:val="0021406D"/>
    <w:rsid w:val="002141D1"/>
    <w:rsid w:val="00214648"/>
    <w:rsid w:val="00214803"/>
    <w:rsid w:val="00214BBA"/>
    <w:rsid w:val="00214BE6"/>
    <w:rsid w:val="00214EDC"/>
    <w:rsid w:val="0021518F"/>
    <w:rsid w:val="002155C5"/>
    <w:rsid w:val="002156B3"/>
    <w:rsid w:val="00215771"/>
    <w:rsid w:val="002157D5"/>
    <w:rsid w:val="00215AC8"/>
    <w:rsid w:val="00215D42"/>
    <w:rsid w:val="00216121"/>
    <w:rsid w:val="00216263"/>
    <w:rsid w:val="002162DA"/>
    <w:rsid w:val="002162E1"/>
    <w:rsid w:val="0021651D"/>
    <w:rsid w:val="002166D3"/>
    <w:rsid w:val="00216CDB"/>
    <w:rsid w:val="00217226"/>
    <w:rsid w:val="00217403"/>
    <w:rsid w:val="0021744D"/>
    <w:rsid w:val="00217718"/>
    <w:rsid w:val="0021775A"/>
    <w:rsid w:val="002179A4"/>
    <w:rsid w:val="00217A19"/>
    <w:rsid w:val="00220240"/>
    <w:rsid w:val="002209F9"/>
    <w:rsid w:val="00220C44"/>
    <w:rsid w:val="0022101A"/>
    <w:rsid w:val="00221067"/>
    <w:rsid w:val="00221434"/>
    <w:rsid w:val="002218E5"/>
    <w:rsid w:val="002218E9"/>
    <w:rsid w:val="00221E5B"/>
    <w:rsid w:val="0022283D"/>
    <w:rsid w:val="00222D00"/>
    <w:rsid w:val="00222DC2"/>
    <w:rsid w:val="00222F66"/>
    <w:rsid w:val="002230B7"/>
    <w:rsid w:val="0022326A"/>
    <w:rsid w:val="002237F4"/>
    <w:rsid w:val="00223993"/>
    <w:rsid w:val="002239DF"/>
    <w:rsid w:val="00223C9D"/>
    <w:rsid w:val="00223D3C"/>
    <w:rsid w:val="00223DF3"/>
    <w:rsid w:val="002240B8"/>
    <w:rsid w:val="00224134"/>
    <w:rsid w:val="002241E8"/>
    <w:rsid w:val="00224422"/>
    <w:rsid w:val="00224672"/>
    <w:rsid w:val="002248B9"/>
    <w:rsid w:val="00224980"/>
    <w:rsid w:val="00224A4E"/>
    <w:rsid w:val="00224A6F"/>
    <w:rsid w:val="00224AF5"/>
    <w:rsid w:val="00224EA9"/>
    <w:rsid w:val="00224FB2"/>
    <w:rsid w:val="00225465"/>
    <w:rsid w:val="002257FB"/>
    <w:rsid w:val="00225A4D"/>
    <w:rsid w:val="00225C41"/>
    <w:rsid w:val="00225DDB"/>
    <w:rsid w:val="002260F1"/>
    <w:rsid w:val="00226187"/>
    <w:rsid w:val="002262EA"/>
    <w:rsid w:val="00226703"/>
    <w:rsid w:val="002267B4"/>
    <w:rsid w:val="00226C6E"/>
    <w:rsid w:val="00226EF6"/>
    <w:rsid w:val="00227030"/>
    <w:rsid w:val="0022733C"/>
    <w:rsid w:val="00227618"/>
    <w:rsid w:val="002276E2"/>
    <w:rsid w:val="00227724"/>
    <w:rsid w:val="0022781B"/>
    <w:rsid w:val="00227951"/>
    <w:rsid w:val="00227AC6"/>
    <w:rsid w:val="00227BD5"/>
    <w:rsid w:val="00227D86"/>
    <w:rsid w:val="00227F11"/>
    <w:rsid w:val="00227F79"/>
    <w:rsid w:val="00227FD8"/>
    <w:rsid w:val="002300BE"/>
    <w:rsid w:val="002301EB"/>
    <w:rsid w:val="00230B67"/>
    <w:rsid w:val="00230CE7"/>
    <w:rsid w:val="00230D0E"/>
    <w:rsid w:val="00230D1A"/>
    <w:rsid w:val="0023100E"/>
    <w:rsid w:val="00231378"/>
    <w:rsid w:val="00231551"/>
    <w:rsid w:val="00231DFF"/>
    <w:rsid w:val="00231F07"/>
    <w:rsid w:val="0023211D"/>
    <w:rsid w:val="002325D2"/>
    <w:rsid w:val="00232730"/>
    <w:rsid w:val="0023298C"/>
    <w:rsid w:val="00232A5D"/>
    <w:rsid w:val="00232BEF"/>
    <w:rsid w:val="00232D58"/>
    <w:rsid w:val="00233216"/>
    <w:rsid w:val="0023360A"/>
    <w:rsid w:val="00233D05"/>
    <w:rsid w:val="00234080"/>
    <w:rsid w:val="0023419E"/>
    <w:rsid w:val="002343EB"/>
    <w:rsid w:val="002343F0"/>
    <w:rsid w:val="002344B8"/>
    <w:rsid w:val="002348FF"/>
    <w:rsid w:val="00234957"/>
    <w:rsid w:val="00234A3B"/>
    <w:rsid w:val="00234B73"/>
    <w:rsid w:val="00234CA5"/>
    <w:rsid w:val="00234D62"/>
    <w:rsid w:val="00234E03"/>
    <w:rsid w:val="00234E05"/>
    <w:rsid w:val="00234F1D"/>
    <w:rsid w:val="002351F2"/>
    <w:rsid w:val="0023522B"/>
    <w:rsid w:val="0023523D"/>
    <w:rsid w:val="002352E3"/>
    <w:rsid w:val="0023557C"/>
    <w:rsid w:val="002357E0"/>
    <w:rsid w:val="002359A8"/>
    <w:rsid w:val="0023621A"/>
    <w:rsid w:val="00236283"/>
    <w:rsid w:val="00236298"/>
    <w:rsid w:val="00236379"/>
    <w:rsid w:val="00236705"/>
    <w:rsid w:val="002369AF"/>
    <w:rsid w:val="00236DE2"/>
    <w:rsid w:val="00236F6C"/>
    <w:rsid w:val="00237041"/>
    <w:rsid w:val="00237120"/>
    <w:rsid w:val="002371BC"/>
    <w:rsid w:val="00237556"/>
    <w:rsid w:val="0023788D"/>
    <w:rsid w:val="002379E6"/>
    <w:rsid w:val="00237B20"/>
    <w:rsid w:val="00237C0B"/>
    <w:rsid w:val="00237EE2"/>
    <w:rsid w:val="0024019E"/>
    <w:rsid w:val="0024050D"/>
    <w:rsid w:val="00240520"/>
    <w:rsid w:val="00240568"/>
    <w:rsid w:val="002407DA"/>
    <w:rsid w:val="002407DC"/>
    <w:rsid w:val="002409EA"/>
    <w:rsid w:val="00240C37"/>
    <w:rsid w:val="00240FD6"/>
    <w:rsid w:val="0024156C"/>
    <w:rsid w:val="00241593"/>
    <w:rsid w:val="0024159D"/>
    <w:rsid w:val="0024176F"/>
    <w:rsid w:val="00241E44"/>
    <w:rsid w:val="00241F0A"/>
    <w:rsid w:val="002422C6"/>
    <w:rsid w:val="00242311"/>
    <w:rsid w:val="0024294C"/>
    <w:rsid w:val="00242AB4"/>
    <w:rsid w:val="00242BA5"/>
    <w:rsid w:val="00242BA9"/>
    <w:rsid w:val="00242CAB"/>
    <w:rsid w:val="00242EBB"/>
    <w:rsid w:val="00242F46"/>
    <w:rsid w:val="002436E4"/>
    <w:rsid w:val="00243991"/>
    <w:rsid w:val="00243CF6"/>
    <w:rsid w:val="00243D44"/>
    <w:rsid w:val="00243DB6"/>
    <w:rsid w:val="00243F5B"/>
    <w:rsid w:val="00244166"/>
    <w:rsid w:val="002442C7"/>
    <w:rsid w:val="00244411"/>
    <w:rsid w:val="00244707"/>
    <w:rsid w:val="00244763"/>
    <w:rsid w:val="00244888"/>
    <w:rsid w:val="00244898"/>
    <w:rsid w:val="00244AAD"/>
    <w:rsid w:val="00244B42"/>
    <w:rsid w:val="00244B7E"/>
    <w:rsid w:val="00244CCE"/>
    <w:rsid w:val="00244CD0"/>
    <w:rsid w:val="00244FE6"/>
    <w:rsid w:val="0024501F"/>
    <w:rsid w:val="0024517A"/>
    <w:rsid w:val="0024526E"/>
    <w:rsid w:val="00245279"/>
    <w:rsid w:val="002456C3"/>
    <w:rsid w:val="00245731"/>
    <w:rsid w:val="002457DE"/>
    <w:rsid w:val="00245887"/>
    <w:rsid w:val="002458C7"/>
    <w:rsid w:val="00245AE8"/>
    <w:rsid w:val="00245F7D"/>
    <w:rsid w:val="0024671B"/>
    <w:rsid w:val="00246726"/>
    <w:rsid w:val="00246A42"/>
    <w:rsid w:val="00246B38"/>
    <w:rsid w:val="00246CC1"/>
    <w:rsid w:val="00246DA5"/>
    <w:rsid w:val="00247099"/>
    <w:rsid w:val="00247278"/>
    <w:rsid w:val="002477E9"/>
    <w:rsid w:val="00247B92"/>
    <w:rsid w:val="00247C5C"/>
    <w:rsid w:val="00247C8F"/>
    <w:rsid w:val="00247D55"/>
    <w:rsid w:val="00247E86"/>
    <w:rsid w:val="00247F82"/>
    <w:rsid w:val="0025002A"/>
    <w:rsid w:val="00250079"/>
    <w:rsid w:val="00250159"/>
    <w:rsid w:val="00250648"/>
    <w:rsid w:val="00250B54"/>
    <w:rsid w:val="00250C55"/>
    <w:rsid w:val="00250D6C"/>
    <w:rsid w:val="00250DCA"/>
    <w:rsid w:val="00250E6B"/>
    <w:rsid w:val="0025109F"/>
    <w:rsid w:val="002513A3"/>
    <w:rsid w:val="00251415"/>
    <w:rsid w:val="002514EF"/>
    <w:rsid w:val="00251647"/>
    <w:rsid w:val="00251655"/>
    <w:rsid w:val="0025196D"/>
    <w:rsid w:val="002519D0"/>
    <w:rsid w:val="00251DF2"/>
    <w:rsid w:val="002522DF"/>
    <w:rsid w:val="00252391"/>
    <w:rsid w:val="0025241C"/>
    <w:rsid w:val="00252548"/>
    <w:rsid w:val="00252806"/>
    <w:rsid w:val="0025284F"/>
    <w:rsid w:val="0025286F"/>
    <w:rsid w:val="00252B2E"/>
    <w:rsid w:val="00252D65"/>
    <w:rsid w:val="00252D94"/>
    <w:rsid w:val="0025387B"/>
    <w:rsid w:val="00253B6D"/>
    <w:rsid w:val="00253CDA"/>
    <w:rsid w:val="002540B7"/>
    <w:rsid w:val="0025454F"/>
    <w:rsid w:val="00255469"/>
    <w:rsid w:val="0025557B"/>
    <w:rsid w:val="002558BA"/>
    <w:rsid w:val="00255C20"/>
    <w:rsid w:val="00255E8E"/>
    <w:rsid w:val="00256220"/>
    <w:rsid w:val="002564D9"/>
    <w:rsid w:val="002565F3"/>
    <w:rsid w:val="00256638"/>
    <w:rsid w:val="00256650"/>
    <w:rsid w:val="00256850"/>
    <w:rsid w:val="00256B3C"/>
    <w:rsid w:val="002571CB"/>
    <w:rsid w:val="002572B4"/>
    <w:rsid w:val="0025738B"/>
    <w:rsid w:val="002574A7"/>
    <w:rsid w:val="00257601"/>
    <w:rsid w:val="00257719"/>
    <w:rsid w:val="00257B4E"/>
    <w:rsid w:val="00257C1B"/>
    <w:rsid w:val="00257F79"/>
    <w:rsid w:val="00260047"/>
    <w:rsid w:val="0026020D"/>
    <w:rsid w:val="0026047E"/>
    <w:rsid w:val="0026051F"/>
    <w:rsid w:val="00260650"/>
    <w:rsid w:val="00260748"/>
    <w:rsid w:val="0026091E"/>
    <w:rsid w:val="002609EA"/>
    <w:rsid w:val="00260BC7"/>
    <w:rsid w:val="00260EAA"/>
    <w:rsid w:val="00261040"/>
    <w:rsid w:val="0026117D"/>
    <w:rsid w:val="00261296"/>
    <w:rsid w:val="0026143C"/>
    <w:rsid w:val="0026151F"/>
    <w:rsid w:val="0026158D"/>
    <w:rsid w:val="0026179B"/>
    <w:rsid w:val="002617A7"/>
    <w:rsid w:val="00261818"/>
    <w:rsid w:val="002618FB"/>
    <w:rsid w:val="002619FE"/>
    <w:rsid w:val="00261CCA"/>
    <w:rsid w:val="00261DE5"/>
    <w:rsid w:val="00261E5D"/>
    <w:rsid w:val="00261ECB"/>
    <w:rsid w:val="002622DB"/>
    <w:rsid w:val="00262427"/>
    <w:rsid w:val="002624EF"/>
    <w:rsid w:val="00262684"/>
    <w:rsid w:val="00262895"/>
    <w:rsid w:val="002629B9"/>
    <w:rsid w:val="00262B41"/>
    <w:rsid w:val="00262B53"/>
    <w:rsid w:val="00262E70"/>
    <w:rsid w:val="002631F6"/>
    <w:rsid w:val="002636A2"/>
    <w:rsid w:val="00263733"/>
    <w:rsid w:val="00263842"/>
    <w:rsid w:val="002638D5"/>
    <w:rsid w:val="00263CDE"/>
    <w:rsid w:val="00263EBD"/>
    <w:rsid w:val="00263F95"/>
    <w:rsid w:val="002647FB"/>
    <w:rsid w:val="002648E6"/>
    <w:rsid w:val="00264C90"/>
    <w:rsid w:val="00264D90"/>
    <w:rsid w:val="00264DDD"/>
    <w:rsid w:val="00264FAE"/>
    <w:rsid w:val="002650C9"/>
    <w:rsid w:val="00265393"/>
    <w:rsid w:val="002653DF"/>
    <w:rsid w:val="002655A6"/>
    <w:rsid w:val="002656C0"/>
    <w:rsid w:val="002656DD"/>
    <w:rsid w:val="002656E1"/>
    <w:rsid w:val="00265A9E"/>
    <w:rsid w:val="00265B5E"/>
    <w:rsid w:val="00266336"/>
    <w:rsid w:val="00266340"/>
    <w:rsid w:val="0026655A"/>
    <w:rsid w:val="00266965"/>
    <w:rsid w:val="00266B26"/>
    <w:rsid w:val="00266BE1"/>
    <w:rsid w:val="00266C41"/>
    <w:rsid w:val="002671F9"/>
    <w:rsid w:val="00267275"/>
    <w:rsid w:val="002672FD"/>
    <w:rsid w:val="002676CD"/>
    <w:rsid w:val="002677C0"/>
    <w:rsid w:val="002678F4"/>
    <w:rsid w:val="002700E6"/>
    <w:rsid w:val="002701CC"/>
    <w:rsid w:val="002704FB"/>
    <w:rsid w:val="0027083E"/>
    <w:rsid w:val="00270F19"/>
    <w:rsid w:val="00270FA4"/>
    <w:rsid w:val="00271063"/>
    <w:rsid w:val="002716B7"/>
    <w:rsid w:val="00271C06"/>
    <w:rsid w:val="00271CAD"/>
    <w:rsid w:val="00271DED"/>
    <w:rsid w:val="00271E83"/>
    <w:rsid w:val="002720C6"/>
    <w:rsid w:val="00272569"/>
    <w:rsid w:val="002727EE"/>
    <w:rsid w:val="00272896"/>
    <w:rsid w:val="002728B1"/>
    <w:rsid w:val="00272957"/>
    <w:rsid w:val="0027295C"/>
    <w:rsid w:val="00272CEB"/>
    <w:rsid w:val="00272D8F"/>
    <w:rsid w:val="00272D92"/>
    <w:rsid w:val="00272DBD"/>
    <w:rsid w:val="00272FB4"/>
    <w:rsid w:val="0027327D"/>
    <w:rsid w:val="002734FB"/>
    <w:rsid w:val="002738B7"/>
    <w:rsid w:val="00273AE9"/>
    <w:rsid w:val="00273CBD"/>
    <w:rsid w:val="002740A5"/>
    <w:rsid w:val="00274137"/>
    <w:rsid w:val="0027452D"/>
    <w:rsid w:val="0027455D"/>
    <w:rsid w:val="00274E83"/>
    <w:rsid w:val="00274EDB"/>
    <w:rsid w:val="002750BA"/>
    <w:rsid w:val="002750CE"/>
    <w:rsid w:val="002752E1"/>
    <w:rsid w:val="002752E2"/>
    <w:rsid w:val="00275313"/>
    <w:rsid w:val="00275494"/>
    <w:rsid w:val="00275542"/>
    <w:rsid w:val="00275924"/>
    <w:rsid w:val="00275ABE"/>
    <w:rsid w:val="00275C72"/>
    <w:rsid w:val="00275D20"/>
    <w:rsid w:val="00275FC1"/>
    <w:rsid w:val="0027612B"/>
    <w:rsid w:val="002761EB"/>
    <w:rsid w:val="00276259"/>
    <w:rsid w:val="00276438"/>
    <w:rsid w:val="0027643C"/>
    <w:rsid w:val="00276904"/>
    <w:rsid w:val="002769BE"/>
    <w:rsid w:val="00276AC2"/>
    <w:rsid w:val="00276CD0"/>
    <w:rsid w:val="00276E73"/>
    <w:rsid w:val="00276E77"/>
    <w:rsid w:val="00277068"/>
    <w:rsid w:val="0027724A"/>
    <w:rsid w:val="00277265"/>
    <w:rsid w:val="0027732B"/>
    <w:rsid w:val="00277B48"/>
    <w:rsid w:val="00277CD3"/>
    <w:rsid w:val="00277DF7"/>
    <w:rsid w:val="002800CB"/>
    <w:rsid w:val="0028019D"/>
    <w:rsid w:val="002801D1"/>
    <w:rsid w:val="00280671"/>
    <w:rsid w:val="0028084B"/>
    <w:rsid w:val="002808FD"/>
    <w:rsid w:val="002809E1"/>
    <w:rsid w:val="00280AAB"/>
    <w:rsid w:val="00280BE1"/>
    <w:rsid w:val="00280D93"/>
    <w:rsid w:val="00280D94"/>
    <w:rsid w:val="00280E68"/>
    <w:rsid w:val="00280F64"/>
    <w:rsid w:val="00280F66"/>
    <w:rsid w:val="00281815"/>
    <w:rsid w:val="002818C3"/>
    <w:rsid w:val="00281A6A"/>
    <w:rsid w:val="00281E4F"/>
    <w:rsid w:val="0028201E"/>
    <w:rsid w:val="0028203C"/>
    <w:rsid w:val="002822DF"/>
    <w:rsid w:val="002823FB"/>
    <w:rsid w:val="00282567"/>
    <w:rsid w:val="002827E3"/>
    <w:rsid w:val="002829F5"/>
    <w:rsid w:val="00282A9A"/>
    <w:rsid w:val="00282B2E"/>
    <w:rsid w:val="00282D84"/>
    <w:rsid w:val="00282E58"/>
    <w:rsid w:val="00282EE1"/>
    <w:rsid w:val="00282FBB"/>
    <w:rsid w:val="00283001"/>
    <w:rsid w:val="002830D2"/>
    <w:rsid w:val="00283251"/>
    <w:rsid w:val="00283372"/>
    <w:rsid w:val="00283BCE"/>
    <w:rsid w:val="00283C97"/>
    <w:rsid w:val="00283CF6"/>
    <w:rsid w:val="00283F46"/>
    <w:rsid w:val="002840A9"/>
    <w:rsid w:val="002840F7"/>
    <w:rsid w:val="00284235"/>
    <w:rsid w:val="0028436C"/>
    <w:rsid w:val="00284576"/>
    <w:rsid w:val="002847BA"/>
    <w:rsid w:val="002849C0"/>
    <w:rsid w:val="00284CA6"/>
    <w:rsid w:val="00284DA8"/>
    <w:rsid w:val="0028527D"/>
    <w:rsid w:val="0028536D"/>
    <w:rsid w:val="00285A02"/>
    <w:rsid w:val="00285A4C"/>
    <w:rsid w:val="00285BA5"/>
    <w:rsid w:val="00285BA6"/>
    <w:rsid w:val="00285BF2"/>
    <w:rsid w:val="00285C1A"/>
    <w:rsid w:val="00286081"/>
    <w:rsid w:val="00286114"/>
    <w:rsid w:val="0028699A"/>
    <w:rsid w:val="00286CFB"/>
    <w:rsid w:val="00287013"/>
    <w:rsid w:val="0028727C"/>
    <w:rsid w:val="0028756C"/>
    <w:rsid w:val="00287630"/>
    <w:rsid w:val="0028778E"/>
    <w:rsid w:val="00287BFB"/>
    <w:rsid w:val="00287F6F"/>
    <w:rsid w:val="00287FA8"/>
    <w:rsid w:val="0029023F"/>
    <w:rsid w:val="002903C3"/>
    <w:rsid w:val="00290508"/>
    <w:rsid w:val="002907FB"/>
    <w:rsid w:val="002909A0"/>
    <w:rsid w:val="00290DE2"/>
    <w:rsid w:val="00290FDF"/>
    <w:rsid w:val="0029114D"/>
    <w:rsid w:val="002911D9"/>
    <w:rsid w:val="002913A2"/>
    <w:rsid w:val="002914CF"/>
    <w:rsid w:val="0029161C"/>
    <w:rsid w:val="00291FBD"/>
    <w:rsid w:val="002922FB"/>
    <w:rsid w:val="00292503"/>
    <w:rsid w:val="00292A3E"/>
    <w:rsid w:val="00292A51"/>
    <w:rsid w:val="00292A97"/>
    <w:rsid w:val="00292B2C"/>
    <w:rsid w:val="00292D8F"/>
    <w:rsid w:val="002931C3"/>
    <w:rsid w:val="00293365"/>
    <w:rsid w:val="002934D7"/>
    <w:rsid w:val="00293564"/>
    <w:rsid w:val="0029363A"/>
    <w:rsid w:val="00293831"/>
    <w:rsid w:val="00293B38"/>
    <w:rsid w:val="00293D6C"/>
    <w:rsid w:val="00293EEC"/>
    <w:rsid w:val="00294425"/>
    <w:rsid w:val="00294491"/>
    <w:rsid w:val="00294576"/>
    <w:rsid w:val="00294825"/>
    <w:rsid w:val="00294887"/>
    <w:rsid w:val="00294C3C"/>
    <w:rsid w:val="00294C89"/>
    <w:rsid w:val="00294E20"/>
    <w:rsid w:val="00294E3F"/>
    <w:rsid w:val="00294E51"/>
    <w:rsid w:val="00294F16"/>
    <w:rsid w:val="00295201"/>
    <w:rsid w:val="0029576B"/>
    <w:rsid w:val="0029587F"/>
    <w:rsid w:val="002959C9"/>
    <w:rsid w:val="00295A95"/>
    <w:rsid w:val="00295CBE"/>
    <w:rsid w:val="0029604C"/>
    <w:rsid w:val="00296393"/>
    <w:rsid w:val="00296432"/>
    <w:rsid w:val="0029652C"/>
    <w:rsid w:val="00296892"/>
    <w:rsid w:val="0029695A"/>
    <w:rsid w:val="00296A47"/>
    <w:rsid w:val="00296A50"/>
    <w:rsid w:val="00296B27"/>
    <w:rsid w:val="00296F54"/>
    <w:rsid w:val="00297095"/>
    <w:rsid w:val="002971B3"/>
    <w:rsid w:val="00297332"/>
    <w:rsid w:val="00297340"/>
    <w:rsid w:val="00297A2F"/>
    <w:rsid w:val="00297B48"/>
    <w:rsid w:val="00297BC9"/>
    <w:rsid w:val="00297CB8"/>
    <w:rsid w:val="00297E2D"/>
    <w:rsid w:val="00297FDC"/>
    <w:rsid w:val="002A00EB"/>
    <w:rsid w:val="002A0691"/>
    <w:rsid w:val="002A0925"/>
    <w:rsid w:val="002A0976"/>
    <w:rsid w:val="002A09D4"/>
    <w:rsid w:val="002A0AF7"/>
    <w:rsid w:val="002A0CBF"/>
    <w:rsid w:val="002A0D69"/>
    <w:rsid w:val="002A0F05"/>
    <w:rsid w:val="002A0F3B"/>
    <w:rsid w:val="002A0FBF"/>
    <w:rsid w:val="002A14DC"/>
    <w:rsid w:val="002A1739"/>
    <w:rsid w:val="002A1B57"/>
    <w:rsid w:val="002A1C08"/>
    <w:rsid w:val="002A1FDF"/>
    <w:rsid w:val="002A202E"/>
    <w:rsid w:val="002A218F"/>
    <w:rsid w:val="002A22F6"/>
    <w:rsid w:val="002A2345"/>
    <w:rsid w:val="002A2735"/>
    <w:rsid w:val="002A273A"/>
    <w:rsid w:val="002A2CD2"/>
    <w:rsid w:val="002A315B"/>
    <w:rsid w:val="002A3374"/>
    <w:rsid w:val="002A3605"/>
    <w:rsid w:val="002A3833"/>
    <w:rsid w:val="002A3956"/>
    <w:rsid w:val="002A397B"/>
    <w:rsid w:val="002A39FA"/>
    <w:rsid w:val="002A3C69"/>
    <w:rsid w:val="002A3EFC"/>
    <w:rsid w:val="002A3F3F"/>
    <w:rsid w:val="002A402D"/>
    <w:rsid w:val="002A4115"/>
    <w:rsid w:val="002A41B4"/>
    <w:rsid w:val="002A447F"/>
    <w:rsid w:val="002A44A2"/>
    <w:rsid w:val="002A46FD"/>
    <w:rsid w:val="002A4730"/>
    <w:rsid w:val="002A475F"/>
    <w:rsid w:val="002A47D5"/>
    <w:rsid w:val="002A47FF"/>
    <w:rsid w:val="002A4AEC"/>
    <w:rsid w:val="002A4C3F"/>
    <w:rsid w:val="002A4E99"/>
    <w:rsid w:val="002A5053"/>
    <w:rsid w:val="002A518C"/>
    <w:rsid w:val="002A54B2"/>
    <w:rsid w:val="002A56B6"/>
    <w:rsid w:val="002A5981"/>
    <w:rsid w:val="002A5B29"/>
    <w:rsid w:val="002A5D98"/>
    <w:rsid w:val="002A5DFF"/>
    <w:rsid w:val="002A5F89"/>
    <w:rsid w:val="002A6035"/>
    <w:rsid w:val="002A60E7"/>
    <w:rsid w:val="002A61AA"/>
    <w:rsid w:val="002A6330"/>
    <w:rsid w:val="002A67C9"/>
    <w:rsid w:val="002A6B0F"/>
    <w:rsid w:val="002A6C0D"/>
    <w:rsid w:val="002A6C0F"/>
    <w:rsid w:val="002A6C33"/>
    <w:rsid w:val="002A6C90"/>
    <w:rsid w:val="002A6DA0"/>
    <w:rsid w:val="002A6F36"/>
    <w:rsid w:val="002A6F7A"/>
    <w:rsid w:val="002A70C1"/>
    <w:rsid w:val="002A711C"/>
    <w:rsid w:val="002A78F3"/>
    <w:rsid w:val="002A7C25"/>
    <w:rsid w:val="002A7D8C"/>
    <w:rsid w:val="002A7FA1"/>
    <w:rsid w:val="002B0044"/>
    <w:rsid w:val="002B0146"/>
    <w:rsid w:val="002B030C"/>
    <w:rsid w:val="002B0425"/>
    <w:rsid w:val="002B069E"/>
    <w:rsid w:val="002B06FC"/>
    <w:rsid w:val="002B08F5"/>
    <w:rsid w:val="002B09BE"/>
    <w:rsid w:val="002B0B03"/>
    <w:rsid w:val="002B0D07"/>
    <w:rsid w:val="002B0D7B"/>
    <w:rsid w:val="002B111F"/>
    <w:rsid w:val="002B1125"/>
    <w:rsid w:val="002B1408"/>
    <w:rsid w:val="002B171E"/>
    <w:rsid w:val="002B1B5E"/>
    <w:rsid w:val="002B1B78"/>
    <w:rsid w:val="002B1E3C"/>
    <w:rsid w:val="002B21A9"/>
    <w:rsid w:val="002B2215"/>
    <w:rsid w:val="002B24AD"/>
    <w:rsid w:val="002B3198"/>
    <w:rsid w:val="002B3201"/>
    <w:rsid w:val="002B33D2"/>
    <w:rsid w:val="002B36AC"/>
    <w:rsid w:val="002B37B7"/>
    <w:rsid w:val="002B37CB"/>
    <w:rsid w:val="002B383A"/>
    <w:rsid w:val="002B3C72"/>
    <w:rsid w:val="002B3D5C"/>
    <w:rsid w:val="002B4071"/>
    <w:rsid w:val="002B42E1"/>
    <w:rsid w:val="002B42FA"/>
    <w:rsid w:val="002B43E2"/>
    <w:rsid w:val="002B4AB8"/>
    <w:rsid w:val="002B4B25"/>
    <w:rsid w:val="002B4E63"/>
    <w:rsid w:val="002B4F67"/>
    <w:rsid w:val="002B5091"/>
    <w:rsid w:val="002B51FB"/>
    <w:rsid w:val="002B5540"/>
    <w:rsid w:val="002B554D"/>
    <w:rsid w:val="002B56BB"/>
    <w:rsid w:val="002B5813"/>
    <w:rsid w:val="002B5BDE"/>
    <w:rsid w:val="002B5E32"/>
    <w:rsid w:val="002B5E40"/>
    <w:rsid w:val="002B5FCE"/>
    <w:rsid w:val="002B6083"/>
    <w:rsid w:val="002B616A"/>
    <w:rsid w:val="002B6289"/>
    <w:rsid w:val="002B6412"/>
    <w:rsid w:val="002B6916"/>
    <w:rsid w:val="002B69CD"/>
    <w:rsid w:val="002B6AF4"/>
    <w:rsid w:val="002B6B32"/>
    <w:rsid w:val="002B6F68"/>
    <w:rsid w:val="002B72D7"/>
    <w:rsid w:val="002B75DA"/>
    <w:rsid w:val="002B79BA"/>
    <w:rsid w:val="002B79D8"/>
    <w:rsid w:val="002B7ECB"/>
    <w:rsid w:val="002B7F94"/>
    <w:rsid w:val="002C00C3"/>
    <w:rsid w:val="002C02B3"/>
    <w:rsid w:val="002C04EB"/>
    <w:rsid w:val="002C053A"/>
    <w:rsid w:val="002C05E6"/>
    <w:rsid w:val="002C0809"/>
    <w:rsid w:val="002C0838"/>
    <w:rsid w:val="002C08D3"/>
    <w:rsid w:val="002C0B9A"/>
    <w:rsid w:val="002C0BB7"/>
    <w:rsid w:val="002C0DB1"/>
    <w:rsid w:val="002C0E21"/>
    <w:rsid w:val="002C0FD4"/>
    <w:rsid w:val="002C117D"/>
    <w:rsid w:val="002C11D3"/>
    <w:rsid w:val="002C144C"/>
    <w:rsid w:val="002C153C"/>
    <w:rsid w:val="002C172E"/>
    <w:rsid w:val="002C1AF6"/>
    <w:rsid w:val="002C1DCB"/>
    <w:rsid w:val="002C2348"/>
    <w:rsid w:val="002C25A1"/>
    <w:rsid w:val="002C2772"/>
    <w:rsid w:val="002C27F1"/>
    <w:rsid w:val="002C2A93"/>
    <w:rsid w:val="002C2A9A"/>
    <w:rsid w:val="002C2D45"/>
    <w:rsid w:val="002C2E91"/>
    <w:rsid w:val="002C2FF1"/>
    <w:rsid w:val="002C3081"/>
    <w:rsid w:val="002C3241"/>
    <w:rsid w:val="002C331C"/>
    <w:rsid w:val="002C33EA"/>
    <w:rsid w:val="002C3524"/>
    <w:rsid w:val="002C3528"/>
    <w:rsid w:val="002C3789"/>
    <w:rsid w:val="002C3907"/>
    <w:rsid w:val="002C394C"/>
    <w:rsid w:val="002C3CC6"/>
    <w:rsid w:val="002C3D19"/>
    <w:rsid w:val="002C3D1C"/>
    <w:rsid w:val="002C3DB9"/>
    <w:rsid w:val="002C3E5F"/>
    <w:rsid w:val="002C3EB2"/>
    <w:rsid w:val="002C3F39"/>
    <w:rsid w:val="002C3FED"/>
    <w:rsid w:val="002C4072"/>
    <w:rsid w:val="002C437B"/>
    <w:rsid w:val="002C467D"/>
    <w:rsid w:val="002C499C"/>
    <w:rsid w:val="002C4BC7"/>
    <w:rsid w:val="002C522A"/>
    <w:rsid w:val="002C57A9"/>
    <w:rsid w:val="002C58F7"/>
    <w:rsid w:val="002C5B06"/>
    <w:rsid w:val="002C5B19"/>
    <w:rsid w:val="002C600C"/>
    <w:rsid w:val="002C6363"/>
    <w:rsid w:val="002C677A"/>
    <w:rsid w:val="002C6B3C"/>
    <w:rsid w:val="002C6D87"/>
    <w:rsid w:val="002C6E33"/>
    <w:rsid w:val="002C6F31"/>
    <w:rsid w:val="002C70CB"/>
    <w:rsid w:val="002C70E8"/>
    <w:rsid w:val="002C7102"/>
    <w:rsid w:val="002C74E6"/>
    <w:rsid w:val="002C76BF"/>
    <w:rsid w:val="002C770B"/>
    <w:rsid w:val="002C7715"/>
    <w:rsid w:val="002C7760"/>
    <w:rsid w:val="002C7C40"/>
    <w:rsid w:val="002C7DE7"/>
    <w:rsid w:val="002D018E"/>
    <w:rsid w:val="002D02AF"/>
    <w:rsid w:val="002D0616"/>
    <w:rsid w:val="002D0642"/>
    <w:rsid w:val="002D0A73"/>
    <w:rsid w:val="002D0D89"/>
    <w:rsid w:val="002D0DBE"/>
    <w:rsid w:val="002D0F53"/>
    <w:rsid w:val="002D10DC"/>
    <w:rsid w:val="002D117A"/>
    <w:rsid w:val="002D13E5"/>
    <w:rsid w:val="002D15C7"/>
    <w:rsid w:val="002D17B0"/>
    <w:rsid w:val="002D1998"/>
    <w:rsid w:val="002D2206"/>
    <w:rsid w:val="002D22CE"/>
    <w:rsid w:val="002D252C"/>
    <w:rsid w:val="002D2678"/>
    <w:rsid w:val="002D2A33"/>
    <w:rsid w:val="002D2B28"/>
    <w:rsid w:val="002D2CD2"/>
    <w:rsid w:val="002D2DE7"/>
    <w:rsid w:val="002D2F61"/>
    <w:rsid w:val="002D3047"/>
    <w:rsid w:val="002D32FD"/>
    <w:rsid w:val="002D331A"/>
    <w:rsid w:val="002D36A7"/>
    <w:rsid w:val="002D37D6"/>
    <w:rsid w:val="002D37DA"/>
    <w:rsid w:val="002D3C91"/>
    <w:rsid w:val="002D3DE2"/>
    <w:rsid w:val="002D416C"/>
    <w:rsid w:val="002D4754"/>
    <w:rsid w:val="002D49DA"/>
    <w:rsid w:val="002D4A97"/>
    <w:rsid w:val="002D4CB2"/>
    <w:rsid w:val="002D5160"/>
    <w:rsid w:val="002D5383"/>
    <w:rsid w:val="002D554A"/>
    <w:rsid w:val="002D567D"/>
    <w:rsid w:val="002D58EA"/>
    <w:rsid w:val="002D5B08"/>
    <w:rsid w:val="002D5CB7"/>
    <w:rsid w:val="002D5CDB"/>
    <w:rsid w:val="002D5D96"/>
    <w:rsid w:val="002D5E0E"/>
    <w:rsid w:val="002D5EF8"/>
    <w:rsid w:val="002D640C"/>
    <w:rsid w:val="002D651E"/>
    <w:rsid w:val="002D6791"/>
    <w:rsid w:val="002D6809"/>
    <w:rsid w:val="002D680C"/>
    <w:rsid w:val="002D6CF0"/>
    <w:rsid w:val="002D6E56"/>
    <w:rsid w:val="002D6EAC"/>
    <w:rsid w:val="002D72DB"/>
    <w:rsid w:val="002D742B"/>
    <w:rsid w:val="002D7A10"/>
    <w:rsid w:val="002D7C6C"/>
    <w:rsid w:val="002D7D94"/>
    <w:rsid w:val="002E003A"/>
    <w:rsid w:val="002E007B"/>
    <w:rsid w:val="002E0229"/>
    <w:rsid w:val="002E023E"/>
    <w:rsid w:val="002E03E7"/>
    <w:rsid w:val="002E0828"/>
    <w:rsid w:val="002E0963"/>
    <w:rsid w:val="002E09B7"/>
    <w:rsid w:val="002E09EC"/>
    <w:rsid w:val="002E0A62"/>
    <w:rsid w:val="002E0C42"/>
    <w:rsid w:val="002E0D55"/>
    <w:rsid w:val="002E1038"/>
    <w:rsid w:val="002E115E"/>
    <w:rsid w:val="002E137C"/>
    <w:rsid w:val="002E163F"/>
    <w:rsid w:val="002E207F"/>
    <w:rsid w:val="002E2173"/>
    <w:rsid w:val="002E250F"/>
    <w:rsid w:val="002E2A62"/>
    <w:rsid w:val="002E2C27"/>
    <w:rsid w:val="002E2C4F"/>
    <w:rsid w:val="002E2D3C"/>
    <w:rsid w:val="002E2EA6"/>
    <w:rsid w:val="002E3049"/>
    <w:rsid w:val="002E3157"/>
    <w:rsid w:val="002E321D"/>
    <w:rsid w:val="002E3378"/>
    <w:rsid w:val="002E343D"/>
    <w:rsid w:val="002E3459"/>
    <w:rsid w:val="002E36CD"/>
    <w:rsid w:val="002E377B"/>
    <w:rsid w:val="002E3F6A"/>
    <w:rsid w:val="002E4015"/>
    <w:rsid w:val="002E4141"/>
    <w:rsid w:val="002E4166"/>
    <w:rsid w:val="002E4406"/>
    <w:rsid w:val="002E44D9"/>
    <w:rsid w:val="002E4745"/>
    <w:rsid w:val="002E47BF"/>
    <w:rsid w:val="002E4893"/>
    <w:rsid w:val="002E493B"/>
    <w:rsid w:val="002E4A65"/>
    <w:rsid w:val="002E4AD9"/>
    <w:rsid w:val="002E4BE0"/>
    <w:rsid w:val="002E4F3F"/>
    <w:rsid w:val="002E4F4F"/>
    <w:rsid w:val="002E4FD5"/>
    <w:rsid w:val="002E527A"/>
    <w:rsid w:val="002E52A4"/>
    <w:rsid w:val="002E52BA"/>
    <w:rsid w:val="002E540B"/>
    <w:rsid w:val="002E54D6"/>
    <w:rsid w:val="002E5593"/>
    <w:rsid w:val="002E5636"/>
    <w:rsid w:val="002E5800"/>
    <w:rsid w:val="002E59CB"/>
    <w:rsid w:val="002E5C49"/>
    <w:rsid w:val="002E5E69"/>
    <w:rsid w:val="002E5F2E"/>
    <w:rsid w:val="002E610D"/>
    <w:rsid w:val="002E639C"/>
    <w:rsid w:val="002E63E4"/>
    <w:rsid w:val="002E6472"/>
    <w:rsid w:val="002E6480"/>
    <w:rsid w:val="002E649C"/>
    <w:rsid w:val="002E66F7"/>
    <w:rsid w:val="002E69FE"/>
    <w:rsid w:val="002E6E11"/>
    <w:rsid w:val="002E6EFF"/>
    <w:rsid w:val="002E7275"/>
    <w:rsid w:val="002E734F"/>
    <w:rsid w:val="002E73D0"/>
    <w:rsid w:val="002E7530"/>
    <w:rsid w:val="002E7980"/>
    <w:rsid w:val="002E7B64"/>
    <w:rsid w:val="002E7C26"/>
    <w:rsid w:val="002E7CC5"/>
    <w:rsid w:val="002E7E47"/>
    <w:rsid w:val="002E7E5C"/>
    <w:rsid w:val="002F007D"/>
    <w:rsid w:val="002F00C5"/>
    <w:rsid w:val="002F012D"/>
    <w:rsid w:val="002F02B9"/>
    <w:rsid w:val="002F0326"/>
    <w:rsid w:val="002F0BC1"/>
    <w:rsid w:val="002F0C95"/>
    <w:rsid w:val="002F0EA3"/>
    <w:rsid w:val="002F0F3F"/>
    <w:rsid w:val="002F13B7"/>
    <w:rsid w:val="002F15B8"/>
    <w:rsid w:val="002F1805"/>
    <w:rsid w:val="002F1868"/>
    <w:rsid w:val="002F1DA4"/>
    <w:rsid w:val="002F1E77"/>
    <w:rsid w:val="002F20F5"/>
    <w:rsid w:val="002F2439"/>
    <w:rsid w:val="002F25D3"/>
    <w:rsid w:val="002F278C"/>
    <w:rsid w:val="002F29AD"/>
    <w:rsid w:val="002F29DE"/>
    <w:rsid w:val="002F2B73"/>
    <w:rsid w:val="002F2CAB"/>
    <w:rsid w:val="002F312E"/>
    <w:rsid w:val="002F321C"/>
    <w:rsid w:val="002F3AA8"/>
    <w:rsid w:val="002F3AEF"/>
    <w:rsid w:val="002F3B22"/>
    <w:rsid w:val="002F3B83"/>
    <w:rsid w:val="002F3CEA"/>
    <w:rsid w:val="002F3EAC"/>
    <w:rsid w:val="002F3F52"/>
    <w:rsid w:val="002F432B"/>
    <w:rsid w:val="002F4695"/>
    <w:rsid w:val="002F4775"/>
    <w:rsid w:val="002F478E"/>
    <w:rsid w:val="002F48AF"/>
    <w:rsid w:val="002F4918"/>
    <w:rsid w:val="002F49E0"/>
    <w:rsid w:val="002F4B30"/>
    <w:rsid w:val="002F4B68"/>
    <w:rsid w:val="002F4E45"/>
    <w:rsid w:val="002F51A9"/>
    <w:rsid w:val="002F542E"/>
    <w:rsid w:val="002F55DB"/>
    <w:rsid w:val="002F5705"/>
    <w:rsid w:val="002F573D"/>
    <w:rsid w:val="002F579D"/>
    <w:rsid w:val="002F59AD"/>
    <w:rsid w:val="002F5B29"/>
    <w:rsid w:val="002F6091"/>
    <w:rsid w:val="002F6561"/>
    <w:rsid w:val="002F6644"/>
    <w:rsid w:val="002F6803"/>
    <w:rsid w:val="002F6812"/>
    <w:rsid w:val="002F6907"/>
    <w:rsid w:val="002F6CF3"/>
    <w:rsid w:val="002F6EF9"/>
    <w:rsid w:val="002F702B"/>
    <w:rsid w:val="002F7231"/>
    <w:rsid w:val="002F73F9"/>
    <w:rsid w:val="002F775A"/>
    <w:rsid w:val="002F77A7"/>
    <w:rsid w:val="002F7AA9"/>
    <w:rsid w:val="002F7C95"/>
    <w:rsid w:val="002F7CAD"/>
    <w:rsid w:val="002F7D25"/>
    <w:rsid w:val="0030000B"/>
    <w:rsid w:val="00300070"/>
    <w:rsid w:val="00300215"/>
    <w:rsid w:val="0030088E"/>
    <w:rsid w:val="00300976"/>
    <w:rsid w:val="003009C6"/>
    <w:rsid w:val="0030113F"/>
    <w:rsid w:val="00301368"/>
    <w:rsid w:val="003013F0"/>
    <w:rsid w:val="003015F5"/>
    <w:rsid w:val="00301A12"/>
    <w:rsid w:val="00301A54"/>
    <w:rsid w:val="00301AC2"/>
    <w:rsid w:val="00301AD5"/>
    <w:rsid w:val="00301C0D"/>
    <w:rsid w:val="00302574"/>
    <w:rsid w:val="003028B8"/>
    <w:rsid w:val="00302AE0"/>
    <w:rsid w:val="00302D24"/>
    <w:rsid w:val="00302DB6"/>
    <w:rsid w:val="00302E1A"/>
    <w:rsid w:val="00302E27"/>
    <w:rsid w:val="00302E8A"/>
    <w:rsid w:val="0030316E"/>
    <w:rsid w:val="0030319A"/>
    <w:rsid w:val="003031F1"/>
    <w:rsid w:val="00303616"/>
    <w:rsid w:val="00303B57"/>
    <w:rsid w:val="00303BA0"/>
    <w:rsid w:val="00303BB3"/>
    <w:rsid w:val="00303E48"/>
    <w:rsid w:val="00303EFD"/>
    <w:rsid w:val="0030415F"/>
    <w:rsid w:val="003042FD"/>
    <w:rsid w:val="00304615"/>
    <w:rsid w:val="00304788"/>
    <w:rsid w:val="00304799"/>
    <w:rsid w:val="0030485D"/>
    <w:rsid w:val="00304889"/>
    <w:rsid w:val="003049F3"/>
    <w:rsid w:val="00304AA9"/>
    <w:rsid w:val="00304B43"/>
    <w:rsid w:val="00305101"/>
    <w:rsid w:val="00305150"/>
    <w:rsid w:val="00305176"/>
    <w:rsid w:val="003051D4"/>
    <w:rsid w:val="003052F4"/>
    <w:rsid w:val="003055FE"/>
    <w:rsid w:val="00305620"/>
    <w:rsid w:val="00305881"/>
    <w:rsid w:val="00305AE1"/>
    <w:rsid w:val="00305B90"/>
    <w:rsid w:val="00305C1E"/>
    <w:rsid w:val="00305EBD"/>
    <w:rsid w:val="00305FF5"/>
    <w:rsid w:val="0030618C"/>
    <w:rsid w:val="00306226"/>
    <w:rsid w:val="00306259"/>
    <w:rsid w:val="003062E0"/>
    <w:rsid w:val="00306559"/>
    <w:rsid w:val="003067C1"/>
    <w:rsid w:val="00306A7D"/>
    <w:rsid w:val="00306BB3"/>
    <w:rsid w:val="00306CA7"/>
    <w:rsid w:val="00306D95"/>
    <w:rsid w:val="00306FA0"/>
    <w:rsid w:val="003071A5"/>
    <w:rsid w:val="00307443"/>
    <w:rsid w:val="00307458"/>
    <w:rsid w:val="00307714"/>
    <w:rsid w:val="0030772D"/>
    <w:rsid w:val="0030792F"/>
    <w:rsid w:val="00307969"/>
    <w:rsid w:val="00307AB9"/>
    <w:rsid w:val="00307AE3"/>
    <w:rsid w:val="00307CE4"/>
    <w:rsid w:val="00307D4D"/>
    <w:rsid w:val="00307E35"/>
    <w:rsid w:val="00307FB0"/>
    <w:rsid w:val="00307FB6"/>
    <w:rsid w:val="00307FDE"/>
    <w:rsid w:val="00310152"/>
    <w:rsid w:val="003101D5"/>
    <w:rsid w:val="00310647"/>
    <w:rsid w:val="00310ABE"/>
    <w:rsid w:val="00310B88"/>
    <w:rsid w:val="00310D4B"/>
    <w:rsid w:val="00310E53"/>
    <w:rsid w:val="00310F53"/>
    <w:rsid w:val="00311022"/>
    <w:rsid w:val="003110AB"/>
    <w:rsid w:val="0031124B"/>
    <w:rsid w:val="003114B9"/>
    <w:rsid w:val="003116F5"/>
    <w:rsid w:val="0031174E"/>
    <w:rsid w:val="003117F9"/>
    <w:rsid w:val="00311905"/>
    <w:rsid w:val="0031194B"/>
    <w:rsid w:val="00311959"/>
    <w:rsid w:val="00311A4C"/>
    <w:rsid w:val="00311B07"/>
    <w:rsid w:val="00311B4A"/>
    <w:rsid w:val="00311C67"/>
    <w:rsid w:val="00312052"/>
    <w:rsid w:val="003124A1"/>
    <w:rsid w:val="00312520"/>
    <w:rsid w:val="0031264B"/>
    <w:rsid w:val="00312761"/>
    <w:rsid w:val="00312840"/>
    <w:rsid w:val="00312A6B"/>
    <w:rsid w:val="00312BDB"/>
    <w:rsid w:val="00312C3F"/>
    <w:rsid w:val="00312C4E"/>
    <w:rsid w:val="00312C98"/>
    <w:rsid w:val="00312CCD"/>
    <w:rsid w:val="00312DBB"/>
    <w:rsid w:val="00313218"/>
    <w:rsid w:val="00313418"/>
    <w:rsid w:val="00313607"/>
    <w:rsid w:val="0031386E"/>
    <w:rsid w:val="003138A6"/>
    <w:rsid w:val="00313BA3"/>
    <w:rsid w:val="00313DE9"/>
    <w:rsid w:val="00313E99"/>
    <w:rsid w:val="00314032"/>
    <w:rsid w:val="003140D5"/>
    <w:rsid w:val="003140DB"/>
    <w:rsid w:val="00314215"/>
    <w:rsid w:val="003143F9"/>
    <w:rsid w:val="00314E65"/>
    <w:rsid w:val="00314F6B"/>
    <w:rsid w:val="0031513E"/>
    <w:rsid w:val="003151D6"/>
    <w:rsid w:val="00315252"/>
    <w:rsid w:val="003152FD"/>
    <w:rsid w:val="003157AA"/>
    <w:rsid w:val="003157B2"/>
    <w:rsid w:val="003157C1"/>
    <w:rsid w:val="00315876"/>
    <w:rsid w:val="003159E3"/>
    <w:rsid w:val="00315BCF"/>
    <w:rsid w:val="00315F13"/>
    <w:rsid w:val="00315F62"/>
    <w:rsid w:val="00316256"/>
    <w:rsid w:val="00316319"/>
    <w:rsid w:val="003163AE"/>
    <w:rsid w:val="003169E9"/>
    <w:rsid w:val="00316B80"/>
    <w:rsid w:val="00316F3C"/>
    <w:rsid w:val="00316F96"/>
    <w:rsid w:val="00317389"/>
    <w:rsid w:val="00317496"/>
    <w:rsid w:val="0031796D"/>
    <w:rsid w:val="0031798C"/>
    <w:rsid w:val="00317CAA"/>
    <w:rsid w:val="00317FF0"/>
    <w:rsid w:val="003200DD"/>
    <w:rsid w:val="00320312"/>
    <w:rsid w:val="00320596"/>
    <w:rsid w:val="00320688"/>
    <w:rsid w:val="003206BE"/>
    <w:rsid w:val="003206E0"/>
    <w:rsid w:val="00320898"/>
    <w:rsid w:val="00320918"/>
    <w:rsid w:val="00320A31"/>
    <w:rsid w:val="00320AA9"/>
    <w:rsid w:val="00320B60"/>
    <w:rsid w:val="00320BC8"/>
    <w:rsid w:val="00321464"/>
    <w:rsid w:val="003217F8"/>
    <w:rsid w:val="003219CC"/>
    <w:rsid w:val="00321C6F"/>
    <w:rsid w:val="00321EC9"/>
    <w:rsid w:val="00322215"/>
    <w:rsid w:val="00322493"/>
    <w:rsid w:val="00322BEA"/>
    <w:rsid w:val="00322C5E"/>
    <w:rsid w:val="00322C64"/>
    <w:rsid w:val="00322C6B"/>
    <w:rsid w:val="00322D22"/>
    <w:rsid w:val="00323030"/>
    <w:rsid w:val="00323162"/>
    <w:rsid w:val="003231A6"/>
    <w:rsid w:val="00323288"/>
    <w:rsid w:val="0032332E"/>
    <w:rsid w:val="003235CC"/>
    <w:rsid w:val="00323624"/>
    <w:rsid w:val="00323CD7"/>
    <w:rsid w:val="00323F57"/>
    <w:rsid w:val="0032407F"/>
    <w:rsid w:val="003244B2"/>
    <w:rsid w:val="003245AA"/>
    <w:rsid w:val="003245E0"/>
    <w:rsid w:val="0032476E"/>
    <w:rsid w:val="00324984"/>
    <w:rsid w:val="00324A7B"/>
    <w:rsid w:val="00324AF8"/>
    <w:rsid w:val="00324BC1"/>
    <w:rsid w:val="00324C1D"/>
    <w:rsid w:val="0032501D"/>
    <w:rsid w:val="00325349"/>
    <w:rsid w:val="00325458"/>
    <w:rsid w:val="003258AC"/>
    <w:rsid w:val="003258DE"/>
    <w:rsid w:val="003258FE"/>
    <w:rsid w:val="0032598E"/>
    <w:rsid w:val="00325A0C"/>
    <w:rsid w:val="00325A1F"/>
    <w:rsid w:val="00325A5E"/>
    <w:rsid w:val="00325BF3"/>
    <w:rsid w:val="00325D07"/>
    <w:rsid w:val="00325D55"/>
    <w:rsid w:val="00325DF0"/>
    <w:rsid w:val="00326040"/>
    <w:rsid w:val="003260EE"/>
    <w:rsid w:val="003261BC"/>
    <w:rsid w:val="0032673A"/>
    <w:rsid w:val="0032693A"/>
    <w:rsid w:val="00326984"/>
    <w:rsid w:val="00326A03"/>
    <w:rsid w:val="00326A19"/>
    <w:rsid w:val="00326B0E"/>
    <w:rsid w:val="00326C43"/>
    <w:rsid w:val="00326D49"/>
    <w:rsid w:val="00326DAA"/>
    <w:rsid w:val="00326DFC"/>
    <w:rsid w:val="00326F29"/>
    <w:rsid w:val="0032702D"/>
    <w:rsid w:val="0032737A"/>
    <w:rsid w:val="00327428"/>
    <w:rsid w:val="00327477"/>
    <w:rsid w:val="0032749A"/>
    <w:rsid w:val="003275AD"/>
    <w:rsid w:val="003275CE"/>
    <w:rsid w:val="00327631"/>
    <w:rsid w:val="003277C7"/>
    <w:rsid w:val="00327F4F"/>
    <w:rsid w:val="003284E7"/>
    <w:rsid w:val="0033013E"/>
    <w:rsid w:val="00330156"/>
    <w:rsid w:val="003302FF"/>
    <w:rsid w:val="003304A3"/>
    <w:rsid w:val="00330D83"/>
    <w:rsid w:val="00330DCA"/>
    <w:rsid w:val="00330FE2"/>
    <w:rsid w:val="00331095"/>
    <w:rsid w:val="0033116F"/>
    <w:rsid w:val="0033130D"/>
    <w:rsid w:val="003313F0"/>
    <w:rsid w:val="003313F2"/>
    <w:rsid w:val="0033144A"/>
    <w:rsid w:val="00331536"/>
    <w:rsid w:val="00331598"/>
    <w:rsid w:val="0033161C"/>
    <w:rsid w:val="00331831"/>
    <w:rsid w:val="00332027"/>
    <w:rsid w:val="003320B2"/>
    <w:rsid w:val="003321D6"/>
    <w:rsid w:val="003325A4"/>
    <w:rsid w:val="00332675"/>
    <w:rsid w:val="003326B4"/>
    <w:rsid w:val="00332731"/>
    <w:rsid w:val="00332753"/>
    <w:rsid w:val="00332847"/>
    <w:rsid w:val="003328A9"/>
    <w:rsid w:val="003328E1"/>
    <w:rsid w:val="00333082"/>
    <w:rsid w:val="00333129"/>
    <w:rsid w:val="003334C7"/>
    <w:rsid w:val="00333758"/>
    <w:rsid w:val="00333764"/>
    <w:rsid w:val="003337B3"/>
    <w:rsid w:val="003337D9"/>
    <w:rsid w:val="0033392B"/>
    <w:rsid w:val="00333E2D"/>
    <w:rsid w:val="00333EAF"/>
    <w:rsid w:val="00333F3B"/>
    <w:rsid w:val="0033444B"/>
    <w:rsid w:val="003344DF"/>
    <w:rsid w:val="00334685"/>
    <w:rsid w:val="00334AAD"/>
    <w:rsid w:val="00334C17"/>
    <w:rsid w:val="00335066"/>
    <w:rsid w:val="003354F2"/>
    <w:rsid w:val="003356FD"/>
    <w:rsid w:val="0033583A"/>
    <w:rsid w:val="0033592B"/>
    <w:rsid w:val="00335B14"/>
    <w:rsid w:val="00335D4F"/>
    <w:rsid w:val="00335F07"/>
    <w:rsid w:val="00336194"/>
    <w:rsid w:val="003362F1"/>
    <w:rsid w:val="003363B7"/>
    <w:rsid w:val="00336531"/>
    <w:rsid w:val="003366DC"/>
    <w:rsid w:val="00336789"/>
    <w:rsid w:val="00336871"/>
    <w:rsid w:val="003369F2"/>
    <w:rsid w:val="00336E1C"/>
    <w:rsid w:val="00336F1E"/>
    <w:rsid w:val="00336FD0"/>
    <w:rsid w:val="00337096"/>
    <w:rsid w:val="00337373"/>
    <w:rsid w:val="00337716"/>
    <w:rsid w:val="00337AFB"/>
    <w:rsid w:val="00337C44"/>
    <w:rsid w:val="00337C7A"/>
    <w:rsid w:val="00337D3E"/>
    <w:rsid w:val="00337EE8"/>
    <w:rsid w:val="00337FD3"/>
    <w:rsid w:val="00337FD5"/>
    <w:rsid w:val="0034008B"/>
    <w:rsid w:val="003401C0"/>
    <w:rsid w:val="00340276"/>
    <w:rsid w:val="00340AA3"/>
    <w:rsid w:val="00340C85"/>
    <w:rsid w:val="00340CB3"/>
    <w:rsid w:val="00340E23"/>
    <w:rsid w:val="00340F9C"/>
    <w:rsid w:val="00341023"/>
    <w:rsid w:val="00341533"/>
    <w:rsid w:val="00341C12"/>
    <w:rsid w:val="00341DA6"/>
    <w:rsid w:val="00341DFF"/>
    <w:rsid w:val="0034223B"/>
    <w:rsid w:val="003422E8"/>
    <w:rsid w:val="003423D5"/>
    <w:rsid w:val="0034261F"/>
    <w:rsid w:val="0034270E"/>
    <w:rsid w:val="00342820"/>
    <w:rsid w:val="00342839"/>
    <w:rsid w:val="003429F4"/>
    <w:rsid w:val="00342BF8"/>
    <w:rsid w:val="00342D31"/>
    <w:rsid w:val="00343189"/>
    <w:rsid w:val="00343277"/>
    <w:rsid w:val="0034333B"/>
    <w:rsid w:val="00343457"/>
    <w:rsid w:val="00343916"/>
    <w:rsid w:val="00343932"/>
    <w:rsid w:val="00343A12"/>
    <w:rsid w:val="00343C7F"/>
    <w:rsid w:val="00343DCF"/>
    <w:rsid w:val="00344084"/>
    <w:rsid w:val="003442CA"/>
    <w:rsid w:val="00344338"/>
    <w:rsid w:val="003443FB"/>
    <w:rsid w:val="00344657"/>
    <w:rsid w:val="003448FB"/>
    <w:rsid w:val="00344F3D"/>
    <w:rsid w:val="00344FEC"/>
    <w:rsid w:val="00345021"/>
    <w:rsid w:val="0034527C"/>
    <w:rsid w:val="003453E8"/>
    <w:rsid w:val="00345527"/>
    <w:rsid w:val="00345C6E"/>
    <w:rsid w:val="003462F6"/>
    <w:rsid w:val="00346538"/>
    <w:rsid w:val="003466E0"/>
    <w:rsid w:val="003467BA"/>
    <w:rsid w:val="00346930"/>
    <w:rsid w:val="0034693C"/>
    <w:rsid w:val="003469E0"/>
    <w:rsid w:val="00346A37"/>
    <w:rsid w:val="00346D8A"/>
    <w:rsid w:val="00346E85"/>
    <w:rsid w:val="00347357"/>
    <w:rsid w:val="0034735C"/>
    <w:rsid w:val="003475B4"/>
    <w:rsid w:val="003475F5"/>
    <w:rsid w:val="00347728"/>
    <w:rsid w:val="00347764"/>
    <w:rsid w:val="003477C6"/>
    <w:rsid w:val="00347933"/>
    <w:rsid w:val="00347AD3"/>
    <w:rsid w:val="00347D46"/>
    <w:rsid w:val="0034807E"/>
    <w:rsid w:val="00350073"/>
    <w:rsid w:val="00350229"/>
    <w:rsid w:val="00350658"/>
    <w:rsid w:val="00350876"/>
    <w:rsid w:val="00350DF4"/>
    <w:rsid w:val="00350E90"/>
    <w:rsid w:val="00351079"/>
    <w:rsid w:val="00351CB1"/>
    <w:rsid w:val="00351F36"/>
    <w:rsid w:val="003520EF"/>
    <w:rsid w:val="0035215C"/>
    <w:rsid w:val="00352180"/>
    <w:rsid w:val="003521D3"/>
    <w:rsid w:val="003525AB"/>
    <w:rsid w:val="003525C2"/>
    <w:rsid w:val="003526A0"/>
    <w:rsid w:val="0035276D"/>
    <w:rsid w:val="00352936"/>
    <w:rsid w:val="003529FD"/>
    <w:rsid w:val="00352B5A"/>
    <w:rsid w:val="00352F5D"/>
    <w:rsid w:val="00352FE8"/>
    <w:rsid w:val="00352FF0"/>
    <w:rsid w:val="0035306E"/>
    <w:rsid w:val="003530FD"/>
    <w:rsid w:val="003533AA"/>
    <w:rsid w:val="0035344F"/>
    <w:rsid w:val="0035358E"/>
    <w:rsid w:val="003535F7"/>
    <w:rsid w:val="0035384D"/>
    <w:rsid w:val="00353ED2"/>
    <w:rsid w:val="00354157"/>
    <w:rsid w:val="00354390"/>
    <w:rsid w:val="00354727"/>
    <w:rsid w:val="003547B3"/>
    <w:rsid w:val="0035480F"/>
    <w:rsid w:val="00354A2B"/>
    <w:rsid w:val="00354E6C"/>
    <w:rsid w:val="00355150"/>
    <w:rsid w:val="003551DA"/>
    <w:rsid w:val="003553B1"/>
    <w:rsid w:val="003554D2"/>
    <w:rsid w:val="00355565"/>
    <w:rsid w:val="00355637"/>
    <w:rsid w:val="003556C1"/>
    <w:rsid w:val="003559CC"/>
    <w:rsid w:val="00355B1F"/>
    <w:rsid w:val="003561D4"/>
    <w:rsid w:val="00356565"/>
    <w:rsid w:val="0035660D"/>
    <w:rsid w:val="003569D7"/>
    <w:rsid w:val="00356A9C"/>
    <w:rsid w:val="00356AB4"/>
    <w:rsid w:val="00356E8C"/>
    <w:rsid w:val="0035733A"/>
    <w:rsid w:val="00357A80"/>
    <w:rsid w:val="00357AD0"/>
    <w:rsid w:val="00357BE1"/>
    <w:rsid w:val="0035BE7C"/>
    <w:rsid w:val="00360140"/>
    <w:rsid w:val="003601B1"/>
    <w:rsid w:val="003601DF"/>
    <w:rsid w:val="003606BA"/>
    <w:rsid w:val="0036085B"/>
    <w:rsid w:val="00360D99"/>
    <w:rsid w:val="00360EE5"/>
    <w:rsid w:val="00360F25"/>
    <w:rsid w:val="003611D3"/>
    <w:rsid w:val="0036120B"/>
    <w:rsid w:val="00361506"/>
    <w:rsid w:val="00361662"/>
    <w:rsid w:val="003617BA"/>
    <w:rsid w:val="00361C3A"/>
    <w:rsid w:val="00361F5B"/>
    <w:rsid w:val="0036219F"/>
    <w:rsid w:val="003621AC"/>
    <w:rsid w:val="003622B9"/>
    <w:rsid w:val="003623F1"/>
    <w:rsid w:val="00362490"/>
    <w:rsid w:val="00362586"/>
    <w:rsid w:val="003629BE"/>
    <w:rsid w:val="00362A86"/>
    <w:rsid w:val="00362A9F"/>
    <w:rsid w:val="00362AD2"/>
    <w:rsid w:val="00362CE7"/>
    <w:rsid w:val="00362F76"/>
    <w:rsid w:val="00363441"/>
    <w:rsid w:val="003636B4"/>
    <w:rsid w:val="00363705"/>
    <w:rsid w:val="00363A26"/>
    <w:rsid w:val="00363A29"/>
    <w:rsid w:val="00363E88"/>
    <w:rsid w:val="00363E91"/>
    <w:rsid w:val="00364178"/>
    <w:rsid w:val="003641F1"/>
    <w:rsid w:val="00364277"/>
    <w:rsid w:val="00364392"/>
    <w:rsid w:val="00364549"/>
    <w:rsid w:val="0036478E"/>
    <w:rsid w:val="00364B76"/>
    <w:rsid w:val="00364BE4"/>
    <w:rsid w:val="00364C0F"/>
    <w:rsid w:val="00364D17"/>
    <w:rsid w:val="00364F92"/>
    <w:rsid w:val="00364FD3"/>
    <w:rsid w:val="0036514F"/>
    <w:rsid w:val="0036526B"/>
    <w:rsid w:val="003652A6"/>
    <w:rsid w:val="0036574D"/>
    <w:rsid w:val="003657C1"/>
    <w:rsid w:val="00365A32"/>
    <w:rsid w:val="00365BF8"/>
    <w:rsid w:val="00365BFA"/>
    <w:rsid w:val="00365DA5"/>
    <w:rsid w:val="00365EB0"/>
    <w:rsid w:val="003663BC"/>
    <w:rsid w:val="003668C9"/>
    <w:rsid w:val="003669B3"/>
    <w:rsid w:val="00366A81"/>
    <w:rsid w:val="00367020"/>
    <w:rsid w:val="00367564"/>
    <w:rsid w:val="00367595"/>
    <w:rsid w:val="0036763C"/>
    <w:rsid w:val="0036773F"/>
    <w:rsid w:val="00367841"/>
    <w:rsid w:val="00367B30"/>
    <w:rsid w:val="00367B3D"/>
    <w:rsid w:val="00367E58"/>
    <w:rsid w:val="00367E78"/>
    <w:rsid w:val="00367F06"/>
    <w:rsid w:val="00370434"/>
    <w:rsid w:val="00370527"/>
    <w:rsid w:val="003705E2"/>
    <w:rsid w:val="00370802"/>
    <w:rsid w:val="0037092D"/>
    <w:rsid w:val="00370982"/>
    <w:rsid w:val="00370AF6"/>
    <w:rsid w:val="00370CDB"/>
    <w:rsid w:val="00370DB9"/>
    <w:rsid w:val="00370F57"/>
    <w:rsid w:val="00370F79"/>
    <w:rsid w:val="00371037"/>
    <w:rsid w:val="0037121B"/>
    <w:rsid w:val="00371538"/>
    <w:rsid w:val="00371601"/>
    <w:rsid w:val="0037163E"/>
    <w:rsid w:val="0037179A"/>
    <w:rsid w:val="0037185D"/>
    <w:rsid w:val="00371C6C"/>
    <w:rsid w:val="00371D7C"/>
    <w:rsid w:val="00372094"/>
    <w:rsid w:val="00372181"/>
    <w:rsid w:val="003721EA"/>
    <w:rsid w:val="00372328"/>
    <w:rsid w:val="0037249D"/>
    <w:rsid w:val="00372780"/>
    <w:rsid w:val="0037296A"/>
    <w:rsid w:val="00373052"/>
    <w:rsid w:val="003733C5"/>
    <w:rsid w:val="003734E7"/>
    <w:rsid w:val="00373628"/>
    <w:rsid w:val="00373965"/>
    <w:rsid w:val="0037397B"/>
    <w:rsid w:val="00373A4C"/>
    <w:rsid w:val="00373C20"/>
    <w:rsid w:val="00373D8B"/>
    <w:rsid w:val="00374079"/>
    <w:rsid w:val="00374253"/>
    <w:rsid w:val="003742E1"/>
    <w:rsid w:val="0037477E"/>
    <w:rsid w:val="003747FD"/>
    <w:rsid w:val="00374A99"/>
    <w:rsid w:val="003750C1"/>
    <w:rsid w:val="0037528C"/>
    <w:rsid w:val="0037532B"/>
    <w:rsid w:val="003753F2"/>
    <w:rsid w:val="003753FA"/>
    <w:rsid w:val="00375604"/>
    <w:rsid w:val="00375663"/>
    <w:rsid w:val="003758A4"/>
    <w:rsid w:val="00375AE8"/>
    <w:rsid w:val="00375B3B"/>
    <w:rsid w:val="00375DEE"/>
    <w:rsid w:val="00375EA9"/>
    <w:rsid w:val="00375F1B"/>
    <w:rsid w:val="00376331"/>
    <w:rsid w:val="00376738"/>
    <w:rsid w:val="003769E7"/>
    <w:rsid w:val="00376AC6"/>
    <w:rsid w:val="00376B5A"/>
    <w:rsid w:val="00376BD2"/>
    <w:rsid w:val="00376E2E"/>
    <w:rsid w:val="00377108"/>
    <w:rsid w:val="00377158"/>
    <w:rsid w:val="003772EC"/>
    <w:rsid w:val="00377380"/>
    <w:rsid w:val="00377469"/>
    <w:rsid w:val="00377497"/>
    <w:rsid w:val="003775E2"/>
    <w:rsid w:val="003779F4"/>
    <w:rsid w:val="00377B61"/>
    <w:rsid w:val="00377B84"/>
    <w:rsid w:val="00377D03"/>
    <w:rsid w:val="00377D25"/>
    <w:rsid w:val="00377E53"/>
    <w:rsid w:val="00377F1B"/>
    <w:rsid w:val="00377F94"/>
    <w:rsid w:val="0038000E"/>
    <w:rsid w:val="003802E5"/>
    <w:rsid w:val="003804FB"/>
    <w:rsid w:val="00380A10"/>
    <w:rsid w:val="00380A44"/>
    <w:rsid w:val="00380CC2"/>
    <w:rsid w:val="00380D8E"/>
    <w:rsid w:val="00380F40"/>
    <w:rsid w:val="00380F4A"/>
    <w:rsid w:val="0038141B"/>
    <w:rsid w:val="0038149D"/>
    <w:rsid w:val="00381571"/>
    <w:rsid w:val="00381774"/>
    <w:rsid w:val="003818F6"/>
    <w:rsid w:val="00381952"/>
    <w:rsid w:val="00381969"/>
    <w:rsid w:val="00382292"/>
    <w:rsid w:val="0038229B"/>
    <w:rsid w:val="00382455"/>
    <w:rsid w:val="003825A4"/>
    <w:rsid w:val="003828C4"/>
    <w:rsid w:val="003828FE"/>
    <w:rsid w:val="00382FD7"/>
    <w:rsid w:val="00383017"/>
    <w:rsid w:val="0038342E"/>
    <w:rsid w:val="0038382D"/>
    <w:rsid w:val="0038384D"/>
    <w:rsid w:val="0038393F"/>
    <w:rsid w:val="00383B09"/>
    <w:rsid w:val="00383C9F"/>
    <w:rsid w:val="00383CBA"/>
    <w:rsid w:val="00383D4B"/>
    <w:rsid w:val="00384082"/>
    <w:rsid w:val="003840F7"/>
    <w:rsid w:val="003842BD"/>
    <w:rsid w:val="0038493A"/>
    <w:rsid w:val="00384A45"/>
    <w:rsid w:val="00384B51"/>
    <w:rsid w:val="00384C48"/>
    <w:rsid w:val="00384D1C"/>
    <w:rsid w:val="00384E6B"/>
    <w:rsid w:val="00384ED9"/>
    <w:rsid w:val="003851B2"/>
    <w:rsid w:val="003852F6"/>
    <w:rsid w:val="00385328"/>
    <w:rsid w:val="0038533E"/>
    <w:rsid w:val="00385484"/>
    <w:rsid w:val="00385974"/>
    <w:rsid w:val="00385A48"/>
    <w:rsid w:val="00385AC1"/>
    <w:rsid w:val="00385E1D"/>
    <w:rsid w:val="00385F4D"/>
    <w:rsid w:val="00386249"/>
    <w:rsid w:val="0038652C"/>
    <w:rsid w:val="00386589"/>
    <w:rsid w:val="0038669B"/>
    <w:rsid w:val="00386D7B"/>
    <w:rsid w:val="00386DD3"/>
    <w:rsid w:val="00386E38"/>
    <w:rsid w:val="003877C0"/>
    <w:rsid w:val="00387CE4"/>
    <w:rsid w:val="00387D2F"/>
    <w:rsid w:val="00390BD5"/>
    <w:rsid w:val="00390C01"/>
    <w:rsid w:val="00390CB2"/>
    <w:rsid w:val="00390E45"/>
    <w:rsid w:val="0039114F"/>
    <w:rsid w:val="00391199"/>
    <w:rsid w:val="0039141B"/>
    <w:rsid w:val="00391504"/>
    <w:rsid w:val="00391526"/>
    <w:rsid w:val="003915F2"/>
    <w:rsid w:val="003919AC"/>
    <w:rsid w:val="00391DFA"/>
    <w:rsid w:val="0039224D"/>
    <w:rsid w:val="0039277D"/>
    <w:rsid w:val="003927FE"/>
    <w:rsid w:val="003928ED"/>
    <w:rsid w:val="00392DB8"/>
    <w:rsid w:val="00392EA7"/>
    <w:rsid w:val="003932FC"/>
    <w:rsid w:val="0039342F"/>
    <w:rsid w:val="003935A2"/>
    <w:rsid w:val="00393635"/>
    <w:rsid w:val="0039371B"/>
    <w:rsid w:val="0039388F"/>
    <w:rsid w:val="00393AF0"/>
    <w:rsid w:val="00393B1F"/>
    <w:rsid w:val="00393D4A"/>
    <w:rsid w:val="00394453"/>
    <w:rsid w:val="00394956"/>
    <w:rsid w:val="0039496B"/>
    <w:rsid w:val="0039501E"/>
    <w:rsid w:val="0039509E"/>
    <w:rsid w:val="003951BC"/>
    <w:rsid w:val="003952FB"/>
    <w:rsid w:val="0039540F"/>
    <w:rsid w:val="00395652"/>
    <w:rsid w:val="00395AB4"/>
    <w:rsid w:val="00395E35"/>
    <w:rsid w:val="00395FB2"/>
    <w:rsid w:val="00396023"/>
    <w:rsid w:val="003961EC"/>
    <w:rsid w:val="00396359"/>
    <w:rsid w:val="003964AF"/>
    <w:rsid w:val="003967EC"/>
    <w:rsid w:val="0039691E"/>
    <w:rsid w:val="00396A2E"/>
    <w:rsid w:val="00396B6B"/>
    <w:rsid w:val="00396C4B"/>
    <w:rsid w:val="003972B9"/>
    <w:rsid w:val="00397420"/>
    <w:rsid w:val="00397422"/>
    <w:rsid w:val="0039776B"/>
    <w:rsid w:val="00397803"/>
    <w:rsid w:val="00397BD8"/>
    <w:rsid w:val="00397DAE"/>
    <w:rsid w:val="00397E30"/>
    <w:rsid w:val="00397F4B"/>
    <w:rsid w:val="003A016D"/>
    <w:rsid w:val="003A04B3"/>
    <w:rsid w:val="003A06BE"/>
    <w:rsid w:val="003A0767"/>
    <w:rsid w:val="003A0926"/>
    <w:rsid w:val="003A09A0"/>
    <w:rsid w:val="003A0DE4"/>
    <w:rsid w:val="003A1124"/>
    <w:rsid w:val="003A114D"/>
    <w:rsid w:val="003A11CF"/>
    <w:rsid w:val="003A11F5"/>
    <w:rsid w:val="003A159D"/>
    <w:rsid w:val="003A1711"/>
    <w:rsid w:val="003A1D0E"/>
    <w:rsid w:val="003A1E6A"/>
    <w:rsid w:val="003A24A9"/>
    <w:rsid w:val="003A2F3A"/>
    <w:rsid w:val="003A33B2"/>
    <w:rsid w:val="003A3415"/>
    <w:rsid w:val="003A37DF"/>
    <w:rsid w:val="003A3BB5"/>
    <w:rsid w:val="003A404F"/>
    <w:rsid w:val="003A4544"/>
    <w:rsid w:val="003A454C"/>
    <w:rsid w:val="003A45A4"/>
    <w:rsid w:val="003A4757"/>
    <w:rsid w:val="003A495D"/>
    <w:rsid w:val="003A4A13"/>
    <w:rsid w:val="003A4B56"/>
    <w:rsid w:val="003A4BA1"/>
    <w:rsid w:val="003A51AB"/>
    <w:rsid w:val="003A53CC"/>
    <w:rsid w:val="003A5B62"/>
    <w:rsid w:val="003A5FEF"/>
    <w:rsid w:val="003A6023"/>
    <w:rsid w:val="003A605A"/>
    <w:rsid w:val="003A60CB"/>
    <w:rsid w:val="003A6192"/>
    <w:rsid w:val="003A6259"/>
    <w:rsid w:val="003A6461"/>
    <w:rsid w:val="003A6954"/>
    <w:rsid w:val="003A6B92"/>
    <w:rsid w:val="003A6EC6"/>
    <w:rsid w:val="003A7221"/>
    <w:rsid w:val="003A7295"/>
    <w:rsid w:val="003A75CE"/>
    <w:rsid w:val="003A76F0"/>
    <w:rsid w:val="003A7736"/>
    <w:rsid w:val="003A78BB"/>
    <w:rsid w:val="003A7C92"/>
    <w:rsid w:val="003A7CB8"/>
    <w:rsid w:val="003A7D3B"/>
    <w:rsid w:val="003A7D83"/>
    <w:rsid w:val="003B015C"/>
    <w:rsid w:val="003B03A6"/>
    <w:rsid w:val="003B03FB"/>
    <w:rsid w:val="003B0833"/>
    <w:rsid w:val="003B08C8"/>
    <w:rsid w:val="003B0C13"/>
    <w:rsid w:val="003B0CD9"/>
    <w:rsid w:val="003B1039"/>
    <w:rsid w:val="003B10AF"/>
    <w:rsid w:val="003B150D"/>
    <w:rsid w:val="003B18ED"/>
    <w:rsid w:val="003B1B16"/>
    <w:rsid w:val="003B1BD7"/>
    <w:rsid w:val="003B1CFE"/>
    <w:rsid w:val="003B1EA3"/>
    <w:rsid w:val="003B1F71"/>
    <w:rsid w:val="003B209C"/>
    <w:rsid w:val="003B21B8"/>
    <w:rsid w:val="003B2734"/>
    <w:rsid w:val="003B28A9"/>
    <w:rsid w:val="003B2944"/>
    <w:rsid w:val="003B2B50"/>
    <w:rsid w:val="003B2C16"/>
    <w:rsid w:val="003B2E51"/>
    <w:rsid w:val="003B2EA1"/>
    <w:rsid w:val="003B301B"/>
    <w:rsid w:val="003B32B2"/>
    <w:rsid w:val="003B33A4"/>
    <w:rsid w:val="003B3451"/>
    <w:rsid w:val="003B3519"/>
    <w:rsid w:val="003B38D7"/>
    <w:rsid w:val="003B3905"/>
    <w:rsid w:val="003B3E4B"/>
    <w:rsid w:val="003B4060"/>
    <w:rsid w:val="003B4062"/>
    <w:rsid w:val="003B41C4"/>
    <w:rsid w:val="003B4427"/>
    <w:rsid w:val="003B44C6"/>
    <w:rsid w:val="003B4660"/>
    <w:rsid w:val="003B4671"/>
    <w:rsid w:val="003B49DE"/>
    <w:rsid w:val="003B4ACC"/>
    <w:rsid w:val="003B4BA8"/>
    <w:rsid w:val="003B5131"/>
    <w:rsid w:val="003B51E3"/>
    <w:rsid w:val="003B55E4"/>
    <w:rsid w:val="003B57BD"/>
    <w:rsid w:val="003B57F4"/>
    <w:rsid w:val="003B58AA"/>
    <w:rsid w:val="003B58E8"/>
    <w:rsid w:val="003B59A0"/>
    <w:rsid w:val="003B6340"/>
    <w:rsid w:val="003B661D"/>
    <w:rsid w:val="003B6688"/>
    <w:rsid w:val="003B67DE"/>
    <w:rsid w:val="003B69DB"/>
    <w:rsid w:val="003B7136"/>
    <w:rsid w:val="003B7367"/>
    <w:rsid w:val="003B7401"/>
    <w:rsid w:val="003B772F"/>
    <w:rsid w:val="003B7ADE"/>
    <w:rsid w:val="003B7B2B"/>
    <w:rsid w:val="003B7D97"/>
    <w:rsid w:val="003B7DE3"/>
    <w:rsid w:val="003B7EBD"/>
    <w:rsid w:val="003C0220"/>
    <w:rsid w:val="003C0893"/>
    <w:rsid w:val="003C08DD"/>
    <w:rsid w:val="003C097B"/>
    <w:rsid w:val="003C0A29"/>
    <w:rsid w:val="003C10EB"/>
    <w:rsid w:val="003C117D"/>
    <w:rsid w:val="003C1274"/>
    <w:rsid w:val="003C141D"/>
    <w:rsid w:val="003C14BE"/>
    <w:rsid w:val="003C1564"/>
    <w:rsid w:val="003C1672"/>
    <w:rsid w:val="003C17A3"/>
    <w:rsid w:val="003C19D6"/>
    <w:rsid w:val="003C1ACB"/>
    <w:rsid w:val="003C1F9D"/>
    <w:rsid w:val="003C22E0"/>
    <w:rsid w:val="003C2317"/>
    <w:rsid w:val="003C2364"/>
    <w:rsid w:val="003C239C"/>
    <w:rsid w:val="003C2848"/>
    <w:rsid w:val="003C296A"/>
    <w:rsid w:val="003C2A29"/>
    <w:rsid w:val="003C2AF7"/>
    <w:rsid w:val="003C2B0E"/>
    <w:rsid w:val="003C2BD2"/>
    <w:rsid w:val="003C317C"/>
    <w:rsid w:val="003C3444"/>
    <w:rsid w:val="003C346D"/>
    <w:rsid w:val="003C360C"/>
    <w:rsid w:val="003C3A12"/>
    <w:rsid w:val="003C3A1A"/>
    <w:rsid w:val="003C3A8F"/>
    <w:rsid w:val="003C3AB4"/>
    <w:rsid w:val="003C47CA"/>
    <w:rsid w:val="003C4C65"/>
    <w:rsid w:val="003C4F26"/>
    <w:rsid w:val="003C5084"/>
    <w:rsid w:val="003C52A7"/>
    <w:rsid w:val="003C536F"/>
    <w:rsid w:val="003C54B6"/>
    <w:rsid w:val="003C559D"/>
    <w:rsid w:val="003C592D"/>
    <w:rsid w:val="003C5BF1"/>
    <w:rsid w:val="003C5CD3"/>
    <w:rsid w:val="003C5EDA"/>
    <w:rsid w:val="003C655A"/>
    <w:rsid w:val="003C6655"/>
    <w:rsid w:val="003C6C6D"/>
    <w:rsid w:val="003C6D34"/>
    <w:rsid w:val="003C6DBE"/>
    <w:rsid w:val="003C6E2D"/>
    <w:rsid w:val="003C732F"/>
    <w:rsid w:val="003C74BC"/>
    <w:rsid w:val="003C761F"/>
    <w:rsid w:val="003C7640"/>
    <w:rsid w:val="003C7A2F"/>
    <w:rsid w:val="003C7A54"/>
    <w:rsid w:val="003C7CC3"/>
    <w:rsid w:val="003C7E89"/>
    <w:rsid w:val="003D03C4"/>
    <w:rsid w:val="003D06D1"/>
    <w:rsid w:val="003D06EA"/>
    <w:rsid w:val="003D1204"/>
    <w:rsid w:val="003D14F3"/>
    <w:rsid w:val="003D1672"/>
    <w:rsid w:val="003D1699"/>
    <w:rsid w:val="003D17BA"/>
    <w:rsid w:val="003D17EB"/>
    <w:rsid w:val="003D1D5B"/>
    <w:rsid w:val="003D1E32"/>
    <w:rsid w:val="003D1F3E"/>
    <w:rsid w:val="003D2038"/>
    <w:rsid w:val="003D2172"/>
    <w:rsid w:val="003D2352"/>
    <w:rsid w:val="003D2A1C"/>
    <w:rsid w:val="003D2B22"/>
    <w:rsid w:val="003D2D1B"/>
    <w:rsid w:val="003D3027"/>
    <w:rsid w:val="003D30FC"/>
    <w:rsid w:val="003D31DF"/>
    <w:rsid w:val="003D3205"/>
    <w:rsid w:val="003D3300"/>
    <w:rsid w:val="003D33D4"/>
    <w:rsid w:val="003D355B"/>
    <w:rsid w:val="003D35D6"/>
    <w:rsid w:val="003D37EA"/>
    <w:rsid w:val="003D3AF1"/>
    <w:rsid w:val="003D3CB7"/>
    <w:rsid w:val="003D3D85"/>
    <w:rsid w:val="003D4080"/>
    <w:rsid w:val="003D41C4"/>
    <w:rsid w:val="003D44D6"/>
    <w:rsid w:val="003D451F"/>
    <w:rsid w:val="003D45AA"/>
    <w:rsid w:val="003D4C4C"/>
    <w:rsid w:val="003D4C63"/>
    <w:rsid w:val="003D4EA9"/>
    <w:rsid w:val="003D52E2"/>
    <w:rsid w:val="003D59FE"/>
    <w:rsid w:val="003D5ADC"/>
    <w:rsid w:val="003D5BA1"/>
    <w:rsid w:val="003D5C68"/>
    <w:rsid w:val="003D5DB1"/>
    <w:rsid w:val="003D610C"/>
    <w:rsid w:val="003D611F"/>
    <w:rsid w:val="003D63E0"/>
    <w:rsid w:val="003D66BA"/>
    <w:rsid w:val="003D6740"/>
    <w:rsid w:val="003D6FCC"/>
    <w:rsid w:val="003D7013"/>
    <w:rsid w:val="003D7018"/>
    <w:rsid w:val="003D744C"/>
    <w:rsid w:val="003D7477"/>
    <w:rsid w:val="003D79FE"/>
    <w:rsid w:val="003D7B41"/>
    <w:rsid w:val="003E0032"/>
    <w:rsid w:val="003E087B"/>
    <w:rsid w:val="003E08F4"/>
    <w:rsid w:val="003E0984"/>
    <w:rsid w:val="003E0BC8"/>
    <w:rsid w:val="003E0BD2"/>
    <w:rsid w:val="003E1516"/>
    <w:rsid w:val="003E157E"/>
    <w:rsid w:val="003E1656"/>
    <w:rsid w:val="003E18B9"/>
    <w:rsid w:val="003E19B8"/>
    <w:rsid w:val="003E1A47"/>
    <w:rsid w:val="003E1D89"/>
    <w:rsid w:val="003E1F79"/>
    <w:rsid w:val="003E225A"/>
    <w:rsid w:val="003E2393"/>
    <w:rsid w:val="003E2404"/>
    <w:rsid w:val="003E24CF"/>
    <w:rsid w:val="003E26C9"/>
    <w:rsid w:val="003E28EE"/>
    <w:rsid w:val="003E295E"/>
    <w:rsid w:val="003E2A55"/>
    <w:rsid w:val="003E2B5C"/>
    <w:rsid w:val="003E2CEE"/>
    <w:rsid w:val="003E2D7A"/>
    <w:rsid w:val="003E2F98"/>
    <w:rsid w:val="003E30FE"/>
    <w:rsid w:val="003E3A70"/>
    <w:rsid w:val="003E3A78"/>
    <w:rsid w:val="003E3C37"/>
    <w:rsid w:val="003E4265"/>
    <w:rsid w:val="003E42DA"/>
    <w:rsid w:val="003E45E0"/>
    <w:rsid w:val="003E5013"/>
    <w:rsid w:val="003E50DE"/>
    <w:rsid w:val="003E5123"/>
    <w:rsid w:val="003E544A"/>
    <w:rsid w:val="003E54AC"/>
    <w:rsid w:val="003E5541"/>
    <w:rsid w:val="003E56CF"/>
    <w:rsid w:val="003E5758"/>
    <w:rsid w:val="003E58A1"/>
    <w:rsid w:val="003E59D3"/>
    <w:rsid w:val="003E5DA7"/>
    <w:rsid w:val="003E5FAA"/>
    <w:rsid w:val="003E6292"/>
    <w:rsid w:val="003E62B3"/>
    <w:rsid w:val="003E64E0"/>
    <w:rsid w:val="003E6ABD"/>
    <w:rsid w:val="003E7153"/>
    <w:rsid w:val="003E7171"/>
    <w:rsid w:val="003E72C9"/>
    <w:rsid w:val="003E74A8"/>
    <w:rsid w:val="003E74C6"/>
    <w:rsid w:val="003E74DA"/>
    <w:rsid w:val="003E77C5"/>
    <w:rsid w:val="003E7909"/>
    <w:rsid w:val="003E7927"/>
    <w:rsid w:val="003E7BDD"/>
    <w:rsid w:val="003F0216"/>
    <w:rsid w:val="003F0409"/>
    <w:rsid w:val="003F0606"/>
    <w:rsid w:val="003F0914"/>
    <w:rsid w:val="003F0B18"/>
    <w:rsid w:val="003F0EC9"/>
    <w:rsid w:val="003F129F"/>
    <w:rsid w:val="003F12DA"/>
    <w:rsid w:val="003F1718"/>
    <w:rsid w:val="003F1951"/>
    <w:rsid w:val="003F19BC"/>
    <w:rsid w:val="003F1BEA"/>
    <w:rsid w:val="003F1EAA"/>
    <w:rsid w:val="003F2110"/>
    <w:rsid w:val="003F223B"/>
    <w:rsid w:val="003F22BC"/>
    <w:rsid w:val="003F230A"/>
    <w:rsid w:val="003F231B"/>
    <w:rsid w:val="003F27C6"/>
    <w:rsid w:val="003F2805"/>
    <w:rsid w:val="003F29D8"/>
    <w:rsid w:val="003F2A9B"/>
    <w:rsid w:val="003F2DEE"/>
    <w:rsid w:val="003F2F66"/>
    <w:rsid w:val="003F2FD6"/>
    <w:rsid w:val="003F3319"/>
    <w:rsid w:val="003F3434"/>
    <w:rsid w:val="003F35F1"/>
    <w:rsid w:val="003F371D"/>
    <w:rsid w:val="003F392E"/>
    <w:rsid w:val="003F3A98"/>
    <w:rsid w:val="003F3B7C"/>
    <w:rsid w:val="003F3D2F"/>
    <w:rsid w:val="003F3DA8"/>
    <w:rsid w:val="003F3DF1"/>
    <w:rsid w:val="003F3E5F"/>
    <w:rsid w:val="003F3FAA"/>
    <w:rsid w:val="003F41B2"/>
    <w:rsid w:val="003F41FA"/>
    <w:rsid w:val="003F4330"/>
    <w:rsid w:val="003F446F"/>
    <w:rsid w:val="003F46F0"/>
    <w:rsid w:val="003F47D3"/>
    <w:rsid w:val="003F4C0E"/>
    <w:rsid w:val="003F4D14"/>
    <w:rsid w:val="003F5105"/>
    <w:rsid w:val="003F53A7"/>
    <w:rsid w:val="003F53FE"/>
    <w:rsid w:val="003F564B"/>
    <w:rsid w:val="003F5650"/>
    <w:rsid w:val="003F57CC"/>
    <w:rsid w:val="003F5881"/>
    <w:rsid w:val="003F5AA0"/>
    <w:rsid w:val="003F5C85"/>
    <w:rsid w:val="003F5DD4"/>
    <w:rsid w:val="003F5DE2"/>
    <w:rsid w:val="003F60D2"/>
    <w:rsid w:val="003F610A"/>
    <w:rsid w:val="003F638D"/>
    <w:rsid w:val="003F6411"/>
    <w:rsid w:val="003F663D"/>
    <w:rsid w:val="003F667B"/>
    <w:rsid w:val="003F6D8B"/>
    <w:rsid w:val="003F6E2C"/>
    <w:rsid w:val="003F70A1"/>
    <w:rsid w:val="003F7966"/>
    <w:rsid w:val="003F7976"/>
    <w:rsid w:val="003F7E91"/>
    <w:rsid w:val="003F7FEF"/>
    <w:rsid w:val="0040007D"/>
    <w:rsid w:val="00400197"/>
    <w:rsid w:val="00400237"/>
    <w:rsid w:val="004003C8"/>
    <w:rsid w:val="004004E6"/>
    <w:rsid w:val="00400891"/>
    <w:rsid w:val="0040098B"/>
    <w:rsid w:val="00400A41"/>
    <w:rsid w:val="00400B81"/>
    <w:rsid w:val="00400C0C"/>
    <w:rsid w:val="00400CB9"/>
    <w:rsid w:val="00400EB1"/>
    <w:rsid w:val="004010EC"/>
    <w:rsid w:val="00401245"/>
    <w:rsid w:val="004013A6"/>
    <w:rsid w:val="004014A6"/>
    <w:rsid w:val="004014AA"/>
    <w:rsid w:val="0040151B"/>
    <w:rsid w:val="004015F7"/>
    <w:rsid w:val="004016EC"/>
    <w:rsid w:val="00401757"/>
    <w:rsid w:val="004017E9"/>
    <w:rsid w:val="00401D5A"/>
    <w:rsid w:val="00401F3D"/>
    <w:rsid w:val="00402368"/>
    <w:rsid w:val="0040243A"/>
    <w:rsid w:val="004024E7"/>
    <w:rsid w:val="00402743"/>
    <w:rsid w:val="00402B1A"/>
    <w:rsid w:val="00402B5C"/>
    <w:rsid w:val="00402F57"/>
    <w:rsid w:val="004030A2"/>
    <w:rsid w:val="004030BB"/>
    <w:rsid w:val="004031B3"/>
    <w:rsid w:val="004032E8"/>
    <w:rsid w:val="004035E9"/>
    <w:rsid w:val="0040376A"/>
    <w:rsid w:val="00403798"/>
    <w:rsid w:val="00403955"/>
    <w:rsid w:val="00403AAC"/>
    <w:rsid w:val="00403E96"/>
    <w:rsid w:val="00404018"/>
    <w:rsid w:val="00404157"/>
    <w:rsid w:val="00404225"/>
    <w:rsid w:val="00404251"/>
    <w:rsid w:val="004042D8"/>
    <w:rsid w:val="00404A02"/>
    <w:rsid w:val="00404A0F"/>
    <w:rsid w:val="00404A20"/>
    <w:rsid w:val="00404AE4"/>
    <w:rsid w:val="004055E6"/>
    <w:rsid w:val="00405814"/>
    <w:rsid w:val="00405C3F"/>
    <w:rsid w:val="00405D2F"/>
    <w:rsid w:val="00405E83"/>
    <w:rsid w:val="004061CE"/>
    <w:rsid w:val="004068BC"/>
    <w:rsid w:val="00406AE0"/>
    <w:rsid w:val="00406EB1"/>
    <w:rsid w:val="00406FDD"/>
    <w:rsid w:val="0040740A"/>
    <w:rsid w:val="004077E5"/>
    <w:rsid w:val="0040783A"/>
    <w:rsid w:val="00407B10"/>
    <w:rsid w:val="00407B8C"/>
    <w:rsid w:val="0041009C"/>
    <w:rsid w:val="00410549"/>
    <w:rsid w:val="0041076F"/>
    <w:rsid w:val="0041081B"/>
    <w:rsid w:val="00410985"/>
    <w:rsid w:val="00410A9F"/>
    <w:rsid w:val="00410ADD"/>
    <w:rsid w:val="00410D26"/>
    <w:rsid w:val="00411572"/>
    <w:rsid w:val="0041158B"/>
    <w:rsid w:val="00411630"/>
    <w:rsid w:val="004117A5"/>
    <w:rsid w:val="004119A8"/>
    <w:rsid w:val="00411D56"/>
    <w:rsid w:val="00412014"/>
    <w:rsid w:val="00412123"/>
    <w:rsid w:val="004122B8"/>
    <w:rsid w:val="00412327"/>
    <w:rsid w:val="004125B2"/>
    <w:rsid w:val="00412674"/>
    <w:rsid w:val="0041279B"/>
    <w:rsid w:val="004129C5"/>
    <w:rsid w:val="00412A1A"/>
    <w:rsid w:val="00412D3F"/>
    <w:rsid w:val="00412E2C"/>
    <w:rsid w:val="00413093"/>
    <w:rsid w:val="00413340"/>
    <w:rsid w:val="0041363D"/>
    <w:rsid w:val="00413710"/>
    <w:rsid w:val="00413EB6"/>
    <w:rsid w:val="00413ECE"/>
    <w:rsid w:val="00414097"/>
    <w:rsid w:val="00414117"/>
    <w:rsid w:val="004142FD"/>
    <w:rsid w:val="004143C6"/>
    <w:rsid w:val="00414453"/>
    <w:rsid w:val="004145A1"/>
    <w:rsid w:val="0041469F"/>
    <w:rsid w:val="004147BE"/>
    <w:rsid w:val="0041487F"/>
    <w:rsid w:val="00414B44"/>
    <w:rsid w:val="00414B9D"/>
    <w:rsid w:val="00414BF3"/>
    <w:rsid w:val="00414E75"/>
    <w:rsid w:val="0041553C"/>
    <w:rsid w:val="00415590"/>
    <w:rsid w:val="0041581D"/>
    <w:rsid w:val="00415A9F"/>
    <w:rsid w:val="00415E0F"/>
    <w:rsid w:val="00415FA7"/>
    <w:rsid w:val="00416068"/>
    <w:rsid w:val="0041609A"/>
    <w:rsid w:val="004162A5"/>
    <w:rsid w:val="004162EA"/>
    <w:rsid w:val="004168B1"/>
    <w:rsid w:val="00416A91"/>
    <w:rsid w:val="00416AC9"/>
    <w:rsid w:val="00416F8F"/>
    <w:rsid w:val="00416FDB"/>
    <w:rsid w:val="004171F9"/>
    <w:rsid w:val="00417C2A"/>
    <w:rsid w:val="00417C78"/>
    <w:rsid w:val="0041F31E"/>
    <w:rsid w:val="004200CD"/>
    <w:rsid w:val="004201D9"/>
    <w:rsid w:val="004203BB"/>
    <w:rsid w:val="00420792"/>
    <w:rsid w:val="00420CC5"/>
    <w:rsid w:val="00420FD2"/>
    <w:rsid w:val="0042108C"/>
    <w:rsid w:val="004210D1"/>
    <w:rsid w:val="0042123B"/>
    <w:rsid w:val="00421424"/>
    <w:rsid w:val="00421657"/>
    <w:rsid w:val="004216F6"/>
    <w:rsid w:val="00421824"/>
    <w:rsid w:val="00421911"/>
    <w:rsid w:val="00421A16"/>
    <w:rsid w:val="00421CD9"/>
    <w:rsid w:val="00421EA6"/>
    <w:rsid w:val="00421FB1"/>
    <w:rsid w:val="004222EA"/>
    <w:rsid w:val="004222F8"/>
    <w:rsid w:val="00422389"/>
    <w:rsid w:val="004227F4"/>
    <w:rsid w:val="0042287B"/>
    <w:rsid w:val="00422A09"/>
    <w:rsid w:val="00422C2F"/>
    <w:rsid w:val="00422E52"/>
    <w:rsid w:val="00422F3F"/>
    <w:rsid w:val="004232AD"/>
    <w:rsid w:val="004233E0"/>
    <w:rsid w:val="00423461"/>
    <w:rsid w:val="00423616"/>
    <w:rsid w:val="00423966"/>
    <w:rsid w:val="00423A10"/>
    <w:rsid w:val="00423B48"/>
    <w:rsid w:val="00424033"/>
    <w:rsid w:val="004242CC"/>
    <w:rsid w:val="0042433C"/>
    <w:rsid w:val="004245BC"/>
    <w:rsid w:val="00424665"/>
    <w:rsid w:val="0042494B"/>
    <w:rsid w:val="00424D9A"/>
    <w:rsid w:val="00424E42"/>
    <w:rsid w:val="00424F4E"/>
    <w:rsid w:val="00425498"/>
    <w:rsid w:val="00425789"/>
    <w:rsid w:val="00425A49"/>
    <w:rsid w:val="00425AB7"/>
    <w:rsid w:val="00425B21"/>
    <w:rsid w:val="00425DF5"/>
    <w:rsid w:val="00426341"/>
    <w:rsid w:val="004263A8"/>
    <w:rsid w:val="004263B2"/>
    <w:rsid w:val="004263F9"/>
    <w:rsid w:val="004266C7"/>
    <w:rsid w:val="004268AC"/>
    <w:rsid w:val="00426982"/>
    <w:rsid w:val="0042698C"/>
    <w:rsid w:val="00426D78"/>
    <w:rsid w:val="00426FEF"/>
    <w:rsid w:val="00427431"/>
    <w:rsid w:val="004274DE"/>
    <w:rsid w:val="004279BD"/>
    <w:rsid w:val="00427E40"/>
    <w:rsid w:val="00427E94"/>
    <w:rsid w:val="00427FA0"/>
    <w:rsid w:val="00427FB8"/>
    <w:rsid w:val="00430093"/>
    <w:rsid w:val="004300A5"/>
    <w:rsid w:val="004301CD"/>
    <w:rsid w:val="004301EB"/>
    <w:rsid w:val="0043035A"/>
    <w:rsid w:val="00430364"/>
    <w:rsid w:val="00430704"/>
    <w:rsid w:val="004308C6"/>
    <w:rsid w:val="00430A59"/>
    <w:rsid w:val="00430C80"/>
    <w:rsid w:val="004311EA"/>
    <w:rsid w:val="0043120F"/>
    <w:rsid w:val="00431316"/>
    <w:rsid w:val="00431617"/>
    <w:rsid w:val="00431814"/>
    <w:rsid w:val="0043189E"/>
    <w:rsid w:val="00431B3E"/>
    <w:rsid w:val="00431F3E"/>
    <w:rsid w:val="00431FA2"/>
    <w:rsid w:val="0043269F"/>
    <w:rsid w:val="004329BB"/>
    <w:rsid w:val="00432C71"/>
    <w:rsid w:val="00432EAB"/>
    <w:rsid w:val="004330B3"/>
    <w:rsid w:val="004334E4"/>
    <w:rsid w:val="00433599"/>
    <w:rsid w:val="00433A9C"/>
    <w:rsid w:val="00433B26"/>
    <w:rsid w:val="00433D89"/>
    <w:rsid w:val="00434125"/>
    <w:rsid w:val="0043421C"/>
    <w:rsid w:val="004343DD"/>
    <w:rsid w:val="00434579"/>
    <w:rsid w:val="0043467F"/>
    <w:rsid w:val="004348BC"/>
    <w:rsid w:val="00434902"/>
    <w:rsid w:val="004349C3"/>
    <w:rsid w:val="00434A62"/>
    <w:rsid w:val="00434B0F"/>
    <w:rsid w:val="00434B8F"/>
    <w:rsid w:val="00434C29"/>
    <w:rsid w:val="00434D26"/>
    <w:rsid w:val="00435014"/>
    <w:rsid w:val="00435020"/>
    <w:rsid w:val="004351FF"/>
    <w:rsid w:val="004353D3"/>
    <w:rsid w:val="004361A5"/>
    <w:rsid w:val="00436425"/>
    <w:rsid w:val="004364B7"/>
    <w:rsid w:val="0043681C"/>
    <w:rsid w:val="00436C50"/>
    <w:rsid w:val="00436D5F"/>
    <w:rsid w:val="00436DA1"/>
    <w:rsid w:val="0043719C"/>
    <w:rsid w:val="0043735D"/>
    <w:rsid w:val="004373C0"/>
    <w:rsid w:val="0043768C"/>
    <w:rsid w:val="00437994"/>
    <w:rsid w:val="00437B48"/>
    <w:rsid w:val="00437B91"/>
    <w:rsid w:val="00437C0C"/>
    <w:rsid w:val="00437C99"/>
    <w:rsid w:val="00437D1B"/>
    <w:rsid w:val="00437E6A"/>
    <w:rsid w:val="00437F91"/>
    <w:rsid w:val="00437FB0"/>
    <w:rsid w:val="0044004D"/>
    <w:rsid w:val="004400A5"/>
    <w:rsid w:val="00440194"/>
    <w:rsid w:val="004401B8"/>
    <w:rsid w:val="0044042A"/>
    <w:rsid w:val="0044076B"/>
    <w:rsid w:val="0044078D"/>
    <w:rsid w:val="00440A1B"/>
    <w:rsid w:val="00440BF3"/>
    <w:rsid w:val="00440E9F"/>
    <w:rsid w:val="004411D5"/>
    <w:rsid w:val="004413AF"/>
    <w:rsid w:val="004415CE"/>
    <w:rsid w:val="00441990"/>
    <w:rsid w:val="00441D68"/>
    <w:rsid w:val="00441E65"/>
    <w:rsid w:val="0044222B"/>
    <w:rsid w:val="00442307"/>
    <w:rsid w:val="004424B2"/>
    <w:rsid w:val="00442564"/>
    <w:rsid w:val="004425DD"/>
    <w:rsid w:val="0044272E"/>
    <w:rsid w:val="004429D3"/>
    <w:rsid w:val="00442BC1"/>
    <w:rsid w:val="00442C37"/>
    <w:rsid w:val="00442CB3"/>
    <w:rsid w:val="00442CCC"/>
    <w:rsid w:val="00442F87"/>
    <w:rsid w:val="00443034"/>
    <w:rsid w:val="0044311B"/>
    <w:rsid w:val="0044315C"/>
    <w:rsid w:val="0044329D"/>
    <w:rsid w:val="004432F3"/>
    <w:rsid w:val="0044347B"/>
    <w:rsid w:val="004436F0"/>
    <w:rsid w:val="00443766"/>
    <w:rsid w:val="00443781"/>
    <w:rsid w:val="00443CD1"/>
    <w:rsid w:val="004440F0"/>
    <w:rsid w:val="004441EE"/>
    <w:rsid w:val="00444455"/>
    <w:rsid w:val="00444469"/>
    <w:rsid w:val="00444531"/>
    <w:rsid w:val="00444CA7"/>
    <w:rsid w:val="00445133"/>
    <w:rsid w:val="004452BB"/>
    <w:rsid w:val="00445343"/>
    <w:rsid w:val="004459C2"/>
    <w:rsid w:val="00446257"/>
    <w:rsid w:val="0044641C"/>
    <w:rsid w:val="00446630"/>
    <w:rsid w:val="0044669F"/>
    <w:rsid w:val="004468F6"/>
    <w:rsid w:val="00446B4D"/>
    <w:rsid w:val="00446CD7"/>
    <w:rsid w:val="00446E27"/>
    <w:rsid w:val="00447128"/>
    <w:rsid w:val="00447256"/>
    <w:rsid w:val="004473D1"/>
    <w:rsid w:val="0044752C"/>
    <w:rsid w:val="00447693"/>
    <w:rsid w:val="00447961"/>
    <w:rsid w:val="00447D91"/>
    <w:rsid w:val="00447EF5"/>
    <w:rsid w:val="00450333"/>
    <w:rsid w:val="004504A8"/>
    <w:rsid w:val="00450926"/>
    <w:rsid w:val="00450B40"/>
    <w:rsid w:val="00450B92"/>
    <w:rsid w:val="00450BAF"/>
    <w:rsid w:val="00450BB8"/>
    <w:rsid w:val="00450C5C"/>
    <w:rsid w:val="004510FD"/>
    <w:rsid w:val="00451589"/>
    <w:rsid w:val="00451691"/>
    <w:rsid w:val="004519CA"/>
    <w:rsid w:val="00451A2C"/>
    <w:rsid w:val="00451C3B"/>
    <w:rsid w:val="00451E2D"/>
    <w:rsid w:val="00451EBF"/>
    <w:rsid w:val="00452218"/>
    <w:rsid w:val="00452252"/>
    <w:rsid w:val="00452342"/>
    <w:rsid w:val="00452607"/>
    <w:rsid w:val="004526D4"/>
    <w:rsid w:val="0045288C"/>
    <w:rsid w:val="00452A2A"/>
    <w:rsid w:val="00453143"/>
    <w:rsid w:val="004531D3"/>
    <w:rsid w:val="0045341E"/>
    <w:rsid w:val="00453555"/>
    <w:rsid w:val="004535D3"/>
    <w:rsid w:val="004537FD"/>
    <w:rsid w:val="00453D7D"/>
    <w:rsid w:val="00453EAC"/>
    <w:rsid w:val="00453ED9"/>
    <w:rsid w:val="00453F6D"/>
    <w:rsid w:val="004541E0"/>
    <w:rsid w:val="00454487"/>
    <w:rsid w:val="004545C1"/>
    <w:rsid w:val="00454848"/>
    <w:rsid w:val="00454A4A"/>
    <w:rsid w:val="00454D72"/>
    <w:rsid w:val="00454D7F"/>
    <w:rsid w:val="00454E62"/>
    <w:rsid w:val="00455116"/>
    <w:rsid w:val="00455121"/>
    <w:rsid w:val="0045514D"/>
    <w:rsid w:val="0045536A"/>
    <w:rsid w:val="0045583D"/>
    <w:rsid w:val="0045591A"/>
    <w:rsid w:val="00455949"/>
    <w:rsid w:val="00455996"/>
    <w:rsid w:val="004559A0"/>
    <w:rsid w:val="004559BC"/>
    <w:rsid w:val="00455A1B"/>
    <w:rsid w:val="00455C20"/>
    <w:rsid w:val="00455F28"/>
    <w:rsid w:val="004560CF"/>
    <w:rsid w:val="004563A9"/>
    <w:rsid w:val="00456865"/>
    <w:rsid w:val="004568B6"/>
    <w:rsid w:val="0045695C"/>
    <w:rsid w:val="004569EE"/>
    <w:rsid w:val="00456E5B"/>
    <w:rsid w:val="00456F5D"/>
    <w:rsid w:val="00457118"/>
    <w:rsid w:val="004571EE"/>
    <w:rsid w:val="00457300"/>
    <w:rsid w:val="004576EF"/>
    <w:rsid w:val="004577F3"/>
    <w:rsid w:val="004578D8"/>
    <w:rsid w:val="004578E6"/>
    <w:rsid w:val="00457950"/>
    <w:rsid w:val="00457C6B"/>
    <w:rsid w:val="00457FE1"/>
    <w:rsid w:val="004603D2"/>
    <w:rsid w:val="00460462"/>
    <w:rsid w:val="00460524"/>
    <w:rsid w:val="00460E52"/>
    <w:rsid w:val="004613C7"/>
    <w:rsid w:val="00461564"/>
    <w:rsid w:val="00461651"/>
    <w:rsid w:val="004616FB"/>
    <w:rsid w:val="00461B9C"/>
    <w:rsid w:val="00461CEA"/>
    <w:rsid w:val="00461DA3"/>
    <w:rsid w:val="004620D7"/>
    <w:rsid w:val="00462263"/>
    <w:rsid w:val="0046226A"/>
    <w:rsid w:val="00462354"/>
    <w:rsid w:val="004623B7"/>
    <w:rsid w:val="00462596"/>
    <w:rsid w:val="004625E2"/>
    <w:rsid w:val="004625F1"/>
    <w:rsid w:val="004627C7"/>
    <w:rsid w:val="00462953"/>
    <w:rsid w:val="00462AEF"/>
    <w:rsid w:val="00462CF0"/>
    <w:rsid w:val="00462EF5"/>
    <w:rsid w:val="0046314D"/>
    <w:rsid w:val="00463174"/>
    <w:rsid w:val="00463584"/>
    <w:rsid w:val="00463919"/>
    <w:rsid w:val="00463B24"/>
    <w:rsid w:val="00463D43"/>
    <w:rsid w:val="00463FBE"/>
    <w:rsid w:val="0046400D"/>
    <w:rsid w:val="00464027"/>
    <w:rsid w:val="00464076"/>
    <w:rsid w:val="00464114"/>
    <w:rsid w:val="0046423E"/>
    <w:rsid w:val="004642B4"/>
    <w:rsid w:val="004643EF"/>
    <w:rsid w:val="00464410"/>
    <w:rsid w:val="00464466"/>
    <w:rsid w:val="0046471D"/>
    <w:rsid w:val="004647DE"/>
    <w:rsid w:val="00464906"/>
    <w:rsid w:val="00464B74"/>
    <w:rsid w:val="00464BFA"/>
    <w:rsid w:val="00464DBB"/>
    <w:rsid w:val="00464F48"/>
    <w:rsid w:val="00464F8B"/>
    <w:rsid w:val="00465035"/>
    <w:rsid w:val="0046542F"/>
    <w:rsid w:val="00465648"/>
    <w:rsid w:val="00465737"/>
    <w:rsid w:val="00465ED4"/>
    <w:rsid w:val="00466001"/>
    <w:rsid w:val="004661C6"/>
    <w:rsid w:val="00466277"/>
    <w:rsid w:val="004662DE"/>
    <w:rsid w:val="004663BD"/>
    <w:rsid w:val="004663CC"/>
    <w:rsid w:val="004664F7"/>
    <w:rsid w:val="004665FF"/>
    <w:rsid w:val="0046660D"/>
    <w:rsid w:val="0046696B"/>
    <w:rsid w:val="00466A37"/>
    <w:rsid w:val="00466C3B"/>
    <w:rsid w:val="00466C4D"/>
    <w:rsid w:val="00466D01"/>
    <w:rsid w:val="00466DE9"/>
    <w:rsid w:val="0046723D"/>
    <w:rsid w:val="004676A5"/>
    <w:rsid w:val="00467B59"/>
    <w:rsid w:val="0047010C"/>
    <w:rsid w:val="0047020A"/>
    <w:rsid w:val="00470365"/>
    <w:rsid w:val="00470510"/>
    <w:rsid w:val="0047059E"/>
    <w:rsid w:val="004705DF"/>
    <w:rsid w:val="004706F6"/>
    <w:rsid w:val="0047086B"/>
    <w:rsid w:val="00470AD9"/>
    <w:rsid w:val="00470B3F"/>
    <w:rsid w:val="00470E51"/>
    <w:rsid w:val="00470EB1"/>
    <w:rsid w:val="00470F5E"/>
    <w:rsid w:val="0047104D"/>
    <w:rsid w:val="00471C6B"/>
    <w:rsid w:val="00471D0F"/>
    <w:rsid w:val="00471E28"/>
    <w:rsid w:val="00472007"/>
    <w:rsid w:val="004721C4"/>
    <w:rsid w:val="004723A8"/>
    <w:rsid w:val="00472445"/>
    <w:rsid w:val="00472512"/>
    <w:rsid w:val="004729A9"/>
    <w:rsid w:val="004729F9"/>
    <w:rsid w:val="00472A6D"/>
    <w:rsid w:val="00472C2D"/>
    <w:rsid w:val="00472CDE"/>
    <w:rsid w:val="00472D39"/>
    <w:rsid w:val="00472E23"/>
    <w:rsid w:val="00472E9B"/>
    <w:rsid w:val="00472EA5"/>
    <w:rsid w:val="00472F45"/>
    <w:rsid w:val="00472F56"/>
    <w:rsid w:val="00472F7B"/>
    <w:rsid w:val="00472FA0"/>
    <w:rsid w:val="004732CD"/>
    <w:rsid w:val="004733BC"/>
    <w:rsid w:val="004734A9"/>
    <w:rsid w:val="00473633"/>
    <w:rsid w:val="00473683"/>
    <w:rsid w:val="00473882"/>
    <w:rsid w:val="004738F0"/>
    <w:rsid w:val="004739B1"/>
    <w:rsid w:val="00473B92"/>
    <w:rsid w:val="00473D27"/>
    <w:rsid w:val="004740E0"/>
    <w:rsid w:val="00474205"/>
    <w:rsid w:val="004746F2"/>
    <w:rsid w:val="004747B4"/>
    <w:rsid w:val="00474885"/>
    <w:rsid w:val="004748B6"/>
    <w:rsid w:val="00474ADA"/>
    <w:rsid w:val="00474AE9"/>
    <w:rsid w:val="00474C51"/>
    <w:rsid w:val="00475049"/>
    <w:rsid w:val="0047524A"/>
    <w:rsid w:val="004753DD"/>
    <w:rsid w:val="004753ED"/>
    <w:rsid w:val="004756D2"/>
    <w:rsid w:val="00475BEA"/>
    <w:rsid w:val="00475C7A"/>
    <w:rsid w:val="00475D9D"/>
    <w:rsid w:val="00475E47"/>
    <w:rsid w:val="00475EE3"/>
    <w:rsid w:val="00476194"/>
    <w:rsid w:val="00476238"/>
    <w:rsid w:val="0047640B"/>
    <w:rsid w:val="0047654C"/>
    <w:rsid w:val="00476B01"/>
    <w:rsid w:val="00476C0A"/>
    <w:rsid w:val="00476C31"/>
    <w:rsid w:val="00476F96"/>
    <w:rsid w:val="00477433"/>
    <w:rsid w:val="0047766C"/>
    <w:rsid w:val="0047775C"/>
    <w:rsid w:val="00477776"/>
    <w:rsid w:val="00477885"/>
    <w:rsid w:val="00477959"/>
    <w:rsid w:val="00477BDB"/>
    <w:rsid w:val="00477F15"/>
    <w:rsid w:val="00480167"/>
    <w:rsid w:val="004802CF"/>
    <w:rsid w:val="00480564"/>
    <w:rsid w:val="00480E02"/>
    <w:rsid w:val="00480FBE"/>
    <w:rsid w:val="00481121"/>
    <w:rsid w:val="00481287"/>
    <w:rsid w:val="004812BB"/>
    <w:rsid w:val="00481558"/>
    <w:rsid w:val="00481562"/>
    <w:rsid w:val="004817E6"/>
    <w:rsid w:val="00481CC0"/>
    <w:rsid w:val="00481D2E"/>
    <w:rsid w:val="00481D6F"/>
    <w:rsid w:val="00481F30"/>
    <w:rsid w:val="00482113"/>
    <w:rsid w:val="0048220A"/>
    <w:rsid w:val="0048224B"/>
    <w:rsid w:val="004822AD"/>
    <w:rsid w:val="0048252F"/>
    <w:rsid w:val="0048260B"/>
    <w:rsid w:val="00482975"/>
    <w:rsid w:val="00483085"/>
    <w:rsid w:val="00483092"/>
    <w:rsid w:val="004832E2"/>
    <w:rsid w:val="00483727"/>
    <w:rsid w:val="004837F8"/>
    <w:rsid w:val="0048390B"/>
    <w:rsid w:val="00483B2B"/>
    <w:rsid w:val="00483BC2"/>
    <w:rsid w:val="00483BC4"/>
    <w:rsid w:val="00483D57"/>
    <w:rsid w:val="004842BF"/>
    <w:rsid w:val="0048433E"/>
    <w:rsid w:val="00484667"/>
    <w:rsid w:val="00484780"/>
    <w:rsid w:val="0048483C"/>
    <w:rsid w:val="0048487A"/>
    <w:rsid w:val="00484899"/>
    <w:rsid w:val="00484A7E"/>
    <w:rsid w:val="00484B79"/>
    <w:rsid w:val="004850C8"/>
    <w:rsid w:val="00485142"/>
    <w:rsid w:val="0048528E"/>
    <w:rsid w:val="004852BB"/>
    <w:rsid w:val="00485453"/>
    <w:rsid w:val="004857C6"/>
    <w:rsid w:val="004862FF"/>
    <w:rsid w:val="00486692"/>
    <w:rsid w:val="00486A2C"/>
    <w:rsid w:val="00486C83"/>
    <w:rsid w:val="00486E65"/>
    <w:rsid w:val="00486E68"/>
    <w:rsid w:val="00486F61"/>
    <w:rsid w:val="0048707E"/>
    <w:rsid w:val="0048708A"/>
    <w:rsid w:val="0048712D"/>
    <w:rsid w:val="00487190"/>
    <w:rsid w:val="0048719B"/>
    <w:rsid w:val="00487228"/>
    <w:rsid w:val="0048766D"/>
    <w:rsid w:val="00487708"/>
    <w:rsid w:val="0048781C"/>
    <w:rsid w:val="00487A41"/>
    <w:rsid w:val="00487CF1"/>
    <w:rsid w:val="00487D0E"/>
    <w:rsid w:val="00487EDB"/>
    <w:rsid w:val="00487F88"/>
    <w:rsid w:val="004900B9"/>
    <w:rsid w:val="00490403"/>
    <w:rsid w:val="00490419"/>
    <w:rsid w:val="00490686"/>
    <w:rsid w:val="0049070E"/>
    <w:rsid w:val="004908E5"/>
    <w:rsid w:val="0049099A"/>
    <w:rsid w:val="00490AA1"/>
    <w:rsid w:val="00490C8C"/>
    <w:rsid w:val="00490D44"/>
    <w:rsid w:val="00490E5C"/>
    <w:rsid w:val="00490E83"/>
    <w:rsid w:val="00490F12"/>
    <w:rsid w:val="0049124F"/>
    <w:rsid w:val="00491539"/>
    <w:rsid w:val="00491A03"/>
    <w:rsid w:val="00491A1D"/>
    <w:rsid w:val="00491B56"/>
    <w:rsid w:val="00491BAD"/>
    <w:rsid w:val="00491C1E"/>
    <w:rsid w:val="00491F02"/>
    <w:rsid w:val="00491F47"/>
    <w:rsid w:val="00491F82"/>
    <w:rsid w:val="004920A4"/>
    <w:rsid w:val="004921D3"/>
    <w:rsid w:val="004925E3"/>
    <w:rsid w:val="00492705"/>
    <w:rsid w:val="0049274E"/>
    <w:rsid w:val="00492862"/>
    <w:rsid w:val="004929C4"/>
    <w:rsid w:val="00492BFF"/>
    <w:rsid w:val="00492EE8"/>
    <w:rsid w:val="0049301C"/>
    <w:rsid w:val="0049314D"/>
    <w:rsid w:val="00493196"/>
    <w:rsid w:val="0049347C"/>
    <w:rsid w:val="004934CA"/>
    <w:rsid w:val="00493587"/>
    <w:rsid w:val="00493588"/>
    <w:rsid w:val="004935D1"/>
    <w:rsid w:val="004935E9"/>
    <w:rsid w:val="00493978"/>
    <w:rsid w:val="004939BC"/>
    <w:rsid w:val="00493A83"/>
    <w:rsid w:val="004940FA"/>
    <w:rsid w:val="00494232"/>
    <w:rsid w:val="00494426"/>
    <w:rsid w:val="0049490D"/>
    <w:rsid w:val="00494A60"/>
    <w:rsid w:val="00494AF8"/>
    <w:rsid w:val="00494C5D"/>
    <w:rsid w:val="00495108"/>
    <w:rsid w:val="004951EB"/>
    <w:rsid w:val="00495222"/>
    <w:rsid w:val="00495612"/>
    <w:rsid w:val="00495766"/>
    <w:rsid w:val="004957F2"/>
    <w:rsid w:val="00495819"/>
    <w:rsid w:val="00495928"/>
    <w:rsid w:val="00495A09"/>
    <w:rsid w:val="00495A90"/>
    <w:rsid w:val="00495AF2"/>
    <w:rsid w:val="00495C9D"/>
    <w:rsid w:val="00496276"/>
    <w:rsid w:val="0049630E"/>
    <w:rsid w:val="004963F2"/>
    <w:rsid w:val="00496517"/>
    <w:rsid w:val="004967FD"/>
    <w:rsid w:val="00496A67"/>
    <w:rsid w:val="00496B86"/>
    <w:rsid w:val="004970CF"/>
    <w:rsid w:val="00497299"/>
    <w:rsid w:val="0049747F"/>
    <w:rsid w:val="004975C6"/>
    <w:rsid w:val="004976E4"/>
    <w:rsid w:val="004976F5"/>
    <w:rsid w:val="004978C6"/>
    <w:rsid w:val="00497CE1"/>
    <w:rsid w:val="00497E32"/>
    <w:rsid w:val="00497E54"/>
    <w:rsid w:val="004A00EA"/>
    <w:rsid w:val="004A0258"/>
    <w:rsid w:val="004A0583"/>
    <w:rsid w:val="004A1045"/>
    <w:rsid w:val="004A1277"/>
    <w:rsid w:val="004A13EC"/>
    <w:rsid w:val="004A148B"/>
    <w:rsid w:val="004A1734"/>
    <w:rsid w:val="004A19B5"/>
    <w:rsid w:val="004A1C28"/>
    <w:rsid w:val="004A1E4C"/>
    <w:rsid w:val="004A206C"/>
    <w:rsid w:val="004A212C"/>
    <w:rsid w:val="004A2272"/>
    <w:rsid w:val="004A227B"/>
    <w:rsid w:val="004A22B4"/>
    <w:rsid w:val="004A24A1"/>
    <w:rsid w:val="004A27D0"/>
    <w:rsid w:val="004A282D"/>
    <w:rsid w:val="004A2A32"/>
    <w:rsid w:val="004A2A3B"/>
    <w:rsid w:val="004A2F56"/>
    <w:rsid w:val="004A31B5"/>
    <w:rsid w:val="004A359C"/>
    <w:rsid w:val="004A37CB"/>
    <w:rsid w:val="004A3B00"/>
    <w:rsid w:val="004A3C75"/>
    <w:rsid w:val="004A4031"/>
    <w:rsid w:val="004A4376"/>
    <w:rsid w:val="004A447E"/>
    <w:rsid w:val="004A4650"/>
    <w:rsid w:val="004A478C"/>
    <w:rsid w:val="004A47E5"/>
    <w:rsid w:val="004A4881"/>
    <w:rsid w:val="004A490A"/>
    <w:rsid w:val="004A495F"/>
    <w:rsid w:val="004A4967"/>
    <w:rsid w:val="004A4AB9"/>
    <w:rsid w:val="004A4E4F"/>
    <w:rsid w:val="004A4FB8"/>
    <w:rsid w:val="004A5132"/>
    <w:rsid w:val="004A51F5"/>
    <w:rsid w:val="004A5214"/>
    <w:rsid w:val="004A5315"/>
    <w:rsid w:val="004A585B"/>
    <w:rsid w:val="004A5B6C"/>
    <w:rsid w:val="004A5C00"/>
    <w:rsid w:val="004A5EAE"/>
    <w:rsid w:val="004A5F66"/>
    <w:rsid w:val="004A6237"/>
    <w:rsid w:val="004A62ED"/>
    <w:rsid w:val="004A6383"/>
    <w:rsid w:val="004A63D9"/>
    <w:rsid w:val="004A6508"/>
    <w:rsid w:val="004A65CE"/>
    <w:rsid w:val="004A6906"/>
    <w:rsid w:val="004A6928"/>
    <w:rsid w:val="004A6C52"/>
    <w:rsid w:val="004A6E4E"/>
    <w:rsid w:val="004A6EFC"/>
    <w:rsid w:val="004A70E1"/>
    <w:rsid w:val="004A72D8"/>
    <w:rsid w:val="004A7489"/>
    <w:rsid w:val="004A75D6"/>
    <w:rsid w:val="004A7947"/>
    <w:rsid w:val="004A7968"/>
    <w:rsid w:val="004A7B18"/>
    <w:rsid w:val="004A7E12"/>
    <w:rsid w:val="004A7FB6"/>
    <w:rsid w:val="004B04E4"/>
    <w:rsid w:val="004B05D1"/>
    <w:rsid w:val="004B07B3"/>
    <w:rsid w:val="004B09B2"/>
    <w:rsid w:val="004B0C26"/>
    <w:rsid w:val="004B0CAA"/>
    <w:rsid w:val="004B1007"/>
    <w:rsid w:val="004B12BA"/>
    <w:rsid w:val="004B135D"/>
    <w:rsid w:val="004B1362"/>
    <w:rsid w:val="004B17C4"/>
    <w:rsid w:val="004B1F2B"/>
    <w:rsid w:val="004B1FD0"/>
    <w:rsid w:val="004B231F"/>
    <w:rsid w:val="004B24A5"/>
    <w:rsid w:val="004B25B5"/>
    <w:rsid w:val="004B2676"/>
    <w:rsid w:val="004B2680"/>
    <w:rsid w:val="004B29DD"/>
    <w:rsid w:val="004B2AA7"/>
    <w:rsid w:val="004B2BB9"/>
    <w:rsid w:val="004B2BF2"/>
    <w:rsid w:val="004B2E8D"/>
    <w:rsid w:val="004B2FC3"/>
    <w:rsid w:val="004B3068"/>
    <w:rsid w:val="004B38DE"/>
    <w:rsid w:val="004B3FF0"/>
    <w:rsid w:val="004B4418"/>
    <w:rsid w:val="004B44C8"/>
    <w:rsid w:val="004B47B4"/>
    <w:rsid w:val="004B4B83"/>
    <w:rsid w:val="004B4C1E"/>
    <w:rsid w:val="004B4F1F"/>
    <w:rsid w:val="004B50A6"/>
    <w:rsid w:val="004B51AE"/>
    <w:rsid w:val="004B54E5"/>
    <w:rsid w:val="004B5658"/>
    <w:rsid w:val="004B5742"/>
    <w:rsid w:val="004B57F9"/>
    <w:rsid w:val="004B5872"/>
    <w:rsid w:val="004B5C39"/>
    <w:rsid w:val="004B5E25"/>
    <w:rsid w:val="004B63B0"/>
    <w:rsid w:val="004B6704"/>
    <w:rsid w:val="004B6AFF"/>
    <w:rsid w:val="004B6C33"/>
    <w:rsid w:val="004B7011"/>
    <w:rsid w:val="004B7138"/>
    <w:rsid w:val="004B714A"/>
    <w:rsid w:val="004B761B"/>
    <w:rsid w:val="004B79EE"/>
    <w:rsid w:val="004B7B9D"/>
    <w:rsid w:val="004B7D16"/>
    <w:rsid w:val="004B7E3A"/>
    <w:rsid w:val="004C01BC"/>
    <w:rsid w:val="004C0391"/>
    <w:rsid w:val="004C04D4"/>
    <w:rsid w:val="004C06E1"/>
    <w:rsid w:val="004C0710"/>
    <w:rsid w:val="004C0806"/>
    <w:rsid w:val="004C08C6"/>
    <w:rsid w:val="004C0E12"/>
    <w:rsid w:val="004C115D"/>
    <w:rsid w:val="004C1501"/>
    <w:rsid w:val="004C1AA7"/>
    <w:rsid w:val="004C1C32"/>
    <w:rsid w:val="004C1C5A"/>
    <w:rsid w:val="004C1F8A"/>
    <w:rsid w:val="004C20FE"/>
    <w:rsid w:val="004C23E4"/>
    <w:rsid w:val="004C2872"/>
    <w:rsid w:val="004C29CE"/>
    <w:rsid w:val="004C2AEA"/>
    <w:rsid w:val="004C2D5D"/>
    <w:rsid w:val="004C3271"/>
    <w:rsid w:val="004C39F4"/>
    <w:rsid w:val="004C429B"/>
    <w:rsid w:val="004C42B8"/>
    <w:rsid w:val="004C434C"/>
    <w:rsid w:val="004C4688"/>
    <w:rsid w:val="004C488D"/>
    <w:rsid w:val="004C496B"/>
    <w:rsid w:val="004C4A19"/>
    <w:rsid w:val="004C4D64"/>
    <w:rsid w:val="004C4EB1"/>
    <w:rsid w:val="004C537D"/>
    <w:rsid w:val="004C54FD"/>
    <w:rsid w:val="004C56FA"/>
    <w:rsid w:val="004C580E"/>
    <w:rsid w:val="004C5991"/>
    <w:rsid w:val="004C5C4B"/>
    <w:rsid w:val="004C5C54"/>
    <w:rsid w:val="004C5D03"/>
    <w:rsid w:val="004C6045"/>
    <w:rsid w:val="004C61D9"/>
    <w:rsid w:val="004C672F"/>
    <w:rsid w:val="004C6B08"/>
    <w:rsid w:val="004C6F09"/>
    <w:rsid w:val="004C6F4D"/>
    <w:rsid w:val="004C70F3"/>
    <w:rsid w:val="004C71A0"/>
    <w:rsid w:val="004C74C2"/>
    <w:rsid w:val="004C7870"/>
    <w:rsid w:val="004C7981"/>
    <w:rsid w:val="004C7D6F"/>
    <w:rsid w:val="004D00C3"/>
    <w:rsid w:val="004D014B"/>
    <w:rsid w:val="004D0191"/>
    <w:rsid w:val="004D0245"/>
    <w:rsid w:val="004D0459"/>
    <w:rsid w:val="004D048E"/>
    <w:rsid w:val="004D0706"/>
    <w:rsid w:val="004D076C"/>
    <w:rsid w:val="004D0792"/>
    <w:rsid w:val="004D07DB"/>
    <w:rsid w:val="004D0C58"/>
    <w:rsid w:val="004D0DC7"/>
    <w:rsid w:val="004D0DE4"/>
    <w:rsid w:val="004D0E1E"/>
    <w:rsid w:val="004D0F55"/>
    <w:rsid w:val="004D1150"/>
    <w:rsid w:val="004D18D8"/>
    <w:rsid w:val="004D1BAE"/>
    <w:rsid w:val="004D1BFC"/>
    <w:rsid w:val="004D1C33"/>
    <w:rsid w:val="004D1E4A"/>
    <w:rsid w:val="004D1EC4"/>
    <w:rsid w:val="004D1ECF"/>
    <w:rsid w:val="004D20B1"/>
    <w:rsid w:val="004D2471"/>
    <w:rsid w:val="004D2519"/>
    <w:rsid w:val="004D26E1"/>
    <w:rsid w:val="004D27AC"/>
    <w:rsid w:val="004D284E"/>
    <w:rsid w:val="004D2901"/>
    <w:rsid w:val="004D2A32"/>
    <w:rsid w:val="004D2C2F"/>
    <w:rsid w:val="004D34B4"/>
    <w:rsid w:val="004D3732"/>
    <w:rsid w:val="004D375E"/>
    <w:rsid w:val="004D3B87"/>
    <w:rsid w:val="004D3D1F"/>
    <w:rsid w:val="004D3DEF"/>
    <w:rsid w:val="004D3EB6"/>
    <w:rsid w:val="004D3EF6"/>
    <w:rsid w:val="004D4244"/>
    <w:rsid w:val="004D443C"/>
    <w:rsid w:val="004D4567"/>
    <w:rsid w:val="004D4781"/>
    <w:rsid w:val="004D47B1"/>
    <w:rsid w:val="004D47D4"/>
    <w:rsid w:val="004D4CEF"/>
    <w:rsid w:val="004D4FC3"/>
    <w:rsid w:val="004D5041"/>
    <w:rsid w:val="004D516B"/>
    <w:rsid w:val="004D5553"/>
    <w:rsid w:val="004D57F3"/>
    <w:rsid w:val="004D5B67"/>
    <w:rsid w:val="004D60A1"/>
    <w:rsid w:val="004D60F3"/>
    <w:rsid w:val="004D6307"/>
    <w:rsid w:val="004D661B"/>
    <w:rsid w:val="004D664C"/>
    <w:rsid w:val="004D690C"/>
    <w:rsid w:val="004D6A30"/>
    <w:rsid w:val="004D6CB6"/>
    <w:rsid w:val="004D6D48"/>
    <w:rsid w:val="004D7304"/>
    <w:rsid w:val="004D77F8"/>
    <w:rsid w:val="004D7935"/>
    <w:rsid w:val="004D79E9"/>
    <w:rsid w:val="004D7A88"/>
    <w:rsid w:val="004D7D74"/>
    <w:rsid w:val="004D7F21"/>
    <w:rsid w:val="004D7F32"/>
    <w:rsid w:val="004D7F88"/>
    <w:rsid w:val="004DE309"/>
    <w:rsid w:val="004E03DD"/>
    <w:rsid w:val="004E041A"/>
    <w:rsid w:val="004E046A"/>
    <w:rsid w:val="004E070C"/>
    <w:rsid w:val="004E08EA"/>
    <w:rsid w:val="004E0ADA"/>
    <w:rsid w:val="004E0B38"/>
    <w:rsid w:val="004E0D4E"/>
    <w:rsid w:val="004E11C0"/>
    <w:rsid w:val="004E1796"/>
    <w:rsid w:val="004E19CF"/>
    <w:rsid w:val="004E1BA6"/>
    <w:rsid w:val="004E1D27"/>
    <w:rsid w:val="004E1E0B"/>
    <w:rsid w:val="004E1F0C"/>
    <w:rsid w:val="004E22C7"/>
    <w:rsid w:val="004E2300"/>
    <w:rsid w:val="004E231D"/>
    <w:rsid w:val="004E26F4"/>
    <w:rsid w:val="004E272B"/>
    <w:rsid w:val="004E2775"/>
    <w:rsid w:val="004E2980"/>
    <w:rsid w:val="004E2E1E"/>
    <w:rsid w:val="004E33E4"/>
    <w:rsid w:val="004E35C1"/>
    <w:rsid w:val="004E36EC"/>
    <w:rsid w:val="004E3857"/>
    <w:rsid w:val="004E3B57"/>
    <w:rsid w:val="004E3D47"/>
    <w:rsid w:val="004E4126"/>
    <w:rsid w:val="004E4665"/>
    <w:rsid w:val="004E4834"/>
    <w:rsid w:val="004E48DF"/>
    <w:rsid w:val="004E492A"/>
    <w:rsid w:val="004E4A70"/>
    <w:rsid w:val="004E4E77"/>
    <w:rsid w:val="004E4F0D"/>
    <w:rsid w:val="004E505B"/>
    <w:rsid w:val="004E5277"/>
    <w:rsid w:val="004E53AE"/>
    <w:rsid w:val="004E5444"/>
    <w:rsid w:val="004E551A"/>
    <w:rsid w:val="004E5685"/>
    <w:rsid w:val="004E5A09"/>
    <w:rsid w:val="004E5A9A"/>
    <w:rsid w:val="004E5BAF"/>
    <w:rsid w:val="004E5E93"/>
    <w:rsid w:val="004E5EA6"/>
    <w:rsid w:val="004E60EF"/>
    <w:rsid w:val="004E6240"/>
    <w:rsid w:val="004E6414"/>
    <w:rsid w:val="004E64CA"/>
    <w:rsid w:val="004E66AD"/>
    <w:rsid w:val="004E673A"/>
    <w:rsid w:val="004E6788"/>
    <w:rsid w:val="004E699D"/>
    <w:rsid w:val="004E6A55"/>
    <w:rsid w:val="004E6BAE"/>
    <w:rsid w:val="004E70C0"/>
    <w:rsid w:val="004E71FC"/>
    <w:rsid w:val="004E735D"/>
    <w:rsid w:val="004E7979"/>
    <w:rsid w:val="004F0082"/>
    <w:rsid w:val="004F046D"/>
    <w:rsid w:val="004F0E73"/>
    <w:rsid w:val="004F0F54"/>
    <w:rsid w:val="004F1365"/>
    <w:rsid w:val="004F1654"/>
    <w:rsid w:val="004F1892"/>
    <w:rsid w:val="004F1906"/>
    <w:rsid w:val="004F1997"/>
    <w:rsid w:val="004F1AC6"/>
    <w:rsid w:val="004F1C96"/>
    <w:rsid w:val="004F2544"/>
    <w:rsid w:val="004F2590"/>
    <w:rsid w:val="004F2FE4"/>
    <w:rsid w:val="004F3193"/>
    <w:rsid w:val="004F3480"/>
    <w:rsid w:val="004F352A"/>
    <w:rsid w:val="004F3530"/>
    <w:rsid w:val="004F356F"/>
    <w:rsid w:val="004F3616"/>
    <w:rsid w:val="004F38D6"/>
    <w:rsid w:val="004F396E"/>
    <w:rsid w:val="004F39EF"/>
    <w:rsid w:val="004F3A41"/>
    <w:rsid w:val="004F3E8D"/>
    <w:rsid w:val="004F3EC0"/>
    <w:rsid w:val="004F3EE5"/>
    <w:rsid w:val="004F4178"/>
    <w:rsid w:val="004F4215"/>
    <w:rsid w:val="004F4256"/>
    <w:rsid w:val="004F4338"/>
    <w:rsid w:val="004F448B"/>
    <w:rsid w:val="004F44C6"/>
    <w:rsid w:val="004F46E4"/>
    <w:rsid w:val="004F4736"/>
    <w:rsid w:val="004F4859"/>
    <w:rsid w:val="004F491D"/>
    <w:rsid w:val="004F4950"/>
    <w:rsid w:val="004F4A72"/>
    <w:rsid w:val="004F4B0B"/>
    <w:rsid w:val="004F4B24"/>
    <w:rsid w:val="004F4CCF"/>
    <w:rsid w:val="004F4ECF"/>
    <w:rsid w:val="004F4F4D"/>
    <w:rsid w:val="004F5162"/>
    <w:rsid w:val="004F52B2"/>
    <w:rsid w:val="004F5351"/>
    <w:rsid w:val="004F53F3"/>
    <w:rsid w:val="004F5675"/>
    <w:rsid w:val="004F569C"/>
    <w:rsid w:val="004F5726"/>
    <w:rsid w:val="004F5AE4"/>
    <w:rsid w:val="004F5AF1"/>
    <w:rsid w:val="004F5C21"/>
    <w:rsid w:val="004F5D65"/>
    <w:rsid w:val="004F5FAA"/>
    <w:rsid w:val="004F6076"/>
    <w:rsid w:val="004F61F5"/>
    <w:rsid w:val="004F66DB"/>
    <w:rsid w:val="004F66DF"/>
    <w:rsid w:val="004F6761"/>
    <w:rsid w:val="004F6845"/>
    <w:rsid w:val="004F6A80"/>
    <w:rsid w:val="004F6C6A"/>
    <w:rsid w:val="004F6CCB"/>
    <w:rsid w:val="004F7120"/>
    <w:rsid w:val="004F7829"/>
    <w:rsid w:val="004F7841"/>
    <w:rsid w:val="004F78BD"/>
    <w:rsid w:val="004F7C40"/>
    <w:rsid w:val="004F7D76"/>
    <w:rsid w:val="004F7E71"/>
    <w:rsid w:val="00500543"/>
    <w:rsid w:val="00500871"/>
    <w:rsid w:val="00500C21"/>
    <w:rsid w:val="00500C9C"/>
    <w:rsid w:val="00500D3F"/>
    <w:rsid w:val="00500DF6"/>
    <w:rsid w:val="005010F7"/>
    <w:rsid w:val="00501245"/>
    <w:rsid w:val="0050131A"/>
    <w:rsid w:val="005017A9"/>
    <w:rsid w:val="005017B2"/>
    <w:rsid w:val="005017B5"/>
    <w:rsid w:val="00501883"/>
    <w:rsid w:val="0050195D"/>
    <w:rsid w:val="005019EF"/>
    <w:rsid w:val="00501A4D"/>
    <w:rsid w:val="00501C7A"/>
    <w:rsid w:val="00501D2C"/>
    <w:rsid w:val="00501E04"/>
    <w:rsid w:val="00502167"/>
    <w:rsid w:val="0050217D"/>
    <w:rsid w:val="0050248F"/>
    <w:rsid w:val="005024A3"/>
    <w:rsid w:val="005026E9"/>
    <w:rsid w:val="0050281A"/>
    <w:rsid w:val="0050294D"/>
    <w:rsid w:val="00502AC3"/>
    <w:rsid w:val="00502AE7"/>
    <w:rsid w:val="00502C5F"/>
    <w:rsid w:val="00502E76"/>
    <w:rsid w:val="00502EA5"/>
    <w:rsid w:val="00502EC6"/>
    <w:rsid w:val="00502F82"/>
    <w:rsid w:val="00503225"/>
    <w:rsid w:val="005032A5"/>
    <w:rsid w:val="005035E3"/>
    <w:rsid w:val="00503740"/>
    <w:rsid w:val="0050377D"/>
    <w:rsid w:val="00503B50"/>
    <w:rsid w:val="00503C30"/>
    <w:rsid w:val="00503DAC"/>
    <w:rsid w:val="00503E77"/>
    <w:rsid w:val="005041AF"/>
    <w:rsid w:val="005044E0"/>
    <w:rsid w:val="0050452D"/>
    <w:rsid w:val="00504995"/>
    <w:rsid w:val="00504B60"/>
    <w:rsid w:val="00505250"/>
    <w:rsid w:val="00505287"/>
    <w:rsid w:val="00505684"/>
    <w:rsid w:val="005056E9"/>
    <w:rsid w:val="005058F9"/>
    <w:rsid w:val="00505B6F"/>
    <w:rsid w:val="00505F57"/>
    <w:rsid w:val="00505F69"/>
    <w:rsid w:val="005062BE"/>
    <w:rsid w:val="005063E6"/>
    <w:rsid w:val="005064FD"/>
    <w:rsid w:val="0050654C"/>
    <w:rsid w:val="005067C7"/>
    <w:rsid w:val="005067E4"/>
    <w:rsid w:val="00506832"/>
    <w:rsid w:val="00506936"/>
    <w:rsid w:val="00506A4E"/>
    <w:rsid w:val="00506B71"/>
    <w:rsid w:val="0050732F"/>
    <w:rsid w:val="00507389"/>
    <w:rsid w:val="00507595"/>
    <w:rsid w:val="005075FE"/>
    <w:rsid w:val="00507836"/>
    <w:rsid w:val="00507CF9"/>
    <w:rsid w:val="00507FC4"/>
    <w:rsid w:val="0051003E"/>
    <w:rsid w:val="005106EE"/>
    <w:rsid w:val="00510AB2"/>
    <w:rsid w:val="00510DA5"/>
    <w:rsid w:val="00511108"/>
    <w:rsid w:val="005111D4"/>
    <w:rsid w:val="00511429"/>
    <w:rsid w:val="005114E6"/>
    <w:rsid w:val="00511681"/>
    <w:rsid w:val="00511F83"/>
    <w:rsid w:val="0051209B"/>
    <w:rsid w:val="005122A3"/>
    <w:rsid w:val="0051248D"/>
    <w:rsid w:val="005124F6"/>
    <w:rsid w:val="005125E3"/>
    <w:rsid w:val="00512EFF"/>
    <w:rsid w:val="005132A2"/>
    <w:rsid w:val="005132F0"/>
    <w:rsid w:val="00513454"/>
    <w:rsid w:val="005138C2"/>
    <w:rsid w:val="005138FF"/>
    <w:rsid w:val="00513960"/>
    <w:rsid w:val="00513B4C"/>
    <w:rsid w:val="00513C55"/>
    <w:rsid w:val="00513D9A"/>
    <w:rsid w:val="00513E30"/>
    <w:rsid w:val="00513F4B"/>
    <w:rsid w:val="0051409A"/>
    <w:rsid w:val="0051421F"/>
    <w:rsid w:val="0051459D"/>
    <w:rsid w:val="005146AC"/>
    <w:rsid w:val="0051488F"/>
    <w:rsid w:val="00514D23"/>
    <w:rsid w:val="00514DEB"/>
    <w:rsid w:val="00514E4D"/>
    <w:rsid w:val="0051501B"/>
    <w:rsid w:val="0051507B"/>
    <w:rsid w:val="00515154"/>
    <w:rsid w:val="005153E5"/>
    <w:rsid w:val="0051555F"/>
    <w:rsid w:val="005156FA"/>
    <w:rsid w:val="005157DE"/>
    <w:rsid w:val="00515843"/>
    <w:rsid w:val="00515964"/>
    <w:rsid w:val="00515CEC"/>
    <w:rsid w:val="0051622C"/>
    <w:rsid w:val="0051640F"/>
    <w:rsid w:val="005164A6"/>
    <w:rsid w:val="00516788"/>
    <w:rsid w:val="005167C5"/>
    <w:rsid w:val="005167D1"/>
    <w:rsid w:val="005168BC"/>
    <w:rsid w:val="00516B80"/>
    <w:rsid w:val="00516D5F"/>
    <w:rsid w:val="005170AC"/>
    <w:rsid w:val="0051715B"/>
    <w:rsid w:val="0051729C"/>
    <w:rsid w:val="00517A41"/>
    <w:rsid w:val="00517BC4"/>
    <w:rsid w:val="00517FF1"/>
    <w:rsid w:val="005200D6"/>
    <w:rsid w:val="005201A7"/>
    <w:rsid w:val="005208E8"/>
    <w:rsid w:val="00520CBB"/>
    <w:rsid w:val="00520D96"/>
    <w:rsid w:val="00520DAD"/>
    <w:rsid w:val="005210C6"/>
    <w:rsid w:val="005210F0"/>
    <w:rsid w:val="00521134"/>
    <w:rsid w:val="0052134D"/>
    <w:rsid w:val="005216AD"/>
    <w:rsid w:val="005217C0"/>
    <w:rsid w:val="0052183B"/>
    <w:rsid w:val="0052196B"/>
    <w:rsid w:val="00521E09"/>
    <w:rsid w:val="00521E0E"/>
    <w:rsid w:val="005220D2"/>
    <w:rsid w:val="005225B7"/>
    <w:rsid w:val="005225F4"/>
    <w:rsid w:val="005226C1"/>
    <w:rsid w:val="00522943"/>
    <w:rsid w:val="0052296F"/>
    <w:rsid w:val="0052297C"/>
    <w:rsid w:val="00523022"/>
    <w:rsid w:val="00523026"/>
    <w:rsid w:val="005231E6"/>
    <w:rsid w:val="005235E1"/>
    <w:rsid w:val="0052394A"/>
    <w:rsid w:val="00523A44"/>
    <w:rsid w:val="00523CF6"/>
    <w:rsid w:val="00523D21"/>
    <w:rsid w:val="00523E0A"/>
    <w:rsid w:val="005242AF"/>
    <w:rsid w:val="00524361"/>
    <w:rsid w:val="0052444E"/>
    <w:rsid w:val="0052483F"/>
    <w:rsid w:val="00524AE0"/>
    <w:rsid w:val="00524C93"/>
    <w:rsid w:val="00524EBA"/>
    <w:rsid w:val="00525182"/>
    <w:rsid w:val="0052518C"/>
    <w:rsid w:val="0052519B"/>
    <w:rsid w:val="00525372"/>
    <w:rsid w:val="005253E7"/>
    <w:rsid w:val="005253F4"/>
    <w:rsid w:val="00525467"/>
    <w:rsid w:val="00525592"/>
    <w:rsid w:val="00525803"/>
    <w:rsid w:val="00525944"/>
    <w:rsid w:val="0052597C"/>
    <w:rsid w:val="00525A6C"/>
    <w:rsid w:val="00525F2E"/>
    <w:rsid w:val="00525FAB"/>
    <w:rsid w:val="00526004"/>
    <w:rsid w:val="00526554"/>
    <w:rsid w:val="00526791"/>
    <w:rsid w:val="005269C0"/>
    <w:rsid w:val="00526C54"/>
    <w:rsid w:val="00526D66"/>
    <w:rsid w:val="00526E16"/>
    <w:rsid w:val="00526E78"/>
    <w:rsid w:val="00527231"/>
    <w:rsid w:val="00527616"/>
    <w:rsid w:val="00527699"/>
    <w:rsid w:val="00527729"/>
    <w:rsid w:val="005277FC"/>
    <w:rsid w:val="00527C21"/>
    <w:rsid w:val="00530010"/>
    <w:rsid w:val="005300C0"/>
    <w:rsid w:val="00530463"/>
    <w:rsid w:val="00530794"/>
    <w:rsid w:val="005308F8"/>
    <w:rsid w:val="005308FF"/>
    <w:rsid w:val="00530926"/>
    <w:rsid w:val="00530C55"/>
    <w:rsid w:val="00530E95"/>
    <w:rsid w:val="00530FFF"/>
    <w:rsid w:val="00531254"/>
    <w:rsid w:val="005312A4"/>
    <w:rsid w:val="005314EA"/>
    <w:rsid w:val="0053159B"/>
    <w:rsid w:val="005315D3"/>
    <w:rsid w:val="00531712"/>
    <w:rsid w:val="0053193F"/>
    <w:rsid w:val="005319CC"/>
    <w:rsid w:val="00531D40"/>
    <w:rsid w:val="00531D55"/>
    <w:rsid w:val="00531D76"/>
    <w:rsid w:val="00531EDA"/>
    <w:rsid w:val="00531FFF"/>
    <w:rsid w:val="00532090"/>
    <w:rsid w:val="005320B7"/>
    <w:rsid w:val="005321F9"/>
    <w:rsid w:val="005324BF"/>
    <w:rsid w:val="00532547"/>
    <w:rsid w:val="0053255E"/>
    <w:rsid w:val="00532563"/>
    <w:rsid w:val="00532620"/>
    <w:rsid w:val="005327F4"/>
    <w:rsid w:val="00532839"/>
    <w:rsid w:val="00532996"/>
    <w:rsid w:val="00532AD0"/>
    <w:rsid w:val="00532B82"/>
    <w:rsid w:val="00532D77"/>
    <w:rsid w:val="00532E75"/>
    <w:rsid w:val="00532F1F"/>
    <w:rsid w:val="00532F61"/>
    <w:rsid w:val="00533A83"/>
    <w:rsid w:val="00533E3E"/>
    <w:rsid w:val="00533E90"/>
    <w:rsid w:val="00533EE3"/>
    <w:rsid w:val="0053459B"/>
    <w:rsid w:val="005345A7"/>
    <w:rsid w:val="00534728"/>
    <w:rsid w:val="00534818"/>
    <w:rsid w:val="00534BF8"/>
    <w:rsid w:val="00534C9A"/>
    <w:rsid w:val="00534CAB"/>
    <w:rsid w:val="00534D56"/>
    <w:rsid w:val="005354EB"/>
    <w:rsid w:val="0053569D"/>
    <w:rsid w:val="00535869"/>
    <w:rsid w:val="00535892"/>
    <w:rsid w:val="00535939"/>
    <w:rsid w:val="00535B82"/>
    <w:rsid w:val="00535C82"/>
    <w:rsid w:val="00535D50"/>
    <w:rsid w:val="0053609F"/>
    <w:rsid w:val="005362F8"/>
    <w:rsid w:val="00536474"/>
    <w:rsid w:val="005365E2"/>
    <w:rsid w:val="00536643"/>
    <w:rsid w:val="00536718"/>
    <w:rsid w:val="0053694C"/>
    <w:rsid w:val="00536A4E"/>
    <w:rsid w:val="00536BD5"/>
    <w:rsid w:val="00536DE4"/>
    <w:rsid w:val="00537495"/>
    <w:rsid w:val="0053753F"/>
    <w:rsid w:val="0053759D"/>
    <w:rsid w:val="00537971"/>
    <w:rsid w:val="00537A67"/>
    <w:rsid w:val="00537E6B"/>
    <w:rsid w:val="00537E77"/>
    <w:rsid w:val="00537F7D"/>
    <w:rsid w:val="005403D6"/>
    <w:rsid w:val="005404AF"/>
    <w:rsid w:val="00540537"/>
    <w:rsid w:val="00540551"/>
    <w:rsid w:val="005407E9"/>
    <w:rsid w:val="005408E1"/>
    <w:rsid w:val="00540FDB"/>
    <w:rsid w:val="00541159"/>
    <w:rsid w:val="005414B2"/>
    <w:rsid w:val="00541953"/>
    <w:rsid w:val="0054195A"/>
    <w:rsid w:val="00541AE3"/>
    <w:rsid w:val="00541C4B"/>
    <w:rsid w:val="00541DAF"/>
    <w:rsid w:val="00541FB0"/>
    <w:rsid w:val="005420B7"/>
    <w:rsid w:val="00542157"/>
    <w:rsid w:val="005421B6"/>
    <w:rsid w:val="00542785"/>
    <w:rsid w:val="00542D6B"/>
    <w:rsid w:val="005431F0"/>
    <w:rsid w:val="00543416"/>
    <w:rsid w:val="00543472"/>
    <w:rsid w:val="005435C0"/>
    <w:rsid w:val="00543638"/>
    <w:rsid w:val="00543783"/>
    <w:rsid w:val="00543DF2"/>
    <w:rsid w:val="0054413F"/>
    <w:rsid w:val="00544493"/>
    <w:rsid w:val="0054474D"/>
    <w:rsid w:val="0054481B"/>
    <w:rsid w:val="00544849"/>
    <w:rsid w:val="0054492F"/>
    <w:rsid w:val="0054495F"/>
    <w:rsid w:val="005449CE"/>
    <w:rsid w:val="00544AB9"/>
    <w:rsid w:val="00544BC3"/>
    <w:rsid w:val="00544D0D"/>
    <w:rsid w:val="00544D10"/>
    <w:rsid w:val="005451F3"/>
    <w:rsid w:val="00545A44"/>
    <w:rsid w:val="00545E05"/>
    <w:rsid w:val="00545E06"/>
    <w:rsid w:val="005462CE"/>
    <w:rsid w:val="0054631B"/>
    <w:rsid w:val="005468B9"/>
    <w:rsid w:val="005469F0"/>
    <w:rsid w:val="00546A5B"/>
    <w:rsid w:val="00546F93"/>
    <w:rsid w:val="00547027"/>
    <w:rsid w:val="0054702D"/>
    <w:rsid w:val="005472B7"/>
    <w:rsid w:val="0054776C"/>
    <w:rsid w:val="00547841"/>
    <w:rsid w:val="00547DC3"/>
    <w:rsid w:val="00547DF0"/>
    <w:rsid w:val="0054E572"/>
    <w:rsid w:val="005501C4"/>
    <w:rsid w:val="0055090A"/>
    <w:rsid w:val="00550A54"/>
    <w:rsid w:val="00550A77"/>
    <w:rsid w:val="00550B6A"/>
    <w:rsid w:val="00550D17"/>
    <w:rsid w:val="00550F22"/>
    <w:rsid w:val="00550FCC"/>
    <w:rsid w:val="00550FDA"/>
    <w:rsid w:val="0055100F"/>
    <w:rsid w:val="005510B5"/>
    <w:rsid w:val="00551375"/>
    <w:rsid w:val="005513EA"/>
    <w:rsid w:val="005514CA"/>
    <w:rsid w:val="00551541"/>
    <w:rsid w:val="0055187E"/>
    <w:rsid w:val="00551AA9"/>
    <w:rsid w:val="00551D6A"/>
    <w:rsid w:val="00551D86"/>
    <w:rsid w:val="00551EB7"/>
    <w:rsid w:val="00551FB5"/>
    <w:rsid w:val="00551FC2"/>
    <w:rsid w:val="00552301"/>
    <w:rsid w:val="0055240F"/>
    <w:rsid w:val="00552738"/>
    <w:rsid w:val="0055281A"/>
    <w:rsid w:val="00552CA8"/>
    <w:rsid w:val="00552CAB"/>
    <w:rsid w:val="0055317C"/>
    <w:rsid w:val="00553351"/>
    <w:rsid w:val="0055340F"/>
    <w:rsid w:val="0055362A"/>
    <w:rsid w:val="005536C2"/>
    <w:rsid w:val="005536D8"/>
    <w:rsid w:val="00553C7A"/>
    <w:rsid w:val="00553FEA"/>
    <w:rsid w:val="00553FFF"/>
    <w:rsid w:val="0055400F"/>
    <w:rsid w:val="00554050"/>
    <w:rsid w:val="005540FA"/>
    <w:rsid w:val="005541E5"/>
    <w:rsid w:val="005542A4"/>
    <w:rsid w:val="0055432C"/>
    <w:rsid w:val="00554409"/>
    <w:rsid w:val="00554416"/>
    <w:rsid w:val="00554AFF"/>
    <w:rsid w:val="00554BBE"/>
    <w:rsid w:val="00554BDD"/>
    <w:rsid w:val="00554BE5"/>
    <w:rsid w:val="0055535F"/>
    <w:rsid w:val="00555426"/>
    <w:rsid w:val="00555BBD"/>
    <w:rsid w:val="0055617B"/>
    <w:rsid w:val="005562F0"/>
    <w:rsid w:val="005564C9"/>
    <w:rsid w:val="0055656A"/>
    <w:rsid w:val="005565E6"/>
    <w:rsid w:val="005566BB"/>
    <w:rsid w:val="00556760"/>
    <w:rsid w:val="00556856"/>
    <w:rsid w:val="0055687E"/>
    <w:rsid w:val="00556F52"/>
    <w:rsid w:val="00557216"/>
    <w:rsid w:val="0055744B"/>
    <w:rsid w:val="005575C1"/>
    <w:rsid w:val="0055765A"/>
    <w:rsid w:val="0055774A"/>
    <w:rsid w:val="00557803"/>
    <w:rsid w:val="0055782F"/>
    <w:rsid w:val="00557832"/>
    <w:rsid w:val="00557A8F"/>
    <w:rsid w:val="00557AE4"/>
    <w:rsid w:val="00557BBE"/>
    <w:rsid w:val="00557C94"/>
    <w:rsid w:val="00557DD7"/>
    <w:rsid w:val="0056006D"/>
    <w:rsid w:val="0056008D"/>
    <w:rsid w:val="0056010F"/>
    <w:rsid w:val="0056040B"/>
    <w:rsid w:val="00560551"/>
    <w:rsid w:val="005606DC"/>
    <w:rsid w:val="00560839"/>
    <w:rsid w:val="00560BAA"/>
    <w:rsid w:val="00560D6F"/>
    <w:rsid w:val="00560E6F"/>
    <w:rsid w:val="00560EC3"/>
    <w:rsid w:val="00561491"/>
    <w:rsid w:val="00561887"/>
    <w:rsid w:val="00561965"/>
    <w:rsid w:val="00561AFB"/>
    <w:rsid w:val="00561CBE"/>
    <w:rsid w:val="00561D28"/>
    <w:rsid w:val="00561F29"/>
    <w:rsid w:val="00561FC5"/>
    <w:rsid w:val="00561FF7"/>
    <w:rsid w:val="005621F7"/>
    <w:rsid w:val="00562244"/>
    <w:rsid w:val="0056230D"/>
    <w:rsid w:val="005623E6"/>
    <w:rsid w:val="00562435"/>
    <w:rsid w:val="00562531"/>
    <w:rsid w:val="0056256D"/>
    <w:rsid w:val="00562646"/>
    <w:rsid w:val="0056266D"/>
    <w:rsid w:val="00562802"/>
    <w:rsid w:val="00562BCA"/>
    <w:rsid w:val="00562BF3"/>
    <w:rsid w:val="00562DC0"/>
    <w:rsid w:val="00562EA0"/>
    <w:rsid w:val="0056316C"/>
    <w:rsid w:val="005631E3"/>
    <w:rsid w:val="005634BF"/>
    <w:rsid w:val="005635C6"/>
    <w:rsid w:val="00563717"/>
    <w:rsid w:val="00563803"/>
    <w:rsid w:val="00563956"/>
    <w:rsid w:val="00563AB0"/>
    <w:rsid w:val="00563B5B"/>
    <w:rsid w:val="00563CAB"/>
    <w:rsid w:val="00563CBE"/>
    <w:rsid w:val="00563D91"/>
    <w:rsid w:val="00563F04"/>
    <w:rsid w:val="00564010"/>
    <w:rsid w:val="00564042"/>
    <w:rsid w:val="005641D8"/>
    <w:rsid w:val="0056430D"/>
    <w:rsid w:val="005645D2"/>
    <w:rsid w:val="005645EC"/>
    <w:rsid w:val="00564A89"/>
    <w:rsid w:val="00564A9C"/>
    <w:rsid w:val="00564C95"/>
    <w:rsid w:val="00564D02"/>
    <w:rsid w:val="00564DFF"/>
    <w:rsid w:val="00564FE1"/>
    <w:rsid w:val="005653BD"/>
    <w:rsid w:val="005656D3"/>
    <w:rsid w:val="00565708"/>
    <w:rsid w:val="00565B38"/>
    <w:rsid w:val="00565B94"/>
    <w:rsid w:val="00565D16"/>
    <w:rsid w:val="00565D53"/>
    <w:rsid w:val="005661A8"/>
    <w:rsid w:val="005661BC"/>
    <w:rsid w:val="00566326"/>
    <w:rsid w:val="005663EE"/>
    <w:rsid w:val="00566472"/>
    <w:rsid w:val="005665D7"/>
    <w:rsid w:val="00566BC1"/>
    <w:rsid w:val="00566C76"/>
    <w:rsid w:val="00566F28"/>
    <w:rsid w:val="00566F6F"/>
    <w:rsid w:val="00567064"/>
    <w:rsid w:val="005671EF"/>
    <w:rsid w:val="00567294"/>
    <w:rsid w:val="00567417"/>
    <w:rsid w:val="005674C3"/>
    <w:rsid w:val="00567F6B"/>
    <w:rsid w:val="00570391"/>
    <w:rsid w:val="00570754"/>
    <w:rsid w:val="00570A36"/>
    <w:rsid w:val="00570E99"/>
    <w:rsid w:val="00571167"/>
    <w:rsid w:val="005711C8"/>
    <w:rsid w:val="00571478"/>
    <w:rsid w:val="00571B57"/>
    <w:rsid w:val="00571B93"/>
    <w:rsid w:val="005720EF"/>
    <w:rsid w:val="00572243"/>
    <w:rsid w:val="005724C2"/>
    <w:rsid w:val="0057255B"/>
    <w:rsid w:val="005726F8"/>
    <w:rsid w:val="0057271B"/>
    <w:rsid w:val="00572B48"/>
    <w:rsid w:val="00572C6F"/>
    <w:rsid w:val="00572C90"/>
    <w:rsid w:val="00572E84"/>
    <w:rsid w:val="00573009"/>
    <w:rsid w:val="0057303F"/>
    <w:rsid w:val="0057335F"/>
    <w:rsid w:val="005733FD"/>
    <w:rsid w:val="005735BC"/>
    <w:rsid w:val="005737B2"/>
    <w:rsid w:val="00573C9E"/>
    <w:rsid w:val="00573DA2"/>
    <w:rsid w:val="00573F33"/>
    <w:rsid w:val="00573F61"/>
    <w:rsid w:val="00573F72"/>
    <w:rsid w:val="0057451F"/>
    <w:rsid w:val="005745C1"/>
    <w:rsid w:val="005748BF"/>
    <w:rsid w:val="005749FC"/>
    <w:rsid w:val="00574AB7"/>
    <w:rsid w:val="00574C84"/>
    <w:rsid w:val="00574CBF"/>
    <w:rsid w:val="00574CFB"/>
    <w:rsid w:val="00575349"/>
    <w:rsid w:val="005753E5"/>
    <w:rsid w:val="0057568A"/>
    <w:rsid w:val="00575697"/>
    <w:rsid w:val="005757AE"/>
    <w:rsid w:val="005759CA"/>
    <w:rsid w:val="00575B0E"/>
    <w:rsid w:val="00575C4B"/>
    <w:rsid w:val="00575DDF"/>
    <w:rsid w:val="00575FB1"/>
    <w:rsid w:val="005761BE"/>
    <w:rsid w:val="00576201"/>
    <w:rsid w:val="00576831"/>
    <w:rsid w:val="00577438"/>
    <w:rsid w:val="00577679"/>
    <w:rsid w:val="005776C1"/>
    <w:rsid w:val="0057779A"/>
    <w:rsid w:val="0057784E"/>
    <w:rsid w:val="005778B0"/>
    <w:rsid w:val="0057795E"/>
    <w:rsid w:val="00577BCD"/>
    <w:rsid w:val="00577C82"/>
    <w:rsid w:val="00580303"/>
    <w:rsid w:val="005808ED"/>
    <w:rsid w:val="00580A22"/>
    <w:rsid w:val="00580FD6"/>
    <w:rsid w:val="0058109A"/>
    <w:rsid w:val="00581128"/>
    <w:rsid w:val="00581866"/>
    <w:rsid w:val="005818AB"/>
    <w:rsid w:val="00581B49"/>
    <w:rsid w:val="00581CA3"/>
    <w:rsid w:val="00581CC1"/>
    <w:rsid w:val="00581D3E"/>
    <w:rsid w:val="005823F8"/>
    <w:rsid w:val="00582455"/>
    <w:rsid w:val="00582616"/>
    <w:rsid w:val="00582637"/>
    <w:rsid w:val="00582894"/>
    <w:rsid w:val="00582AC3"/>
    <w:rsid w:val="00582ACA"/>
    <w:rsid w:val="00582C4F"/>
    <w:rsid w:val="0058329C"/>
    <w:rsid w:val="00583321"/>
    <w:rsid w:val="005833A1"/>
    <w:rsid w:val="00583402"/>
    <w:rsid w:val="00583437"/>
    <w:rsid w:val="005835FE"/>
    <w:rsid w:val="005837D6"/>
    <w:rsid w:val="005839AB"/>
    <w:rsid w:val="00583BC1"/>
    <w:rsid w:val="00583BCD"/>
    <w:rsid w:val="00583C8F"/>
    <w:rsid w:val="00583C96"/>
    <w:rsid w:val="00583EA0"/>
    <w:rsid w:val="00583F0F"/>
    <w:rsid w:val="00583F84"/>
    <w:rsid w:val="005841D4"/>
    <w:rsid w:val="005842F0"/>
    <w:rsid w:val="005845D8"/>
    <w:rsid w:val="005845ED"/>
    <w:rsid w:val="005848CF"/>
    <w:rsid w:val="00584B6F"/>
    <w:rsid w:val="00584B7D"/>
    <w:rsid w:val="00584BCC"/>
    <w:rsid w:val="00584D6F"/>
    <w:rsid w:val="00584D77"/>
    <w:rsid w:val="00584EE2"/>
    <w:rsid w:val="00585162"/>
    <w:rsid w:val="00585319"/>
    <w:rsid w:val="00585541"/>
    <w:rsid w:val="00585710"/>
    <w:rsid w:val="00585C2B"/>
    <w:rsid w:val="00585F93"/>
    <w:rsid w:val="005860DC"/>
    <w:rsid w:val="005864A2"/>
    <w:rsid w:val="00586580"/>
    <w:rsid w:val="00586600"/>
    <w:rsid w:val="00586785"/>
    <w:rsid w:val="0058693D"/>
    <w:rsid w:val="00586981"/>
    <w:rsid w:val="005869AA"/>
    <w:rsid w:val="00586D3B"/>
    <w:rsid w:val="00586FD1"/>
    <w:rsid w:val="005871DE"/>
    <w:rsid w:val="00587557"/>
    <w:rsid w:val="00587576"/>
    <w:rsid w:val="005877E9"/>
    <w:rsid w:val="005879B3"/>
    <w:rsid w:val="005879BC"/>
    <w:rsid w:val="00587C3F"/>
    <w:rsid w:val="00587E0C"/>
    <w:rsid w:val="00590096"/>
    <w:rsid w:val="00590756"/>
    <w:rsid w:val="005907AB"/>
    <w:rsid w:val="005908DF"/>
    <w:rsid w:val="00590A8E"/>
    <w:rsid w:val="00590FBF"/>
    <w:rsid w:val="00591165"/>
    <w:rsid w:val="0059133A"/>
    <w:rsid w:val="0059133C"/>
    <w:rsid w:val="005914BE"/>
    <w:rsid w:val="00591821"/>
    <w:rsid w:val="00591832"/>
    <w:rsid w:val="00591836"/>
    <w:rsid w:val="005918A7"/>
    <w:rsid w:val="00591B2E"/>
    <w:rsid w:val="00592173"/>
    <w:rsid w:val="005921B8"/>
    <w:rsid w:val="005923BF"/>
    <w:rsid w:val="00592417"/>
    <w:rsid w:val="005924E8"/>
    <w:rsid w:val="0059267C"/>
    <w:rsid w:val="00592788"/>
    <w:rsid w:val="00592801"/>
    <w:rsid w:val="00592AC7"/>
    <w:rsid w:val="00592C10"/>
    <w:rsid w:val="00592D3D"/>
    <w:rsid w:val="00592F82"/>
    <w:rsid w:val="0059302B"/>
    <w:rsid w:val="00593096"/>
    <w:rsid w:val="005930BF"/>
    <w:rsid w:val="005931FA"/>
    <w:rsid w:val="00593317"/>
    <w:rsid w:val="005933CB"/>
    <w:rsid w:val="00593850"/>
    <w:rsid w:val="00593CCB"/>
    <w:rsid w:val="00593CCC"/>
    <w:rsid w:val="00593ECB"/>
    <w:rsid w:val="00594065"/>
    <w:rsid w:val="0059452D"/>
    <w:rsid w:val="00594613"/>
    <w:rsid w:val="00594935"/>
    <w:rsid w:val="00595216"/>
    <w:rsid w:val="00595233"/>
    <w:rsid w:val="005952B8"/>
    <w:rsid w:val="005953B2"/>
    <w:rsid w:val="005954AD"/>
    <w:rsid w:val="005957B0"/>
    <w:rsid w:val="005958A8"/>
    <w:rsid w:val="00595964"/>
    <w:rsid w:val="00595F88"/>
    <w:rsid w:val="0059624E"/>
    <w:rsid w:val="005966B9"/>
    <w:rsid w:val="00596829"/>
    <w:rsid w:val="00596C3A"/>
    <w:rsid w:val="00596D8C"/>
    <w:rsid w:val="00597237"/>
    <w:rsid w:val="005974F2"/>
    <w:rsid w:val="00597569"/>
    <w:rsid w:val="00597847"/>
    <w:rsid w:val="0059788E"/>
    <w:rsid w:val="00597934"/>
    <w:rsid w:val="00597CB1"/>
    <w:rsid w:val="00597D3E"/>
    <w:rsid w:val="00597D4E"/>
    <w:rsid w:val="005A0039"/>
    <w:rsid w:val="005A03EB"/>
    <w:rsid w:val="005A0823"/>
    <w:rsid w:val="005A0A60"/>
    <w:rsid w:val="005A0B1E"/>
    <w:rsid w:val="005A0B98"/>
    <w:rsid w:val="005A0C78"/>
    <w:rsid w:val="005A0E16"/>
    <w:rsid w:val="005A0ED3"/>
    <w:rsid w:val="005A0FB3"/>
    <w:rsid w:val="005A1084"/>
    <w:rsid w:val="005A12A4"/>
    <w:rsid w:val="005A12C7"/>
    <w:rsid w:val="005A1D21"/>
    <w:rsid w:val="005A20A8"/>
    <w:rsid w:val="005A218D"/>
    <w:rsid w:val="005A2314"/>
    <w:rsid w:val="005A2321"/>
    <w:rsid w:val="005A2606"/>
    <w:rsid w:val="005A266D"/>
    <w:rsid w:val="005A2844"/>
    <w:rsid w:val="005A2A70"/>
    <w:rsid w:val="005A2B35"/>
    <w:rsid w:val="005A2C07"/>
    <w:rsid w:val="005A2D16"/>
    <w:rsid w:val="005A2D3D"/>
    <w:rsid w:val="005A3283"/>
    <w:rsid w:val="005A378C"/>
    <w:rsid w:val="005A3891"/>
    <w:rsid w:val="005A3A26"/>
    <w:rsid w:val="005A3C30"/>
    <w:rsid w:val="005A3E8D"/>
    <w:rsid w:val="005A464B"/>
    <w:rsid w:val="005A48C2"/>
    <w:rsid w:val="005A49FB"/>
    <w:rsid w:val="005A4B10"/>
    <w:rsid w:val="005A5239"/>
    <w:rsid w:val="005A53C6"/>
    <w:rsid w:val="005A5B13"/>
    <w:rsid w:val="005A5DA7"/>
    <w:rsid w:val="005A5F0C"/>
    <w:rsid w:val="005A62FD"/>
    <w:rsid w:val="005A630A"/>
    <w:rsid w:val="005A67F5"/>
    <w:rsid w:val="005A6867"/>
    <w:rsid w:val="005A6986"/>
    <w:rsid w:val="005A6CF6"/>
    <w:rsid w:val="005A6DA9"/>
    <w:rsid w:val="005A6DFC"/>
    <w:rsid w:val="005A6F3A"/>
    <w:rsid w:val="005A7258"/>
    <w:rsid w:val="005A72D1"/>
    <w:rsid w:val="005A7534"/>
    <w:rsid w:val="005A77B7"/>
    <w:rsid w:val="005A77D9"/>
    <w:rsid w:val="005A77DB"/>
    <w:rsid w:val="005A7867"/>
    <w:rsid w:val="005A7A31"/>
    <w:rsid w:val="005A7B45"/>
    <w:rsid w:val="005A7D71"/>
    <w:rsid w:val="005A7DCE"/>
    <w:rsid w:val="005A7E51"/>
    <w:rsid w:val="005A7FC9"/>
    <w:rsid w:val="005B0143"/>
    <w:rsid w:val="005B024D"/>
    <w:rsid w:val="005B027E"/>
    <w:rsid w:val="005B05DC"/>
    <w:rsid w:val="005B06E6"/>
    <w:rsid w:val="005B0B9E"/>
    <w:rsid w:val="005B0C86"/>
    <w:rsid w:val="005B0DE2"/>
    <w:rsid w:val="005B11E4"/>
    <w:rsid w:val="005B1349"/>
    <w:rsid w:val="005B13CA"/>
    <w:rsid w:val="005B15BF"/>
    <w:rsid w:val="005B15D5"/>
    <w:rsid w:val="005B18FE"/>
    <w:rsid w:val="005B1CF8"/>
    <w:rsid w:val="005B1D5A"/>
    <w:rsid w:val="005B1F69"/>
    <w:rsid w:val="005B1FFB"/>
    <w:rsid w:val="005B20AA"/>
    <w:rsid w:val="005B2624"/>
    <w:rsid w:val="005B2D59"/>
    <w:rsid w:val="005B2EE4"/>
    <w:rsid w:val="005B2FC0"/>
    <w:rsid w:val="005B36F5"/>
    <w:rsid w:val="005B38F1"/>
    <w:rsid w:val="005B3E95"/>
    <w:rsid w:val="005B3EA5"/>
    <w:rsid w:val="005B3EE9"/>
    <w:rsid w:val="005B4109"/>
    <w:rsid w:val="005B4181"/>
    <w:rsid w:val="005B42B0"/>
    <w:rsid w:val="005B42C7"/>
    <w:rsid w:val="005B4307"/>
    <w:rsid w:val="005B4351"/>
    <w:rsid w:val="005B4B86"/>
    <w:rsid w:val="005B4E3E"/>
    <w:rsid w:val="005B4FB6"/>
    <w:rsid w:val="005B5228"/>
    <w:rsid w:val="005B52B0"/>
    <w:rsid w:val="005B5402"/>
    <w:rsid w:val="005B5475"/>
    <w:rsid w:val="005B5481"/>
    <w:rsid w:val="005B54AC"/>
    <w:rsid w:val="005B5798"/>
    <w:rsid w:val="005B5B48"/>
    <w:rsid w:val="005B5C65"/>
    <w:rsid w:val="005B5D90"/>
    <w:rsid w:val="005B63F5"/>
    <w:rsid w:val="005B66FA"/>
    <w:rsid w:val="005B67C1"/>
    <w:rsid w:val="005B67D4"/>
    <w:rsid w:val="005B6865"/>
    <w:rsid w:val="005B68F1"/>
    <w:rsid w:val="005B69DD"/>
    <w:rsid w:val="005B6A44"/>
    <w:rsid w:val="005B6BD8"/>
    <w:rsid w:val="005B6F2C"/>
    <w:rsid w:val="005B6FEC"/>
    <w:rsid w:val="005B7373"/>
    <w:rsid w:val="005B747E"/>
    <w:rsid w:val="005B748E"/>
    <w:rsid w:val="005B74C8"/>
    <w:rsid w:val="005B7675"/>
    <w:rsid w:val="005B7768"/>
    <w:rsid w:val="005B7875"/>
    <w:rsid w:val="005B78B8"/>
    <w:rsid w:val="005B79DE"/>
    <w:rsid w:val="005B7A3E"/>
    <w:rsid w:val="005B7BAC"/>
    <w:rsid w:val="005B7C04"/>
    <w:rsid w:val="005B7CE2"/>
    <w:rsid w:val="005B7D06"/>
    <w:rsid w:val="005B7E29"/>
    <w:rsid w:val="005B7EB5"/>
    <w:rsid w:val="005C00E0"/>
    <w:rsid w:val="005C01A4"/>
    <w:rsid w:val="005C02C6"/>
    <w:rsid w:val="005C05E7"/>
    <w:rsid w:val="005C0629"/>
    <w:rsid w:val="005C0AD9"/>
    <w:rsid w:val="005C0CE0"/>
    <w:rsid w:val="005C0F92"/>
    <w:rsid w:val="005C1078"/>
    <w:rsid w:val="005C1237"/>
    <w:rsid w:val="005C1439"/>
    <w:rsid w:val="005C14CC"/>
    <w:rsid w:val="005C159F"/>
    <w:rsid w:val="005C163A"/>
    <w:rsid w:val="005C16F3"/>
    <w:rsid w:val="005C170D"/>
    <w:rsid w:val="005C1797"/>
    <w:rsid w:val="005C1B64"/>
    <w:rsid w:val="005C2359"/>
    <w:rsid w:val="005C296F"/>
    <w:rsid w:val="005C2BD2"/>
    <w:rsid w:val="005C2E58"/>
    <w:rsid w:val="005C309A"/>
    <w:rsid w:val="005C3154"/>
    <w:rsid w:val="005C329A"/>
    <w:rsid w:val="005C338E"/>
    <w:rsid w:val="005C33BA"/>
    <w:rsid w:val="005C33F9"/>
    <w:rsid w:val="005C373C"/>
    <w:rsid w:val="005C3B50"/>
    <w:rsid w:val="005C42A3"/>
    <w:rsid w:val="005C42A6"/>
    <w:rsid w:val="005C4602"/>
    <w:rsid w:val="005C47EE"/>
    <w:rsid w:val="005C489C"/>
    <w:rsid w:val="005C4EB4"/>
    <w:rsid w:val="005C52E9"/>
    <w:rsid w:val="005C5370"/>
    <w:rsid w:val="005C58B5"/>
    <w:rsid w:val="005C58CD"/>
    <w:rsid w:val="005C5A02"/>
    <w:rsid w:val="005C63B8"/>
    <w:rsid w:val="005C68D3"/>
    <w:rsid w:val="005C6B7F"/>
    <w:rsid w:val="005C6F09"/>
    <w:rsid w:val="005C6F3E"/>
    <w:rsid w:val="005C71D6"/>
    <w:rsid w:val="005C7EF2"/>
    <w:rsid w:val="005C7F4F"/>
    <w:rsid w:val="005C7FCF"/>
    <w:rsid w:val="005D013A"/>
    <w:rsid w:val="005D014E"/>
    <w:rsid w:val="005D0490"/>
    <w:rsid w:val="005D08D7"/>
    <w:rsid w:val="005D0930"/>
    <w:rsid w:val="005D0A18"/>
    <w:rsid w:val="005D0BBF"/>
    <w:rsid w:val="005D0DC1"/>
    <w:rsid w:val="005D0ECB"/>
    <w:rsid w:val="005D0F5B"/>
    <w:rsid w:val="005D1264"/>
    <w:rsid w:val="005D12F9"/>
    <w:rsid w:val="005D163A"/>
    <w:rsid w:val="005D18C9"/>
    <w:rsid w:val="005D1BCF"/>
    <w:rsid w:val="005D1BFA"/>
    <w:rsid w:val="005D1F97"/>
    <w:rsid w:val="005D20DB"/>
    <w:rsid w:val="005D2209"/>
    <w:rsid w:val="005D257F"/>
    <w:rsid w:val="005D26D2"/>
    <w:rsid w:val="005D2704"/>
    <w:rsid w:val="005D295E"/>
    <w:rsid w:val="005D315F"/>
    <w:rsid w:val="005D3234"/>
    <w:rsid w:val="005D353F"/>
    <w:rsid w:val="005D3A1C"/>
    <w:rsid w:val="005D3C0B"/>
    <w:rsid w:val="005D3C48"/>
    <w:rsid w:val="005D3CC8"/>
    <w:rsid w:val="005D3E3D"/>
    <w:rsid w:val="005D3F80"/>
    <w:rsid w:val="005D4142"/>
    <w:rsid w:val="005D4473"/>
    <w:rsid w:val="005D469B"/>
    <w:rsid w:val="005D46B2"/>
    <w:rsid w:val="005D4831"/>
    <w:rsid w:val="005D4C90"/>
    <w:rsid w:val="005D5195"/>
    <w:rsid w:val="005D55AB"/>
    <w:rsid w:val="005D5B1C"/>
    <w:rsid w:val="005D5D31"/>
    <w:rsid w:val="005D5E60"/>
    <w:rsid w:val="005D6039"/>
    <w:rsid w:val="005D6076"/>
    <w:rsid w:val="005D6782"/>
    <w:rsid w:val="005D67C6"/>
    <w:rsid w:val="005D6807"/>
    <w:rsid w:val="005D6A28"/>
    <w:rsid w:val="005D6A44"/>
    <w:rsid w:val="005D6AB9"/>
    <w:rsid w:val="005D6AC0"/>
    <w:rsid w:val="005D6B34"/>
    <w:rsid w:val="005D6B44"/>
    <w:rsid w:val="005D6C94"/>
    <w:rsid w:val="005D6E70"/>
    <w:rsid w:val="005D7132"/>
    <w:rsid w:val="005D768F"/>
    <w:rsid w:val="005D76AC"/>
    <w:rsid w:val="005D77CE"/>
    <w:rsid w:val="005D79EA"/>
    <w:rsid w:val="005D7A45"/>
    <w:rsid w:val="005E021E"/>
    <w:rsid w:val="005E0298"/>
    <w:rsid w:val="005E03FE"/>
    <w:rsid w:val="005E04DB"/>
    <w:rsid w:val="005E0597"/>
    <w:rsid w:val="005E05DA"/>
    <w:rsid w:val="005E0A79"/>
    <w:rsid w:val="005E0C67"/>
    <w:rsid w:val="005E0CEC"/>
    <w:rsid w:val="005E0D55"/>
    <w:rsid w:val="005E0E03"/>
    <w:rsid w:val="005E0ED4"/>
    <w:rsid w:val="005E0F32"/>
    <w:rsid w:val="005E10E7"/>
    <w:rsid w:val="005E12E7"/>
    <w:rsid w:val="005E137A"/>
    <w:rsid w:val="005E1775"/>
    <w:rsid w:val="005E1887"/>
    <w:rsid w:val="005E1908"/>
    <w:rsid w:val="005E19E3"/>
    <w:rsid w:val="005E1C35"/>
    <w:rsid w:val="005E1C48"/>
    <w:rsid w:val="005E24B5"/>
    <w:rsid w:val="005E2547"/>
    <w:rsid w:val="005E273E"/>
    <w:rsid w:val="005E2852"/>
    <w:rsid w:val="005E2C4F"/>
    <w:rsid w:val="005E2CC9"/>
    <w:rsid w:val="005E2D15"/>
    <w:rsid w:val="005E2D30"/>
    <w:rsid w:val="005E2F1D"/>
    <w:rsid w:val="005E33EB"/>
    <w:rsid w:val="005E340B"/>
    <w:rsid w:val="005E3937"/>
    <w:rsid w:val="005E3A36"/>
    <w:rsid w:val="005E3B43"/>
    <w:rsid w:val="005E40B1"/>
    <w:rsid w:val="005E416C"/>
    <w:rsid w:val="005E4572"/>
    <w:rsid w:val="005E468C"/>
    <w:rsid w:val="005E49F5"/>
    <w:rsid w:val="005E4B1E"/>
    <w:rsid w:val="005E4CB2"/>
    <w:rsid w:val="005E4FDA"/>
    <w:rsid w:val="005E5276"/>
    <w:rsid w:val="005E52D0"/>
    <w:rsid w:val="005E537B"/>
    <w:rsid w:val="005E559D"/>
    <w:rsid w:val="005E567E"/>
    <w:rsid w:val="005E57D8"/>
    <w:rsid w:val="005E5898"/>
    <w:rsid w:val="005E5C2E"/>
    <w:rsid w:val="005E5F28"/>
    <w:rsid w:val="005E6336"/>
    <w:rsid w:val="005E66D7"/>
    <w:rsid w:val="005E6C25"/>
    <w:rsid w:val="005E6CB6"/>
    <w:rsid w:val="005E6E7E"/>
    <w:rsid w:val="005E703C"/>
    <w:rsid w:val="005E725F"/>
    <w:rsid w:val="005E73A1"/>
    <w:rsid w:val="005E7532"/>
    <w:rsid w:val="005E7661"/>
    <w:rsid w:val="005E76D3"/>
    <w:rsid w:val="005E76E0"/>
    <w:rsid w:val="005E791A"/>
    <w:rsid w:val="005E79C8"/>
    <w:rsid w:val="005E7AF6"/>
    <w:rsid w:val="005E7B7D"/>
    <w:rsid w:val="005F07A0"/>
    <w:rsid w:val="005F0BC1"/>
    <w:rsid w:val="005F0D19"/>
    <w:rsid w:val="005F0E5B"/>
    <w:rsid w:val="005F11C5"/>
    <w:rsid w:val="005F131B"/>
    <w:rsid w:val="005F1409"/>
    <w:rsid w:val="005F1594"/>
    <w:rsid w:val="005F1850"/>
    <w:rsid w:val="005F198F"/>
    <w:rsid w:val="005F1D42"/>
    <w:rsid w:val="005F2203"/>
    <w:rsid w:val="005F223F"/>
    <w:rsid w:val="005F25F3"/>
    <w:rsid w:val="005F264A"/>
    <w:rsid w:val="005F26DE"/>
    <w:rsid w:val="005F28E2"/>
    <w:rsid w:val="005F29BA"/>
    <w:rsid w:val="005F2A02"/>
    <w:rsid w:val="005F2B80"/>
    <w:rsid w:val="005F2D69"/>
    <w:rsid w:val="005F336B"/>
    <w:rsid w:val="005F3639"/>
    <w:rsid w:val="005F399D"/>
    <w:rsid w:val="005F3A97"/>
    <w:rsid w:val="005F3BA9"/>
    <w:rsid w:val="005F3DC3"/>
    <w:rsid w:val="005F3E4E"/>
    <w:rsid w:val="005F4144"/>
    <w:rsid w:val="005F41A6"/>
    <w:rsid w:val="005F44D6"/>
    <w:rsid w:val="005F4D9D"/>
    <w:rsid w:val="005F5073"/>
    <w:rsid w:val="005F5302"/>
    <w:rsid w:val="005F54F2"/>
    <w:rsid w:val="005F585C"/>
    <w:rsid w:val="005F5A4C"/>
    <w:rsid w:val="005F5D44"/>
    <w:rsid w:val="005F5F03"/>
    <w:rsid w:val="005F5FA7"/>
    <w:rsid w:val="005F6025"/>
    <w:rsid w:val="005F6160"/>
    <w:rsid w:val="005F619F"/>
    <w:rsid w:val="005F6254"/>
    <w:rsid w:val="005F6267"/>
    <w:rsid w:val="005F629B"/>
    <w:rsid w:val="005F6431"/>
    <w:rsid w:val="005F64C7"/>
    <w:rsid w:val="005F659E"/>
    <w:rsid w:val="005F692A"/>
    <w:rsid w:val="005F6B5D"/>
    <w:rsid w:val="005F7050"/>
    <w:rsid w:val="005F71C7"/>
    <w:rsid w:val="005F751B"/>
    <w:rsid w:val="005F75E5"/>
    <w:rsid w:val="005F7850"/>
    <w:rsid w:val="005F7BEE"/>
    <w:rsid w:val="005F8847"/>
    <w:rsid w:val="0060001A"/>
    <w:rsid w:val="006003FD"/>
    <w:rsid w:val="0060075F"/>
    <w:rsid w:val="006007FA"/>
    <w:rsid w:val="00600C07"/>
    <w:rsid w:val="00600C1D"/>
    <w:rsid w:val="00600D7D"/>
    <w:rsid w:val="00600F10"/>
    <w:rsid w:val="006010AE"/>
    <w:rsid w:val="006014EA"/>
    <w:rsid w:val="00601752"/>
    <w:rsid w:val="00601C95"/>
    <w:rsid w:val="00601CFD"/>
    <w:rsid w:val="00601D8C"/>
    <w:rsid w:val="00601EFF"/>
    <w:rsid w:val="00602492"/>
    <w:rsid w:val="00602A84"/>
    <w:rsid w:val="00602DD4"/>
    <w:rsid w:val="0060329F"/>
    <w:rsid w:val="006034C0"/>
    <w:rsid w:val="006035B1"/>
    <w:rsid w:val="00603AC6"/>
    <w:rsid w:val="00603C46"/>
    <w:rsid w:val="0060419A"/>
    <w:rsid w:val="0060424D"/>
    <w:rsid w:val="006042CE"/>
    <w:rsid w:val="006042D5"/>
    <w:rsid w:val="00604304"/>
    <w:rsid w:val="006043ED"/>
    <w:rsid w:val="006044FA"/>
    <w:rsid w:val="0060481B"/>
    <w:rsid w:val="00604B07"/>
    <w:rsid w:val="00604E17"/>
    <w:rsid w:val="00605191"/>
    <w:rsid w:val="006054BA"/>
    <w:rsid w:val="006056F1"/>
    <w:rsid w:val="0060573B"/>
    <w:rsid w:val="0060574D"/>
    <w:rsid w:val="00605759"/>
    <w:rsid w:val="00605D5C"/>
    <w:rsid w:val="00605F30"/>
    <w:rsid w:val="00605FDB"/>
    <w:rsid w:val="0060604B"/>
    <w:rsid w:val="00606283"/>
    <w:rsid w:val="00606379"/>
    <w:rsid w:val="00606589"/>
    <w:rsid w:val="00606B70"/>
    <w:rsid w:val="00606C18"/>
    <w:rsid w:val="00606CA1"/>
    <w:rsid w:val="00606EBB"/>
    <w:rsid w:val="0060705B"/>
    <w:rsid w:val="006073B3"/>
    <w:rsid w:val="00607571"/>
    <w:rsid w:val="006075C0"/>
    <w:rsid w:val="006077EF"/>
    <w:rsid w:val="00607CD6"/>
    <w:rsid w:val="00610612"/>
    <w:rsid w:val="006108AF"/>
    <w:rsid w:val="00610B84"/>
    <w:rsid w:val="00610B88"/>
    <w:rsid w:val="00610C51"/>
    <w:rsid w:val="00610D84"/>
    <w:rsid w:val="00610EAE"/>
    <w:rsid w:val="00610F3B"/>
    <w:rsid w:val="00610F44"/>
    <w:rsid w:val="00611127"/>
    <w:rsid w:val="00611262"/>
    <w:rsid w:val="00611588"/>
    <w:rsid w:val="006115D4"/>
    <w:rsid w:val="0061173A"/>
    <w:rsid w:val="006117AD"/>
    <w:rsid w:val="006118C0"/>
    <w:rsid w:val="0061195F"/>
    <w:rsid w:val="00611996"/>
    <w:rsid w:val="00611BF3"/>
    <w:rsid w:val="00611CC4"/>
    <w:rsid w:val="00611E39"/>
    <w:rsid w:val="00611F60"/>
    <w:rsid w:val="006120FC"/>
    <w:rsid w:val="00612842"/>
    <w:rsid w:val="00612B7C"/>
    <w:rsid w:val="00613191"/>
    <w:rsid w:val="006131BE"/>
    <w:rsid w:val="00613340"/>
    <w:rsid w:val="00613968"/>
    <w:rsid w:val="00613A1C"/>
    <w:rsid w:val="00613FB6"/>
    <w:rsid w:val="006141F9"/>
    <w:rsid w:val="006143E7"/>
    <w:rsid w:val="0061473C"/>
    <w:rsid w:val="006148F6"/>
    <w:rsid w:val="00614B05"/>
    <w:rsid w:val="00614E80"/>
    <w:rsid w:val="00614FC3"/>
    <w:rsid w:val="006151F4"/>
    <w:rsid w:val="00615552"/>
    <w:rsid w:val="00615A68"/>
    <w:rsid w:val="00615D5B"/>
    <w:rsid w:val="00615EF9"/>
    <w:rsid w:val="00616026"/>
    <w:rsid w:val="0061621C"/>
    <w:rsid w:val="00616554"/>
    <w:rsid w:val="0061678F"/>
    <w:rsid w:val="00616BDC"/>
    <w:rsid w:val="00616BE3"/>
    <w:rsid w:val="00616CE6"/>
    <w:rsid w:val="00616F2F"/>
    <w:rsid w:val="00616FA8"/>
    <w:rsid w:val="00617491"/>
    <w:rsid w:val="006174C1"/>
    <w:rsid w:val="006174E9"/>
    <w:rsid w:val="00617631"/>
    <w:rsid w:val="00617E7C"/>
    <w:rsid w:val="0062010F"/>
    <w:rsid w:val="00620147"/>
    <w:rsid w:val="00620290"/>
    <w:rsid w:val="006204D7"/>
    <w:rsid w:val="006204EE"/>
    <w:rsid w:val="00620687"/>
    <w:rsid w:val="006206CB"/>
    <w:rsid w:val="00620A8B"/>
    <w:rsid w:val="00620B44"/>
    <w:rsid w:val="00620CC6"/>
    <w:rsid w:val="006210BF"/>
    <w:rsid w:val="006210E1"/>
    <w:rsid w:val="006214C0"/>
    <w:rsid w:val="0062164C"/>
    <w:rsid w:val="00621816"/>
    <w:rsid w:val="00621EA7"/>
    <w:rsid w:val="006227CF"/>
    <w:rsid w:val="00622A6C"/>
    <w:rsid w:val="00622BF4"/>
    <w:rsid w:val="00622C16"/>
    <w:rsid w:val="006230A3"/>
    <w:rsid w:val="006231DA"/>
    <w:rsid w:val="006235B9"/>
    <w:rsid w:val="00623654"/>
    <w:rsid w:val="00623958"/>
    <w:rsid w:val="00623A15"/>
    <w:rsid w:val="00623B4B"/>
    <w:rsid w:val="00623F04"/>
    <w:rsid w:val="00623FFF"/>
    <w:rsid w:val="006244D4"/>
    <w:rsid w:val="00624575"/>
    <w:rsid w:val="00624633"/>
    <w:rsid w:val="00624692"/>
    <w:rsid w:val="006246CC"/>
    <w:rsid w:val="006247BC"/>
    <w:rsid w:val="00624862"/>
    <w:rsid w:val="006248E8"/>
    <w:rsid w:val="00624D57"/>
    <w:rsid w:val="006251DC"/>
    <w:rsid w:val="00625232"/>
    <w:rsid w:val="00625302"/>
    <w:rsid w:val="00625388"/>
    <w:rsid w:val="00625411"/>
    <w:rsid w:val="0062548C"/>
    <w:rsid w:val="0062570E"/>
    <w:rsid w:val="0062572B"/>
    <w:rsid w:val="006257CF"/>
    <w:rsid w:val="00625ADF"/>
    <w:rsid w:val="00625B28"/>
    <w:rsid w:val="00625CE8"/>
    <w:rsid w:val="00625DCF"/>
    <w:rsid w:val="00625EAA"/>
    <w:rsid w:val="00625F42"/>
    <w:rsid w:val="00626200"/>
    <w:rsid w:val="006263B6"/>
    <w:rsid w:val="00626698"/>
    <w:rsid w:val="00626827"/>
    <w:rsid w:val="00626957"/>
    <w:rsid w:val="00626C87"/>
    <w:rsid w:val="00626D01"/>
    <w:rsid w:val="00626E2A"/>
    <w:rsid w:val="0062712C"/>
    <w:rsid w:val="006274F6"/>
    <w:rsid w:val="0062755D"/>
    <w:rsid w:val="00627675"/>
    <w:rsid w:val="006279C6"/>
    <w:rsid w:val="006279F0"/>
    <w:rsid w:val="00627A5A"/>
    <w:rsid w:val="00627A78"/>
    <w:rsid w:val="00627C38"/>
    <w:rsid w:val="00627ECB"/>
    <w:rsid w:val="0063009A"/>
    <w:rsid w:val="006300E5"/>
    <w:rsid w:val="0063023F"/>
    <w:rsid w:val="0063049D"/>
    <w:rsid w:val="0063061C"/>
    <w:rsid w:val="00630685"/>
    <w:rsid w:val="00630980"/>
    <w:rsid w:val="00630D85"/>
    <w:rsid w:val="00631051"/>
    <w:rsid w:val="006310E9"/>
    <w:rsid w:val="006315D1"/>
    <w:rsid w:val="00631714"/>
    <w:rsid w:val="00631952"/>
    <w:rsid w:val="00631A60"/>
    <w:rsid w:val="00631CFA"/>
    <w:rsid w:val="006329DE"/>
    <w:rsid w:val="00632C8C"/>
    <w:rsid w:val="00632DB6"/>
    <w:rsid w:val="00633BBE"/>
    <w:rsid w:val="00633FE8"/>
    <w:rsid w:val="0063422A"/>
    <w:rsid w:val="0063466C"/>
    <w:rsid w:val="0063488F"/>
    <w:rsid w:val="00634D03"/>
    <w:rsid w:val="00634FDE"/>
    <w:rsid w:val="006350BA"/>
    <w:rsid w:val="006355FE"/>
    <w:rsid w:val="0063561A"/>
    <w:rsid w:val="006356AD"/>
    <w:rsid w:val="00635978"/>
    <w:rsid w:val="00635A08"/>
    <w:rsid w:val="00635AFC"/>
    <w:rsid w:val="00635C58"/>
    <w:rsid w:val="00635D69"/>
    <w:rsid w:val="00635DB4"/>
    <w:rsid w:val="00635E81"/>
    <w:rsid w:val="00635FB3"/>
    <w:rsid w:val="006362D6"/>
    <w:rsid w:val="006365F6"/>
    <w:rsid w:val="00636AEB"/>
    <w:rsid w:val="00636C44"/>
    <w:rsid w:val="00636DA6"/>
    <w:rsid w:val="0063749E"/>
    <w:rsid w:val="006374EF"/>
    <w:rsid w:val="00637607"/>
    <w:rsid w:val="00637856"/>
    <w:rsid w:val="006378E2"/>
    <w:rsid w:val="00637AD9"/>
    <w:rsid w:val="00637B00"/>
    <w:rsid w:val="00637F09"/>
    <w:rsid w:val="00637FF7"/>
    <w:rsid w:val="00640048"/>
    <w:rsid w:val="006401C9"/>
    <w:rsid w:val="00640480"/>
    <w:rsid w:val="0064050C"/>
    <w:rsid w:val="00640880"/>
    <w:rsid w:val="00640AC4"/>
    <w:rsid w:val="00640B82"/>
    <w:rsid w:val="00640DBE"/>
    <w:rsid w:val="00640DE2"/>
    <w:rsid w:val="00640E4E"/>
    <w:rsid w:val="00640EF5"/>
    <w:rsid w:val="00641002"/>
    <w:rsid w:val="006411EB"/>
    <w:rsid w:val="006414E8"/>
    <w:rsid w:val="00641C0B"/>
    <w:rsid w:val="00641CF7"/>
    <w:rsid w:val="00641EC9"/>
    <w:rsid w:val="00641ED6"/>
    <w:rsid w:val="00641EF2"/>
    <w:rsid w:val="006420FA"/>
    <w:rsid w:val="00642135"/>
    <w:rsid w:val="00642973"/>
    <w:rsid w:val="00642ACD"/>
    <w:rsid w:val="00642ACE"/>
    <w:rsid w:val="00642E9F"/>
    <w:rsid w:val="0064338D"/>
    <w:rsid w:val="00643529"/>
    <w:rsid w:val="006438CF"/>
    <w:rsid w:val="006439BD"/>
    <w:rsid w:val="00643C02"/>
    <w:rsid w:val="00643C50"/>
    <w:rsid w:val="00643EF1"/>
    <w:rsid w:val="00643F0D"/>
    <w:rsid w:val="00643FA7"/>
    <w:rsid w:val="00644041"/>
    <w:rsid w:val="006444D0"/>
    <w:rsid w:val="006444FF"/>
    <w:rsid w:val="00644635"/>
    <w:rsid w:val="00644860"/>
    <w:rsid w:val="00645015"/>
    <w:rsid w:val="0064522E"/>
    <w:rsid w:val="00645245"/>
    <w:rsid w:val="006452F8"/>
    <w:rsid w:val="00645345"/>
    <w:rsid w:val="0064542D"/>
    <w:rsid w:val="00645478"/>
    <w:rsid w:val="00645A15"/>
    <w:rsid w:val="0064605E"/>
    <w:rsid w:val="006460A1"/>
    <w:rsid w:val="006461BF"/>
    <w:rsid w:val="0064641A"/>
    <w:rsid w:val="006467BA"/>
    <w:rsid w:val="0064686E"/>
    <w:rsid w:val="0064690D"/>
    <w:rsid w:val="00646AD1"/>
    <w:rsid w:val="00646B20"/>
    <w:rsid w:val="00646EE0"/>
    <w:rsid w:val="0064733D"/>
    <w:rsid w:val="006474D4"/>
    <w:rsid w:val="006475A2"/>
    <w:rsid w:val="00647733"/>
    <w:rsid w:val="00647838"/>
    <w:rsid w:val="00647887"/>
    <w:rsid w:val="006478A3"/>
    <w:rsid w:val="00647C77"/>
    <w:rsid w:val="00650037"/>
    <w:rsid w:val="006500A9"/>
    <w:rsid w:val="006503C9"/>
    <w:rsid w:val="006503CA"/>
    <w:rsid w:val="0065046C"/>
    <w:rsid w:val="006507F1"/>
    <w:rsid w:val="00650975"/>
    <w:rsid w:val="00650BE6"/>
    <w:rsid w:val="00650CD4"/>
    <w:rsid w:val="0065102D"/>
    <w:rsid w:val="006513FE"/>
    <w:rsid w:val="00651859"/>
    <w:rsid w:val="00651A94"/>
    <w:rsid w:val="00651E3B"/>
    <w:rsid w:val="0065212C"/>
    <w:rsid w:val="00652466"/>
    <w:rsid w:val="006524A0"/>
    <w:rsid w:val="0065263E"/>
    <w:rsid w:val="00652773"/>
    <w:rsid w:val="00652822"/>
    <w:rsid w:val="00652847"/>
    <w:rsid w:val="00652931"/>
    <w:rsid w:val="006529DD"/>
    <w:rsid w:val="00652A36"/>
    <w:rsid w:val="00652C08"/>
    <w:rsid w:val="00652C30"/>
    <w:rsid w:val="00652E67"/>
    <w:rsid w:val="00652F05"/>
    <w:rsid w:val="00653031"/>
    <w:rsid w:val="00653254"/>
    <w:rsid w:val="0065330B"/>
    <w:rsid w:val="006534C0"/>
    <w:rsid w:val="00653506"/>
    <w:rsid w:val="00653A00"/>
    <w:rsid w:val="00653C25"/>
    <w:rsid w:val="00653C5B"/>
    <w:rsid w:val="00653C98"/>
    <w:rsid w:val="00653CEB"/>
    <w:rsid w:val="00653D04"/>
    <w:rsid w:val="00653D8D"/>
    <w:rsid w:val="00653E01"/>
    <w:rsid w:val="00653E2F"/>
    <w:rsid w:val="00653EDE"/>
    <w:rsid w:val="006543D9"/>
    <w:rsid w:val="00654408"/>
    <w:rsid w:val="006544CA"/>
    <w:rsid w:val="0065458B"/>
    <w:rsid w:val="006548CE"/>
    <w:rsid w:val="00654C24"/>
    <w:rsid w:val="00655033"/>
    <w:rsid w:val="00655700"/>
    <w:rsid w:val="00655721"/>
    <w:rsid w:val="006557EF"/>
    <w:rsid w:val="006559BA"/>
    <w:rsid w:val="00655AE1"/>
    <w:rsid w:val="00655B85"/>
    <w:rsid w:val="00655F26"/>
    <w:rsid w:val="0065621C"/>
    <w:rsid w:val="00656385"/>
    <w:rsid w:val="0065639F"/>
    <w:rsid w:val="006564CB"/>
    <w:rsid w:val="00656637"/>
    <w:rsid w:val="00656A1A"/>
    <w:rsid w:val="00656A2C"/>
    <w:rsid w:val="00656A55"/>
    <w:rsid w:val="00656B8B"/>
    <w:rsid w:val="00656CDB"/>
    <w:rsid w:val="00656E2E"/>
    <w:rsid w:val="00656E58"/>
    <w:rsid w:val="0065713E"/>
    <w:rsid w:val="0065730E"/>
    <w:rsid w:val="006574FB"/>
    <w:rsid w:val="00657544"/>
    <w:rsid w:val="00657575"/>
    <w:rsid w:val="00657580"/>
    <w:rsid w:val="006576E3"/>
    <w:rsid w:val="00657875"/>
    <w:rsid w:val="006578E1"/>
    <w:rsid w:val="0065795C"/>
    <w:rsid w:val="00657F3A"/>
    <w:rsid w:val="00660280"/>
    <w:rsid w:val="006606B8"/>
    <w:rsid w:val="0066078A"/>
    <w:rsid w:val="00660848"/>
    <w:rsid w:val="00660979"/>
    <w:rsid w:val="00660A68"/>
    <w:rsid w:val="00660BB6"/>
    <w:rsid w:val="00660CD3"/>
    <w:rsid w:val="00660EB3"/>
    <w:rsid w:val="00661092"/>
    <w:rsid w:val="00661100"/>
    <w:rsid w:val="0066116F"/>
    <w:rsid w:val="00661467"/>
    <w:rsid w:val="00661672"/>
    <w:rsid w:val="0066196A"/>
    <w:rsid w:val="00661CC3"/>
    <w:rsid w:val="00662038"/>
    <w:rsid w:val="0066203A"/>
    <w:rsid w:val="006622BB"/>
    <w:rsid w:val="00662452"/>
    <w:rsid w:val="006624D2"/>
    <w:rsid w:val="00662579"/>
    <w:rsid w:val="006625C3"/>
    <w:rsid w:val="00662618"/>
    <w:rsid w:val="00662951"/>
    <w:rsid w:val="006629C3"/>
    <w:rsid w:val="00662A2B"/>
    <w:rsid w:val="00662C1E"/>
    <w:rsid w:val="00663136"/>
    <w:rsid w:val="006632F3"/>
    <w:rsid w:val="006635AB"/>
    <w:rsid w:val="00663713"/>
    <w:rsid w:val="0066397F"/>
    <w:rsid w:val="00663986"/>
    <w:rsid w:val="00663ADE"/>
    <w:rsid w:val="00663EB6"/>
    <w:rsid w:val="00663FD2"/>
    <w:rsid w:val="00664126"/>
    <w:rsid w:val="00664519"/>
    <w:rsid w:val="00664722"/>
    <w:rsid w:val="0066482B"/>
    <w:rsid w:val="00664A62"/>
    <w:rsid w:val="00664E38"/>
    <w:rsid w:val="00665171"/>
    <w:rsid w:val="0066563D"/>
    <w:rsid w:val="00665B41"/>
    <w:rsid w:val="00665D44"/>
    <w:rsid w:val="00665DE6"/>
    <w:rsid w:val="00665EDC"/>
    <w:rsid w:val="00665F5F"/>
    <w:rsid w:val="00666076"/>
    <w:rsid w:val="00666203"/>
    <w:rsid w:val="0066626C"/>
    <w:rsid w:val="00666513"/>
    <w:rsid w:val="0066653D"/>
    <w:rsid w:val="006665FF"/>
    <w:rsid w:val="00666704"/>
    <w:rsid w:val="0066679C"/>
    <w:rsid w:val="0066697D"/>
    <w:rsid w:val="00666A1D"/>
    <w:rsid w:val="00666D98"/>
    <w:rsid w:val="006672F4"/>
    <w:rsid w:val="006673D4"/>
    <w:rsid w:val="006675AC"/>
    <w:rsid w:val="0066761F"/>
    <w:rsid w:val="006676EC"/>
    <w:rsid w:val="006677E3"/>
    <w:rsid w:val="006678A6"/>
    <w:rsid w:val="006679DF"/>
    <w:rsid w:val="00667A39"/>
    <w:rsid w:val="0067022F"/>
    <w:rsid w:val="006703C2"/>
    <w:rsid w:val="00670403"/>
    <w:rsid w:val="00670452"/>
    <w:rsid w:val="006706F0"/>
    <w:rsid w:val="00670962"/>
    <w:rsid w:val="006713E1"/>
    <w:rsid w:val="00671529"/>
    <w:rsid w:val="0067170A"/>
    <w:rsid w:val="0067175B"/>
    <w:rsid w:val="0067180C"/>
    <w:rsid w:val="006718E1"/>
    <w:rsid w:val="006718F2"/>
    <w:rsid w:val="00671916"/>
    <w:rsid w:val="00671B4A"/>
    <w:rsid w:val="00671C19"/>
    <w:rsid w:val="00671DA1"/>
    <w:rsid w:val="00671F0E"/>
    <w:rsid w:val="00672143"/>
    <w:rsid w:val="006722DF"/>
    <w:rsid w:val="006722F9"/>
    <w:rsid w:val="0067268A"/>
    <w:rsid w:val="006726E0"/>
    <w:rsid w:val="00672922"/>
    <w:rsid w:val="006729BC"/>
    <w:rsid w:val="00672E1A"/>
    <w:rsid w:val="00672EF1"/>
    <w:rsid w:val="006730C0"/>
    <w:rsid w:val="0067316C"/>
    <w:rsid w:val="006731F1"/>
    <w:rsid w:val="00673251"/>
    <w:rsid w:val="00673273"/>
    <w:rsid w:val="00673B5A"/>
    <w:rsid w:val="00673DC3"/>
    <w:rsid w:val="00673F7B"/>
    <w:rsid w:val="006740A1"/>
    <w:rsid w:val="006740C8"/>
    <w:rsid w:val="00674275"/>
    <w:rsid w:val="006744A3"/>
    <w:rsid w:val="006745A4"/>
    <w:rsid w:val="006747B8"/>
    <w:rsid w:val="00674A75"/>
    <w:rsid w:val="00674C6E"/>
    <w:rsid w:val="00674E9E"/>
    <w:rsid w:val="00674F00"/>
    <w:rsid w:val="006756CD"/>
    <w:rsid w:val="00675962"/>
    <w:rsid w:val="00675D14"/>
    <w:rsid w:val="0067608E"/>
    <w:rsid w:val="0067613F"/>
    <w:rsid w:val="006761E2"/>
    <w:rsid w:val="00676218"/>
    <w:rsid w:val="0067626B"/>
    <w:rsid w:val="006767DF"/>
    <w:rsid w:val="00676B86"/>
    <w:rsid w:val="00676C4A"/>
    <w:rsid w:val="00676D30"/>
    <w:rsid w:val="00676FB7"/>
    <w:rsid w:val="00677026"/>
    <w:rsid w:val="00677127"/>
    <w:rsid w:val="006771FF"/>
    <w:rsid w:val="006773E6"/>
    <w:rsid w:val="006776C8"/>
    <w:rsid w:val="006776F2"/>
    <w:rsid w:val="00677814"/>
    <w:rsid w:val="006779A7"/>
    <w:rsid w:val="00677B61"/>
    <w:rsid w:val="00677E95"/>
    <w:rsid w:val="0068023D"/>
    <w:rsid w:val="0068034D"/>
    <w:rsid w:val="006806CB"/>
    <w:rsid w:val="006808FE"/>
    <w:rsid w:val="00680B9A"/>
    <w:rsid w:val="00680D30"/>
    <w:rsid w:val="00680DA8"/>
    <w:rsid w:val="00680FD2"/>
    <w:rsid w:val="00681246"/>
    <w:rsid w:val="0068125C"/>
    <w:rsid w:val="006813E8"/>
    <w:rsid w:val="0068146B"/>
    <w:rsid w:val="0068165A"/>
    <w:rsid w:val="00681AD3"/>
    <w:rsid w:val="00681BBB"/>
    <w:rsid w:val="00681CA3"/>
    <w:rsid w:val="00681CBE"/>
    <w:rsid w:val="00681E0A"/>
    <w:rsid w:val="00681F33"/>
    <w:rsid w:val="00682013"/>
    <w:rsid w:val="00682664"/>
    <w:rsid w:val="00682CBA"/>
    <w:rsid w:val="00683134"/>
    <w:rsid w:val="00683194"/>
    <w:rsid w:val="00683548"/>
    <w:rsid w:val="00683BA3"/>
    <w:rsid w:val="00683C57"/>
    <w:rsid w:val="00683CCF"/>
    <w:rsid w:val="00683DF4"/>
    <w:rsid w:val="0068407C"/>
    <w:rsid w:val="006841E9"/>
    <w:rsid w:val="0068422C"/>
    <w:rsid w:val="0068450A"/>
    <w:rsid w:val="00684734"/>
    <w:rsid w:val="00684833"/>
    <w:rsid w:val="0068489B"/>
    <w:rsid w:val="00684A64"/>
    <w:rsid w:val="00684AE8"/>
    <w:rsid w:val="00684BE9"/>
    <w:rsid w:val="006850B1"/>
    <w:rsid w:val="0068524E"/>
    <w:rsid w:val="00685387"/>
    <w:rsid w:val="00685E27"/>
    <w:rsid w:val="00685F04"/>
    <w:rsid w:val="00686009"/>
    <w:rsid w:val="00686045"/>
    <w:rsid w:val="006861BF"/>
    <w:rsid w:val="00686365"/>
    <w:rsid w:val="00686639"/>
    <w:rsid w:val="0068676F"/>
    <w:rsid w:val="00686836"/>
    <w:rsid w:val="0068696B"/>
    <w:rsid w:val="00686AB4"/>
    <w:rsid w:val="00686AB7"/>
    <w:rsid w:val="00686B05"/>
    <w:rsid w:val="00686C78"/>
    <w:rsid w:val="00686CCB"/>
    <w:rsid w:val="00686D61"/>
    <w:rsid w:val="00686DC6"/>
    <w:rsid w:val="00686EB5"/>
    <w:rsid w:val="0068714E"/>
    <w:rsid w:val="006877FE"/>
    <w:rsid w:val="00687989"/>
    <w:rsid w:val="00687A93"/>
    <w:rsid w:val="00687B10"/>
    <w:rsid w:val="00687B75"/>
    <w:rsid w:val="00687E12"/>
    <w:rsid w:val="006900EF"/>
    <w:rsid w:val="00690744"/>
    <w:rsid w:val="00690893"/>
    <w:rsid w:val="0069092F"/>
    <w:rsid w:val="006909A8"/>
    <w:rsid w:val="00690AFD"/>
    <w:rsid w:val="00690D4F"/>
    <w:rsid w:val="0069106D"/>
    <w:rsid w:val="006910E9"/>
    <w:rsid w:val="0069117A"/>
    <w:rsid w:val="00691917"/>
    <w:rsid w:val="006919FC"/>
    <w:rsid w:val="00691C20"/>
    <w:rsid w:val="00691D64"/>
    <w:rsid w:val="00691E3F"/>
    <w:rsid w:val="00691F57"/>
    <w:rsid w:val="00692034"/>
    <w:rsid w:val="00692238"/>
    <w:rsid w:val="0069228E"/>
    <w:rsid w:val="00692720"/>
    <w:rsid w:val="0069272F"/>
    <w:rsid w:val="00692ACC"/>
    <w:rsid w:val="00692BFF"/>
    <w:rsid w:val="00692CA5"/>
    <w:rsid w:val="00692CB3"/>
    <w:rsid w:val="00693579"/>
    <w:rsid w:val="00693E62"/>
    <w:rsid w:val="00693EAC"/>
    <w:rsid w:val="00694329"/>
    <w:rsid w:val="00694386"/>
    <w:rsid w:val="006944D1"/>
    <w:rsid w:val="006946B8"/>
    <w:rsid w:val="00694815"/>
    <w:rsid w:val="00694855"/>
    <w:rsid w:val="00694A1A"/>
    <w:rsid w:val="00694A1B"/>
    <w:rsid w:val="00694D3D"/>
    <w:rsid w:val="00694ED8"/>
    <w:rsid w:val="00694F4B"/>
    <w:rsid w:val="00694FAC"/>
    <w:rsid w:val="00694FCD"/>
    <w:rsid w:val="006957BC"/>
    <w:rsid w:val="006958DB"/>
    <w:rsid w:val="006959EE"/>
    <w:rsid w:val="00695A0F"/>
    <w:rsid w:val="00695A72"/>
    <w:rsid w:val="00696040"/>
    <w:rsid w:val="00696083"/>
    <w:rsid w:val="0069617C"/>
    <w:rsid w:val="00696821"/>
    <w:rsid w:val="00696983"/>
    <w:rsid w:val="00696A5D"/>
    <w:rsid w:val="00696E32"/>
    <w:rsid w:val="00696ED9"/>
    <w:rsid w:val="00697067"/>
    <w:rsid w:val="0069733F"/>
    <w:rsid w:val="0069737C"/>
    <w:rsid w:val="00697469"/>
    <w:rsid w:val="00697760"/>
    <w:rsid w:val="00697AEB"/>
    <w:rsid w:val="00697B22"/>
    <w:rsid w:val="00697CE6"/>
    <w:rsid w:val="00697CF6"/>
    <w:rsid w:val="006A025E"/>
    <w:rsid w:val="006A0586"/>
    <w:rsid w:val="006A068E"/>
    <w:rsid w:val="006A0825"/>
    <w:rsid w:val="006A0AF2"/>
    <w:rsid w:val="006A0B36"/>
    <w:rsid w:val="006A0BA8"/>
    <w:rsid w:val="006A0C45"/>
    <w:rsid w:val="006A0D32"/>
    <w:rsid w:val="006A128B"/>
    <w:rsid w:val="006A129B"/>
    <w:rsid w:val="006A14F0"/>
    <w:rsid w:val="006A1A16"/>
    <w:rsid w:val="006A1FC1"/>
    <w:rsid w:val="006A2044"/>
    <w:rsid w:val="006A213A"/>
    <w:rsid w:val="006A2192"/>
    <w:rsid w:val="006A2353"/>
    <w:rsid w:val="006A2626"/>
    <w:rsid w:val="006A26E2"/>
    <w:rsid w:val="006A2AB4"/>
    <w:rsid w:val="006A2CA6"/>
    <w:rsid w:val="006A2F80"/>
    <w:rsid w:val="006A3007"/>
    <w:rsid w:val="006A3657"/>
    <w:rsid w:val="006A373A"/>
    <w:rsid w:val="006A3777"/>
    <w:rsid w:val="006A3A82"/>
    <w:rsid w:val="006A3C86"/>
    <w:rsid w:val="006A3CEE"/>
    <w:rsid w:val="006A3DF1"/>
    <w:rsid w:val="006A41A3"/>
    <w:rsid w:val="006A42D1"/>
    <w:rsid w:val="006A46F0"/>
    <w:rsid w:val="006A4839"/>
    <w:rsid w:val="006A4953"/>
    <w:rsid w:val="006A4FC7"/>
    <w:rsid w:val="006A5107"/>
    <w:rsid w:val="006A54BC"/>
    <w:rsid w:val="006A54ED"/>
    <w:rsid w:val="006A5532"/>
    <w:rsid w:val="006A556A"/>
    <w:rsid w:val="006A5718"/>
    <w:rsid w:val="006A57BC"/>
    <w:rsid w:val="006A57C8"/>
    <w:rsid w:val="006A5ADC"/>
    <w:rsid w:val="006A5B3C"/>
    <w:rsid w:val="006A5BB3"/>
    <w:rsid w:val="006A5C3F"/>
    <w:rsid w:val="006A5D62"/>
    <w:rsid w:val="006A5F57"/>
    <w:rsid w:val="006A613E"/>
    <w:rsid w:val="006A6193"/>
    <w:rsid w:val="006A6206"/>
    <w:rsid w:val="006A6484"/>
    <w:rsid w:val="006A6490"/>
    <w:rsid w:val="006A64B9"/>
    <w:rsid w:val="006A6887"/>
    <w:rsid w:val="006A696B"/>
    <w:rsid w:val="006A6E72"/>
    <w:rsid w:val="006A7193"/>
    <w:rsid w:val="006A736E"/>
    <w:rsid w:val="006A73F8"/>
    <w:rsid w:val="006A7A2C"/>
    <w:rsid w:val="006A7B57"/>
    <w:rsid w:val="006A7D8B"/>
    <w:rsid w:val="006B0168"/>
    <w:rsid w:val="006B048A"/>
    <w:rsid w:val="006B0662"/>
    <w:rsid w:val="006B06F0"/>
    <w:rsid w:val="006B07D2"/>
    <w:rsid w:val="006B08AA"/>
    <w:rsid w:val="006B0D33"/>
    <w:rsid w:val="006B0E52"/>
    <w:rsid w:val="006B1387"/>
    <w:rsid w:val="006B148A"/>
    <w:rsid w:val="006B15D0"/>
    <w:rsid w:val="006B187F"/>
    <w:rsid w:val="006B1B27"/>
    <w:rsid w:val="006B2091"/>
    <w:rsid w:val="006B274B"/>
    <w:rsid w:val="006B2874"/>
    <w:rsid w:val="006B2A4B"/>
    <w:rsid w:val="006B2AB0"/>
    <w:rsid w:val="006B2DC8"/>
    <w:rsid w:val="006B2E30"/>
    <w:rsid w:val="006B2F69"/>
    <w:rsid w:val="006B3221"/>
    <w:rsid w:val="006B32C9"/>
    <w:rsid w:val="006B33A2"/>
    <w:rsid w:val="006B3F43"/>
    <w:rsid w:val="006B4105"/>
    <w:rsid w:val="006B4145"/>
    <w:rsid w:val="006B43BB"/>
    <w:rsid w:val="006B440F"/>
    <w:rsid w:val="006B4475"/>
    <w:rsid w:val="006B46C8"/>
    <w:rsid w:val="006B47D8"/>
    <w:rsid w:val="006B4952"/>
    <w:rsid w:val="006B49EC"/>
    <w:rsid w:val="006B4E49"/>
    <w:rsid w:val="006B4F57"/>
    <w:rsid w:val="006B4F71"/>
    <w:rsid w:val="006B537B"/>
    <w:rsid w:val="006B538E"/>
    <w:rsid w:val="006B549E"/>
    <w:rsid w:val="006B5A31"/>
    <w:rsid w:val="006B5CA8"/>
    <w:rsid w:val="006B6246"/>
    <w:rsid w:val="006B6271"/>
    <w:rsid w:val="006B6962"/>
    <w:rsid w:val="006B6994"/>
    <w:rsid w:val="006B69CD"/>
    <w:rsid w:val="006B6A80"/>
    <w:rsid w:val="006B6B6E"/>
    <w:rsid w:val="006B6C27"/>
    <w:rsid w:val="006B6C35"/>
    <w:rsid w:val="006B6CEE"/>
    <w:rsid w:val="006B6FA9"/>
    <w:rsid w:val="006B6FE0"/>
    <w:rsid w:val="006B6FF5"/>
    <w:rsid w:val="006B7192"/>
    <w:rsid w:val="006B71FF"/>
    <w:rsid w:val="006B7285"/>
    <w:rsid w:val="006B781A"/>
    <w:rsid w:val="006B789E"/>
    <w:rsid w:val="006B7A1C"/>
    <w:rsid w:val="006B7C16"/>
    <w:rsid w:val="006B7C43"/>
    <w:rsid w:val="006B7CD5"/>
    <w:rsid w:val="006C005C"/>
    <w:rsid w:val="006C037E"/>
    <w:rsid w:val="006C0396"/>
    <w:rsid w:val="006C0692"/>
    <w:rsid w:val="006C0B9D"/>
    <w:rsid w:val="006C0D53"/>
    <w:rsid w:val="006C0E89"/>
    <w:rsid w:val="006C0EE4"/>
    <w:rsid w:val="006C1309"/>
    <w:rsid w:val="006C145C"/>
    <w:rsid w:val="006C14A9"/>
    <w:rsid w:val="006C164C"/>
    <w:rsid w:val="006C19D3"/>
    <w:rsid w:val="006C1AD3"/>
    <w:rsid w:val="006C1AE0"/>
    <w:rsid w:val="006C21C1"/>
    <w:rsid w:val="006C23EE"/>
    <w:rsid w:val="006C24FC"/>
    <w:rsid w:val="006C2612"/>
    <w:rsid w:val="006C2727"/>
    <w:rsid w:val="006C2989"/>
    <w:rsid w:val="006C29BE"/>
    <w:rsid w:val="006C2C1E"/>
    <w:rsid w:val="006C2D13"/>
    <w:rsid w:val="006C2DBF"/>
    <w:rsid w:val="006C2E92"/>
    <w:rsid w:val="006C307B"/>
    <w:rsid w:val="006C3303"/>
    <w:rsid w:val="006C3331"/>
    <w:rsid w:val="006C3424"/>
    <w:rsid w:val="006C3546"/>
    <w:rsid w:val="006C37D6"/>
    <w:rsid w:val="006C3C19"/>
    <w:rsid w:val="006C3F17"/>
    <w:rsid w:val="006C40B4"/>
    <w:rsid w:val="006C438D"/>
    <w:rsid w:val="006C442D"/>
    <w:rsid w:val="006C4A10"/>
    <w:rsid w:val="006C4B17"/>
    <w:rsid w:val="006C4B85"/>
    <w:rsid w:val="006C4B8A"/>
    <w:rsid w:val="006C4D32"/>
    <w:rsid w:val="006C519C"/>
    <w:rsid w:val="006C51CF"/>
    <w:rsid w:val="006C5220"/>
    <w:rsid w:val="006C547D"/>
    <w:rsid w:val="006C56E8"/>
    <w:rsid w:val="006C573C"/>
    <w:rsid w:val="006C5773"/>
    <w:rsid w:val="006C5880"/>
    <w:rsid w:val="006C591C"/>
    <w:rsid w:val="006C5B09"/>
    <w:rsid w:val="006C5EB4"/>
    <w:rsid w:val="006C6053"/>
    <w:rsid w:val="006C66D0"/>
    <w:rsid w:val="006C6921"/>
    <w:rsid w:val="006C692B"/>
    <w:rsid w:val="006C6A0F"/>
    <w:rsid w:val="006C6AD5"/>
    <w:rsid w:val="006C6ADF"/>
    <w:rsid w:val="006C702F"/>
    <w:rsid w:val="006C7052"/>
    <w:rsid w:val="006C7274"/>
    <w:rsid w:val="006C76A5"/>
    <w:rsid w:val="006C77A6"/>
    <w:rsid w:val="006C77E7"/>
    <w:rsid w:val="006C7A8C"/>
    <w:rsid w:val="006C7EA7"/>
    <w:rsid w:val="006C7F1D"/>
    <w:rsid w:val="006D033E"/>
    <w:rsid w:val="006D03D7"/>
    <w:rsid w:val="006D0448"/>
    <w:rsid w:val="006D04AF"/>
    <w:rsid w:val="006D04EB"/>
    <w:rsid w:val="006D05D1"/>
    <w:rsid w:val="006D0632"/>
    <w:rsid w:val="006D082D"/>
    <w:rsid w:val="006D0850"/>
    <w:rsid w:val="006D08EE"/>
    <w:rsid w:val="006D0986"/>
    <w:rsid w:val="006D09C2"/>
    <w:rsid w:val="006D0BC3"/>
    <w:rsid w:val="006D1136"/>
    <w:rsid w:val="006D12E4"/>
    <w:rsid w:val="006D1332"/>
    <w:rsid w:val="006D143B"/>
    <w:rsid w:val="006D1491"/>
    <w:rsid w:val="006D16C6"/>
    <w:rsid w:val="006D1885"/>
    <w:rsid w:val="006D1886"/>
    <w:rsid w:val="006D1B16"/>
    <w:rsid w:val="006D229C"/>
    <w:rsid w:val="006D233F"/>
    <w:rsid w:val="006D23FB"/>
    <w:rsid w:val="006D2FD5"/>
    <w:rsid w:val="006D3070"/>
    <w:rsid w:val="006D32C7"/>
    <w:rsid w:val="006D3682"/>
    <w:rsid w:val="006D37BE"/>
    <w:rsid w:val="006D38E6"/>
    <w:rsid w:val="006D3C12"/>
    <w:rsid w:val="006D3C6E"/>
    <w:rsid w:val="006D3FBC"/>
    <w:rsid w:val="006D400B"/>
    <w:rsid w:val="006D41FF"/>
    <w:rsid w:val="006D4321"/>
    <w:rsid w:val="006D4533"/>
    <w:rsid w:val="006D47C8"/>
    <w:rsid w:val="006D47CF"/>
    <w:rsid w:val="006D4B0A"/>
    <w:rsid w:val="006D4E1B"/>
    <w:rsid w:val="006D4E64"/>
    <w:rsid w:val="006D519D"/>
    <w:rsid w:val="006D5269"/>
    <w:rsid w:val="006D5B90"/>
    <w:rsid w:val="006D5BCB"/>
    <w:rsid w:val="006D5C5B"/>
    <w:rsid w:val="006D5F11"/>
    <w:rsid w:val="006D633C"/>
    <w:rsid w:val="006D63AF"/>
    <w:rsid w:val="006D681F"/>
    <w:rsid w:val="006D6939"/>
    <w:rsid w:val="006D6C33"/>
    <w:rsid w:val="006D6DC3"/>
    <w:rsid w:val="006D735D"/>
    <w:rsid w:val="006D7696"/>
    <w:rsid w:val="006D77B8"/>
    <w:rsid w:val="006D77D3"/>
    <w:rsid w:val="006D7832"/>
    <w:rsid w:val="006D7922"/>
    <w:rsid w:val="006D793E"/>
    <w:rsid w:val="006D7C72"/>
    <w:rsid w:val="006D7FF4"/>
    <w:rsid w:val="006DE12E"/>
    <w:rsid w:val="006E00E1"/>
    <w:rsid w:val="006E010A"/>
    <w:rsid w:val="006E0494"/>
    <w:rsid w:val="006E0769"/>
    <w:rsid w:val="006E0851"/>
    <w:rsid w:val="006E08BC"/>
    <w:rsid w:val="006E0A75"/>
    <w:rsid w:val="006E0EC0"/>
    <w:rsid w:val="006E0F4C"/>
    <w:rsid w:val="006E0FF5"/>
    <w:rsid w:val="006E12FD"/>
    <w:rsid w:val="006E15A1"/>
    <w:rsid w:val="006E1793"/>
    <w:rsid w:val="006E1A19"/>
    <w:rsid w:val="006E1C5E"/>
    <w:rsid w:val="006E1DE5"/>
    <w:rsid w:val="006E205F"/>
    <w:rsid w:val="006E2194"/>
    <w:rsid w:val="006E232E"/>
    <w:rsid w:val="006E2505"/>
    <w:rsid w:val="006E2611"/>
    <w:rsid w:val="006E2750"/>
    <w:rsid w:val="006E2840"/>
    <w:rsid w:val="006E28A1"/>
    <w:rsid w:val="006E2AF2"/>
    <w:rsid w:val="006E33E7"/>
    <w:rsid w:val="006E34AC"/>
    <w:rsid w:val="006E34B6"/>
    <w:rsid w:val="006E3C68"/>
    <w:rsid w:val="006E3F65"/>
    <w:rsid w:val="006E402E"/>
    <w:rsid w:val="006E4074"/>
    <w:rsid w:val="006E4192"/>
    <w:rsid w:val="006E4577"/>
    <w:rsid w:val="006E46EB"/>
    <w:rsid w:val="006E4942"/>
    <w:rsid w:val="006E4F4C"/>
    <w:rsid w:val="006E4FDF"/>
    <w:rsid w:val="006E52AD"/>
    <w:rsid w:val="006E5447"/>
    <w:rsid w:val="006E5CD3"/>
    <w:rsid w:val="006E5E9A"/>
    <w:rsid w:val="006E663A"/>
    <w:rsid w:val="006E677E"/>
    <w:rsid w:val="006E6895"/>
    <w:rsid w:val="006E6936"/>
    <w:rsid w:val="006E6A0C"/>
    <w:rsid w:val="006E6C01"/>
    <w:rsid w:val="006E6CBE"/>
    <w:rsid w:val="006E6F9B"/>
    <w:rsid w:val="006E7081"/>
    <w:rsid w:val="006E7492"/>
    <w:rsid w:val="006E75A8"/>
    <w:rsid w:val="006E75C6"/>
    <w:rsid w:val="006E77AF"/>
    <w:rsid w:val="006E7B2E"/>
    <w:rsid w:val="006E7C24"/>
    <w:rsid w:val="006E7DE7"/>
    <w:rsid w:val="006E7E2C"/>
    <w:rsid w:val="006F00B5"/>
    <w:rsid w:val="006F0152"/>
    <w:rsid w:val="006F027C"/>
    <w:rsid w:val="006F04CE"/>
    <w:rsid w:val="006F0509"/>
    <w:rsid w:val="006F0857"/>
    <w:rsid w:val="006F0F71"/>
    <w:rsid w:val="006F104B"/>
    <w:rsid w:val="006F1522"/>
    <w:rsid w:val="006F15A2"/>
    <w:rsid w:val="006F1749"/>
    <w:rsid w:val="006F1874"/>
    <w:rsid w:val="006F18AB"/>
    <w:rsid w:val="006F20A4"/>
    <w:rsid w:val="006F24D8"/>
    <w:rsid w:val="006F2572"/>
    <w:rsid w:val="006F2613"/>
    <w:rsid w:val="006F26E4"/>
    <w:rsid w:val="006F2B0A"/>
    <w:rsid w:val="006F2B6D"/>
    <w:rsid w:val="006F2FC6"/>
    <w:rsid w:val="006F3008"/>
    <w:rsid w:val="006F3117"/>
    <w:rsid w:val="006F3135"/>
    <w:rsid w:val="006F31BA"/>
    <w:rsid w:val="006F31C4"/>
    <w:rsid w:val="006F31C7"/>
    <w:rsid w:val="006F3618"/>
    <w:rsid w:val="006F38D4"/>
    <w:rsid w:val="006F399E"/>
    <w:rsid w:val="006F39A3"/>
    <w:rsid w:val="006F39A5"/>
    <w:rsid w:val="006F3C23"/>
    <w:rsid w:val="006F3D2F"/>
    <w:rsid w:val="006F4658"/>
    <w:rsid w:val="006F4746"/>
    <w:rsid w:val="006F4DDA"/>
    <w:rsid w:val="006F4E39"/>
    <w:rsid w:val="006F4E98"/>
    <w:rsid w:val="006F51C1"/>
    <w:rsid w:val="006F552E"/>
    <w:rsid w:val="006F57B8"/>
    <w:rsid w:val="006F5AB0"/>
    <w:rsid w:val="006F5FA5"/>
    <w:rsid w:val="006F6098"/>
    <w:rsid w:val="006F63EE"/>
    <w:rsid w:val="006F6657"/>
    <w:rsid w:val="006F6935"/>
    <w:rsid w:val="006F6D59"/>
    <w:rsid w:val="006F6F6B"/>
    <w:rsid w:val="006F6FC8"/>
    <w:rsid w:val="006F7237"/>
    <w:rsid w:val="006F72AA"/>
    <w:rsid w:val="006F73DB"/>
    <w:rsid w:val="006F7548"/>
    <w:rsid w:val="006F78D3"/>
    <w:rsid w:val="006F7949"/>
    <w:rsid w:val="006F7A5C"/>
    <w:rsid w:val="006F7BB8"/>
    <w:rsid w:val="006F7C81"/>
    <w:rsid w:val="006F7E98"/>
    <w:rsid w:val="0070007F"/>
    <w:rsid w:val="007002E6"/>
    <w:rsid w:val="007006A6"/>
    <w:rsid w:val="007006E7"/>
    <w:rsid w:val="007008E3"/>
    <w:rsid w:val="00700ADF"/>
    <w:rsid w:val="00700C41"/>
    <w:rsid w:val="00700E03"/>
    <w:rsid w:val="007011EA"/>
    <w:rsid w:val="00701438"/>
    <w:rsid w:val="00701537"/>
    <w:rsid w:val="007016FD"/>
    <w:rsid w:val="00701800"/>
    <w:rsid w:val="0070190D"/>
    <w:rsid w:val="00701A2B"/>
    <w:rsid w:val="00701DF1"/>
    <w:rsid w:val="00701F71"/>
    <w:rsid w:val="007028BA"/>
    <w:rsid w:val="007029D6"/>
    <w:rsid w:val="007030D1"/>
    <w:rsid w:val="007030D9"/>
    <w:rsid w:val="0070339B"/>
    <w:rsid w:val="00703563"/>
    <w:rsid w:val="007036F1"/>
    <w:rsid w:val="0070372E"/>
    <w:rsid w:val="00703C43"/>
    <w:rsid w:val="00703F52"/>
    <w:rsid w:val="007040D0"/>
    <w:rsid w:val="0070441D"/>
    <w:rsid w:val="007046FE"/>
    <w:rsid w:val="0070470C"/>
    <w:rsid w:val="0070497E"/>
    <w:rsid w:val="007049CB"/>
    <w:rsid w:val="00704A6E"/>
    <w:rsid w:val="00704B01"/>
    <w:rsid w:val="00704C78"/>
    <w:rsid w:val="00704DC5"/>
    <w:rsid w:val="00704E6F"/>
    <w:rsid w:val="0070518E"/>
    <w:rsid w:val="0070528D"/>
    <w:rsid w:val="007055B9"/>
    <w:rsid w:val="007055BA"/>
    <w:rsid w:val="007058D8"/>
    <w:rsid w:val="00705A28"/>
    <w:rsid w:val="00705B87"/>
    <w:rsid w:val="00705BAC"/>
    <w:rsid w:val="00705D0B"/>
    <w:rsid w:val="00705D1D"/>
    <w:rsid w:val="0070629F"/>
    <w:rsid w:val="0070643C"/>
    <w:rsid w:val="0070649B"/>
    <w:rsid w:val="007066AC"/>
    <w:rsid w:val="00706759"/>
    <w:rsid w:val="0070678D"/>
    <w:rsid w:val="0070678F"/>
    <w:rsid w:val="00706A19"/>
    <w:rsid w:val="00706BAA"/>
    <w:rsid w:val="00706BBA"/>
    <w:rsid w:val="00706E47"/>
    <w:rsid w:val="007072C9"/>
    <w:rsid w:val="007073CF"/>
    <w:rsid w:val="007073F6"/>
    <w:rsid w:val="007074C6"/>
    <w:rsid w:val="0070759D"/>
    <w:rsid w:val="007075B5"/>
    <w:rsid w:val="00707642"/>
    <w:rsid w:val="007076DA"/>
    <w:rsid w:val="00707716"/>
    <w:rsid w:val="007079A6"/>
    <w:rsid w:val="00707AAB"/>
    <w:rsid w:val="00707B86"/>
    <w:rsid w:val="00707B92"/>
    <w:rsid w:val="00707BEF"/>
    <w:rsid w:val="0071039C"/>
    <w:rsid w:val="0071041A"/>
    <w:rsid w:val="00710587"/>
    <w:rsid w:val="0071073B"/>
    <w:rsid w:val="007107C1"/>
    <w:rsid w:val="00710991"/>
    <w:rsid w:val="007109E1"/>
    <w:rsid w:val="00710E6C"/>
    <w:rsid w:val="00710EB3"/>
    <w:rsid w:val="00710FAD"/>
    <w:rsid w:val="0071113E"/>
    <w:rsid w:val="007111F1"/>
    <w:rsid w:val="0071151B"/>
    <w:rsid w:val="007116B2"/>
    <w:rsid w:val="00711721"/>
    <w:rsid w:val="00711759"/>
    <w:rsid w:val="007117DD"/>
    <w:rsid w:val="0071186A"/>
    <w:rsid w:val="00711A61"/>
    <w:rsid w:val="00711DFB"/>
    <w:rsid w:val="007120CC"/>
    <w:rsid w:val="007120CF"/>
    <w:rsid w:val="007125B3"/>
    <w:rsid w:val="007128C9"/>
    <w:rsid w:val="00712B9F"/>
    <w:rsid w:val="00712CCB"/>
    <w:rsid w:val="00712EE7"/>
    <w:rsid w:val="007132DD"/>
    <w:rsid w:val="0071386B"/>
    <w:rsid w:val="007138E0"/>
    <w:rsid w:val="00713D7F"/>
    <w:rsid w:val="00713D82"/>
    <w:rsid w:val="00713E60"/>
    <w:rsid w:val="00713F87"/>
    <w:rsid w:val="007140E2"/>
    <w:rsid w:val="00714101"/>
    <w:rsid w:val="0071417B"/>
    <w:rsid w:val="007141EE"/>
    <w:rsid w:val="007143EF"/>
    <w:rsid w:val="00714447"/>
    <w:rsid w:val="007144D2"/>
    <w:rsid w:val="007144EF"/>
    <w:rsid w:val="00714617"/>
    <w:rsid w:val="00714878"/>
    <w:rsid w:val="0071487F"/>
    <w:rsid w:val="00714AD8"/>
    <w:rsid w:val="00714CA4"/>
    <w:rsid w:val="00714CF1"/>
    <w:rsid w:val="00714EB8"/>
    <w:rsid w:val="00715442"/>
    <w:rsid w:val="0071590A"/>
    <w:rsid w:val="00715B0E"/>
    <w:rsid w:val="00715C46"/>
    <w:rsid w:val="00715CCD"/>
    <w:rsid w:val="00715F63"/>
    <w:rsid w:val="0071619F"/>
    <w:rsid w:val="00716249"/>
    <w:rsid w:val="007165B4"/>
    <w:rsid w:val="00716984"/>
    <w:rsid w:val="00716998"/>
    <w:rsid w:val="00716FA6"/>
    <w:rsid w:val="00717658"/>
    <w:rsid w:val="00717861"/>
    <w:rsid w:val="00717BE9"/>
    <w:rsid w:val="00717BF5"/>
    <w:rsid w:val="00717D80"/>
    <w:rsid w:val="00717E7C"/>
    <w:rsid w:val="00717F41"/>
    <w:rsid w:val="00720032"/>
    <w:rsid w:val="007201FB"/>
    <w:rsid w:val="00720218"/>
    <w:rsid w:val="00720509"/>
    <w:rsid w:val="00720914"/>
    <w:rsid w:val="00720BAD"/>
    <w:rsid w:val="00720F62"/>
    <w:rsid w:val="0072103B"/>
    <w:rsid w:val="0072104E"/>
    <w:rsid w:val="00721130"/>
    <w:rsid w:val="007211D3"/>
    <w:rsid w:val="007215A2"/>
    <w:rsid w:val="00721921"/>
    <w:rsid w:val="007219BF"/>
    <w:rsid w:val="00721C69"/>
    <w:rsid w:val="00721F96"/>
    <w:rsid w:val="0072215F"/>
    <w:rsid w:val="007223C6"/>
    <w:rsid w:val="00722414"/>
    <w:rsid w:val="00722471"/>
    <w:rsid w:val="0072268C"/>
    <w:rsid w:val="007227E7"/>
    <w:rsid w:val="007229AC"/>
    <w:rsid w:val="00722A0C"/>
    <w:rsid w:val="00722A1D"/>
    <w:rsid w:val="00722E9C"/>
    <w:rsid w:val="00723420"/>
    <w:rsid w:val="007235DA"/>
    <w:rsid w:val="00723866"/>
    <w:rsid w:val="007238D3"/>
    <w:rsid w:val="007238F3"/>
    <w:rsid w:val="00723BC2"/>
    <w:rsid w:val="00723C33"/>
    <w:rsid w:val="00723F22"/>
    <w:rsid w:val="00723F74"/>
    <w:rsid w:val="00723FE8"/>
    <w:rsid w:val="00724730"/>
    <w:rsid w:val="00724803"/>
    <w:rsid w:val="00724C1A"/>
    <w:rsid w:val="00724D99"/>
    <w:rsid w:val="00724F23"/>
    <w:rsid w:val="0072505B"/>
    <w:rsid w:val="007251CF"/>
    <w:rsid w:val="007251DC"/>
    <w:rsid w:val="00725258"/>
    <w:rsid w:val="007253A6"/>
    <w:rsid w:val="00725471"/>
    <w:rsid w:val="00725563"/>
    <w:rsid w:val="00725A6E"/>
    <w:rsid w:val="00725BA8"/>
    <w:rsid w:val="00725D5F"/>
    <w:rsid w:val="00726002"/>
    <w:rsid w:val="007260A1"/>
    <w:rsid w:val="00726138"/>
    <w:rsid w:val="007261EA"/>
    <w:rsid w:val="0072637F"/>
    <w:rsid w:val="007265ED"/>
    <w:rsid w:val="007265F0"/>
    <w:rsid w:val="00726633"/>
    <w:rsid w:val="007268BA"/>
    <w:rsid w:val="00726C03"/>
    <w:rsid w:val="00726E22"/>
    <w:rsid w:val="00726FA8"/>
    <w:rsid w:val="00727135"/>
    <w:rsid w:val="007276DB"/>
    <w:rsid w:val="007277C8"/>
    <w:rsid w:val="00727C78"/>
    <w:rsid w:val="00727E8F"/>
    <w:rsid w:val="007302C1"/>
    <w:rsid w:val="00730341"/>
    <w:rsid w:val="007306C6"/>
    <w:rsid w:val="00730A04"/>
    <w:rsid w:val="00730A9D"/>
    <w:rsid w:val="00730B0F"/>
    <w:rsid w:val="00730BB1"/>
    <w:rsid w:val="00730C4E"/>
    <w:rsid w:val="00730C76"/>
    <w:rsid w:val="00730D6F"/>
    <w:rsid w:val="00730DD0"/>
    <w:rsid w:val="00730E42"/>
    <w:rsid w:val="007311D8"/>
    <w:rsid w:val="007311FF"/>
    <w:rsid w:val="00731250"/>
    <w:rsid w:val="007313BD"/>
    <w:rsid w:val="007313EF"/>
    <w:rsid w:val="00731684"/>
    <w:rsid w:val="007317E6"/>
    <w:rsid w:val="00731C45"/>
    <w:rsid w:val="00731E79"/>
    <w:rsid w:val="00732215"/>
    <w:rsid w:val="00732397"/>
    <w:rsid w:val="0073257D"/>
    <w:rsid w:val="00732934"/>
    <w:rsid w:val="00732ADB"/>
    <w:rsid w:val="00732CF5"/>
    <w:rsid w:val="00732DE6"/>
    <w:rsid w:val="0073309F"/>
    <w:rsid w:val="00733269"/>
    <w:rsid w:val="007334FF"/>
    <w:rsid w:val="007335D7"/>
    <w:rsid w:val="007337E6"/>
    <w:rsid w:val="0073388F"/>
    <w:rsid w:val="0073394A"/>
    <w:rsid w:val="00733DA2"/>
    <w:rsid w:val="00733E96"/>
    <w:rsid w:val="0073403E"/>
    <w:rsid w:val="00734092"/>
    <w:rsid w:val="007342AF"/>
    <w:rsid w:val="00734349"/>
    <w:rsid w:val="00734B76"/>
    <w:rsid w:val="00734C8E"/>
    <w:rsid w:val="00734D48"/>
    <w:rsid w:val="00735171"/>
    <w:rsid w:val="0073529C"/>
    <w:rsid w:val="007353C4"/>
    <w:rsid w:val="007359CC"/>
    <w:rsid w:val="00735F28"/>
    <w:rsid w:val="007360A0"/>
    <w:rsid w:val="007364CD"/>
    <w:rsid w:val="007368D2"/>
    <w:rsid w:val="00736B5A"/>
    <w:rsid w:val="00736E52"/>
    <w:rsid w:val="007370E8"/>
    <w:rsid w:val="007371A3"/>
    <w:rsid w:val="00737214"/>
    <w:rsid w:val="007376DD"/>
    <w:rsid w:val="007378B7"/>
    <w:rsid w:val="00737FEE"/>
    <w:rsid w:val="00740079"/>
    <w:rsid w:val="0074015C"/>
    <w:rsid w:val="007404C8"/>
    <w:rsid w:val="007405EA"/>
    <w:rsid w:val="00740604"/>
    <w:rsid w:val="00740907"/>
    <w:rsid w:val="00740C9B"/>
    <w:rsid w:val="00740D34"/>
    <w:rsid w:val="00740D3A"/>
    <w:rsid w:val="00740EC2"/>
    <w:rsid w:val="0074179F"/>
    <w:rsid w:val="007419DD"/>
    <w:rsid w:val="00741EE0"/>
    <w:rsid w:val="00741F62"/>
    <w:rsid w:val="007423BC"/>
    <w:rsid w:val="00742526"/>
    <w:rsid w:val="007427B7"/>
    <w:rsid w:val="00742857"/>
    <w:rsid w:val="00742868"/>
    <w:rsid w:val="00742869"/>
    <w:rsid w:val="00742965"/>
    <w:rsid w:val="00742B2F"/>
    <w:rsid w:val="00742FA7"/>
    <w:rsid w:val="007430A1"/>
    <w:rsid w:val="007432FB"/>
    <w:rsid w:val="00743893"/>
    <w:rsid w:val="00744122"/>
    <w:rsid w:val="00744600"/>
    <w:rsid w:val="007446B1"/>
    <w:rsid w:val="007446C1"/>
    <w:rsid w:val="00744B91"/>
    <w:rsid w:val="00744BC9"/>
    <w:rsid w:val="007459B8"/>
    <w:rsid w:val="00745C42"/>
    <w:rsid w:val="00746056"/>
    <w:rsid w:val="0074661E"/>
    <w:rsid w:val="007467AB"/>
    <w:rsid w:val="00746A68"/>
    <w:rsid w:val="00746E47"/>
    <w:rsid w:val="00746EA6"/>
    <w:rsid w:val="0074702F"/>
    <w:rsid w:val="00747113"/>
    <w:rsid w:val="007472C9"/>
    <w:rsid w:val="007473A9"/>
    <w:rsid w:val="0074782E"/>
    <w:rsid w:val="007478D0"/>
    <w:rsid w:val="00747937"/>
    <w:rsid w:val="00747A0E"/>
    <w:rsid w:val="00747B1D"/>
    <w:rsid w:val="00747DFB"/>
    <w:rsid w:val="00747E8B"/>
    <w:rsid w:val="00747F19"/>
    <w:rsid w:val="00747FDB"/>
    <w:rsid w:val="007500FA"/>
    <w:rsid w:val="007503BC"/>
    <w:rsid w:val="007506D6"/>
    <w:rsid w:val="00750A07"/>
    <w:rsid w:val="00750E61"/>
    <w:rsid w:val="00751019"/>
    <w:rsid w:val="0075104A"/>
    <w:rsid w:val="00751064"/>
    <w:rsid w:val="00751381"/>
    <w:rsid w:val="0075175A"/>
    <w:rsid w:val="00751A35"/>
    <w:rsid w:val="00751B35"/>
    <w:rsid w:val="00751BA3"/>
    <w:rsid w:val="007520E6"/>
    <w:rsid w:val="0075237F"/>
    <w:rsid w:val="00752406"/>
    <w:rsid w:val="00752444"/>
    <w:rsid w:val="007526CB"/>
    <w:rsid w:val="00752722"/>
    <w:rsid w:val="0075277E"/>
    <w:rsid w:val="00752AA8"/>
    <w:rsid w:val="00752D0F"/>
    <w:rsid w:val="00752FC9"/>
    <w:rsid w:val="007537F0"/>
    <w:rsid w:val="007538C6"/>
    <w:rsid w:val="007539B0"/>
    <w:rsid w:val="00753D47"/>
    <w:rsid w:val="00753ED1"/>
    <w:rsid w:val="00754537"/>
    <w:rsid w:val="007545F2"/>
    <w:rsid w:val="00754639"/>
    <w:rsid w:val="00754811"/>
    <w:rsid w:val="00754883"/>
    <w:rsid w:val="00754926"/>
    <w:rsid w:val="00754D01"/>
    <w:rsid w:val="00754D3E"/>
    <w:rsid w:val="00754DA9"/>
    <w:rsid w:val="0075504C"/>
    <w:rsid w:val="0075553D"/>
    <w:rsid w:val="0075565D"/>
    <w:rsid w:val="007557E3"/>
    <w:rsid w:val="00755AEA"/>
    <w:rsid w:val="00755B3C"/>
    <w:rsid w:val="00755DAF"/>
    <w:rsid w:val="00755DCB"/>
    <w:rsid w:val="00755E53"/>
    <w:rsid w:val="00755ED6"/>
    <w:rsid w:val="00755EE8"/>
    <w:rsid w:val="00755FB6"/>
    <w:rsid w:val="007560E2"/>
    <w:rsid w:val="007569ED"/>
    <w:rsid w:val="007570BB"/>
    <w:rsid w:val="00757393"/>
    <w:rsid w:val="007573BD"/>
    <w:rsid w:val="00757489"/>
    <w:rsid w:val="007575CD"/>
    <w:rsid w:val="007575D4"/>
    <w:rsid w:val="00757790"/>
    <w:rsid w:val="00757919"/>
    <w:rsid w:val="00757A30"/>
    <w:rsid w:val="00757A78"/>
    <w:rsid w:val="00757F61"/>
    <w:rsid w:val="00757FCB"/>
    <w:rsid w:val="0076036F"/>
    <w:rsid w:val="0076076B"/>
    <w:rsid w:val="007607F1"/>
    <w:rsid w:val="0076091C"/>
    <w:rsid w:val="00760935"/>
    <w:rsid w:val="0076093C"/>
    <w:rsid w:val="007609F7"/>
    <w:rsid w:val="00760B25"/>
    <w:rsid w:val="0076104A"/>
    <w:rsid w:val="007611E9"/>
    <w:rsid w:val="0076149E"/>
    <w:rsid w:val="0076160A"/>
    <w:rsid w:val="00761648"/>
    <w:rsid w:val="00761789"/>
    <w:rsid w:val="007619B0"/>
    <w:rsid w:val="00761C67"/>
    <w:rsid w:val="00761CE3"/>
    <w:rsid w:val="00762275"/>
    <w:rsid w:val="00762694"/>
    <w:rsid w:val="007627C2"/>
    <w:rsid w:val="00762BBC"/>
    <w:rsid w:val="00762E7A"/>
    <w:rsid w:val="0076319E"/>
    <w:rsid w:val="0076332E"/>
    <w:rsid w:val="007633AD"/>
    <w:rsid w:val="007634B3"/>
    <w:rsid w:val="00763505"/>
    <w:rsid w:val="00763B0E"/>
    <w:rsid w:val="00763C31"/>
    <w:rsid w:val="00763EF5"/>
    <w:rsid w:val="00763F29"/>
    <w:rsid w:val="0076421D"/>
    <w:rsid w:val="00764376"/>
    <w:rsid w:val="007644B4"/>
    <w:rsid w:val="00764729"/>
    <w:rsid w:val="00764A66"/>
    <w:rsid w:val="00764D8D"/>
    <w:rsid w:val="007650FA"/>
    <w:rsid w:val="00765449"/>
    <w:rsid w:val="0076558C"/>
    <w:rsid w:val="00765603"/>
    <w:rsid w:val="00765686"/>
    <w:rsid w:val="00765989"/>
    <w:rsid w:val="007659C9"/>
    <w:rsid w:val="00765B1B"/>
    <w:rsid w:val="00765D8F"/>
    <w:rsid w:val="007661D8"/>
    <w:rsid w:val="007662AB"/>
    <w:rsid w:val="007664E9"/>
    <w:rsid w:val="00766548"/>
    <w:rsid w:val="00766559"/>
    <w:rsid w:val="007665CF"/>
    <w:rsid w:val="007667B4"/>
    <w:rsid w:val="007668F3"/>
    <w:rsid w:val="00766922"/>
    <w:rsid w:val="00766C46"/>
    <w:rsid w:val="00766CD8"/>
    <w:rsid w:val="00766E08"/>
    <w:rsid w:val="00766F1C"/>
    <w:rsid w:val="0076709D"/>
    <w:rsid w:val="00767311"/>
    <w:rsid w:val="007675E0"/>
    <w:rsid w:val="007677B7"/>
    <w:rsid w:val="007678CB"/>
    <w:rsid w:val="00767A8F"/>
    <w:rsid w:val="00767E29"/>
    <w:rsid w:val="0077059A"/>
    <w:rsid w:val="007705AC"/>
    <w:rsid w:val="00770686"/>
    <w:rsid w:val="00770748"/>
    <w:rsid w:val="0077077C"/>
    <w:rsid w:val="00770A31"/>
    <w:rsid w:val="00770C94"/>
    <w:rsid w:val="007712D9"/>
    <w:rsid w:val="0077133C"/>
    <w:rsid w:val="00771639"/>
    <w:rsid w:val="007716CF"/>
    <w:rsid w:val="00771A4D"/>
    <w:rsid w:val="00771C64"/>
    <w:rsid w:val="00771F7D"/>
    <w:rsid w:val="00772051"/>
    <w:rsid w:val="007720C7"/>
    <w:rsid w:val="007720CE"/>
    <w:rsid w:val="00772217"/>
    <w:rsid w:val="00772231"/>
    <w:rsid w:val="007722AF"/>
    <w:rsid w:val="007727CF"/>
    <w:rsid w:val="00772863"/>
    <w:rsid w:val="00772924"/>
    <w:rsid w:val="00772A1E"/>
    <w:rsid w:val="00772A7F"/>
    <w:rsid w:val="00772ACB"/>
    <w:rsid w:val="00772B3F"/>
    <w:rsid w:val="00772B6F"/>
    <w:rsid w:val="00772E1C"/>
    <w:rsid w:val="00772F35"/>
    <w:rsid w:val="007730D2"/>
    <w:rsid w:val="007732D6"/>
    <w:rsid w:val="0077335C"/>
    <w:rsid w:val="0077358D"/>
    <w:rsid w:val="0077361D"/>
    <w:rsid w:val="00773798"/>
    <w:rsid w:val="007737A7"/>
    <w:rsid w:val="0077387B"/>
    <w:rsid w:val="00773A0F"/>
    <w:rsid w:val="00773B31"/>
    <w:rsid w:val="00773B5F"/>
    <w:rsid w:val="00773E61"/>
    <w:rsid w:val="00773F2F"/>
    <w:rsid w:val="00773FB2"/>
    <w:rsid w:val="00774093"/>
    <w:rsid w:val="007740B8"/>
    <w:rsid w:val="0077443A"/>
    <w:rsid w:val="007744E1"/>
    <w:rsid w:val="00774819"/>
    <w:rsid w:val="00774B1A"/>
    <w:rsid w:val="00774C6E"/>
    <w:rsid w:val="00774CE6"/>
    <w:rsid w:val="00774D8D"/>
    <w:rsid w:val="00774DB3"/>
    <w:rsid w:val="00774E47"/>
    <w:rsid w:val="00775532"/>
    <w:rsid w:val="0077595D"/>
    <w:rsid w:val="00775966"/>
    <w:rsid w:val="00775B48"/>
    <w:rsid w:val="0077651F"/>
    <w:rsid w:val="00776615"/>
    <w:rsid w:val="00776A7E"/>
    <w:rsid w:val="00776B80"/>
    <w:rsid w:val="007770E4"/>
    <w:rsid w:val="0077735E"/>
    <w:rsid w:val="007773F2"/>
    <w:rsid w:val="00777771"/>
    <w:rsid w:val="007777E0"/>
    <w:rsid w:val="007778D8"/>
    <w:rsid w:val="00777953"/>
    <w:rsid w:val="007779E7"/>
    <w:rsid w:val="00777A12"/>
    <w:rsid w:val="00777A1F"/>
    <w:rsid w:val="00777A69"/>
    <w:rsid w:val="00777D7C"/>
    <w:rsid w:val="00777DBB"/>
    <w:rsid w:val="00777E9F"/>
    <w:rsid w:val="00777F4B"/>
    <w:rsid w:val="00777F6A"/>
    <w:rsid w:val="0078011A"/>
    <w:rsid w:val="0078054D"/>
    <w:rsid w:val="0078063E"/>
    <w:rsid w:val="00780674"/>
    <w:rsid w:val="00780732"/>
    <w:rsid w:val="00780F89"/>
    <w:rsid w:val="007810B0"/>
    <w:rsid w:val="007814F4"/>
    <w:rsid w:val="007815EB"/>
    <w:rsid w:val="00781762"/>
    <w:rsid w:val="00781826"/>
    <w:rsid w:val="00781940"/>
    <w:rsid w:val="00781D8B"/>
    <w:rsid w:val="00781DC1"/>
    <w:rsid w:val="00781F00"/>
    <w:rsid w:val="00782058"/>
    <w:rsid w:val="00782065"/>
    <w:rsid w:val="007820A0"/>
    <w:rsid w:val="007820B1"/>
    <w:rsid w:val="00782299"/>
    <w:rsid w:val="007822F1"/>
    <w:rsid w:val="0078231F"/>
    <w:rsid w:val="00782396"/>
    <w:rsid w:val="007824B6"/>
    <w:rsid w:val="007826BF"/>
    <w:rsid w:val="0078284E"/>
    <w:rsid w:val="00782A10"/>
    <w:rsid w:val="00782EFB"/>
    <w:rsid w:val="00782F6E"/>
    <w:rsid w:val="00783116"/>
    <w:rsid w:val="00783366"/>
    <w:rsid w:val="007833DC"/>
    <w:rsid w:val="0078347B"/>
    <w:rsid w:val="00783527"/>
    <w:rsid w:val="00783743"/>
    <w:rsid w:val="00783952"/>
    <w:rsid w:val="00783A68"/>
    <w:rsid w:val="00783A85"/>
    <w:rsid w:val="00783B8F"/>
    <w:rsid w:val="00783D75"/>
    <w:rsid w:val="00783FF3"/>
    <w:rsid w:val="0078416A"/>
    <w:rsid w:val="007841BD"/>
    <w:rsid w:val="00784205"/>
    <w:rsid w:val="0078450D"/>
    <w:rsid w:val="0078458B"/>
    <w:rsid w:val="0078467B"/>
    <w:rsid w:val="00784856"/>
    <w:rsid w:val="00784E17"/>
    <w:rsid w:val="00784EC1"/>
    <w:rsid w:val="00784EF3"/>
    <w:rsid w:val="00785100"/>
    <w:rsid w:val="00785495"/>
    <w:rsid w:val="007855F7"/>
    <w:rsid w:val="007857A2"/>
    <w:rsid w:val="00785AB7"/>
    <w:rsid w:val="00785B17"/>
    <w:rsid w:val="00785C26"/>
    <w:rsid w:val="00785E59"/>
    <w:rsid w:val="00785F71"/>
    <w:rsid w:val="007865A9"/>
    <w:rsid w:val="00786668"/>
    <w:rsid w:val="007866AF"/>
    <w:rsid w:val="00786875"/>
    <w:rsid w:val="0078689E"/>
    <w:rsid w:val="00786B00"/>
    <w:rsid w:val="00786C5E"/>
    <w:rsid w:val="00786FDB"/>
    <w:rsid w:val="007872E4"/>
    <w:rsid w:val="007878A7"/>
    <w:rsid w:val="0078792E"/>
    <w:rsid w:val="007879C2"/>
    <w:rsid w:val="00787DE8"/>
    <w:rsid w:val="00787EF6"/>
    <w:rsid w:val="00787FB1"/>
    <w:rsid w:val="00790324"/>
    <w:rsid w:val="007907E9"/>
    <w:rsid w:val="007909F4"/>
    <w:rsid w:val="00790B9F"/>
    <w:rsid w:val="0079109E"/>
    <w:rsid w:val="0079146D"/>
    <w:rsid w:val="0079158C"/>
    <w:rsid w:val="00791956"/>
    <w:rsid w:val="00791CB8"/>
    <w:rsid w:val="00792444"/>
    <w:rsid w:val="007928DC"/>
    <w:rsid w:val="00792908"/>
    <w:rsid w:val="007929B7"/>
    <w:rsid w:val="00792BB7"/>
    <w:rsid w:val="00792D21"/>
    <w:rsid w:val="00792D8C"/>
    <w:rsid w:val="007930B3"/>
    <w:rsid w:val="007931CC"/>
    <w:rsid w:val="007931D7"/>
    <w:rsid w:val="00793320"/>
    <w:rsid w:val="007933BA"/>
    <w:rsid w:val="00793686"/>
    <w:rsid w:val="00793CAB"/>
    <w:rsid w:val="007940FA"/>
    <w:rsid w:val="00794657"/>
    <w:rsid w:val="00794AAA"/>
    <w:rsid w:val="00794D11"/>
    <w:rsid w:val="00795055"/>
    <w:rsid w:val="0079580B"/>
    <w:rsid w:val="007959FD"/>
    <w:rsid w:val="00796089"/>
    <w:rsid w:val="007961E8"/>
    <w:rsid w:val="00796250"/>
    <w:rsid w:val="0079655D"/>
    <w:rsid w:val="00796702"/>
    <w:rsid w:val="007968F1"/>
    <w:rsid w:val="00796B9E"/>
    <w:rsid w:val="00796C86"/>
    <w:rsid w:val="00796D41"/>
    <w:rsid w:val="00796DA1"/>
    <w:rsid w:val="00797147"/>
    <w:rsid w:val="007972C4"/>
    <w:rsid w:val="0079730B"/>
    <w:rsid w:val="00797376"/>
    <w:rsid w:val="00797474"/>
    <w:rsid w:val="0079758B"/>
    <w:rsid w:val="00797608"/>
    <w:rsid w:val="007976D2"/>
    <w:rsid w:val="007977B4"/>
    <w:rsid w:val="007977F9"/>
    <w:rsid w:val="00797891"/>
    <w:rsid w:val="0079796F"/>
    <w:rsid w:val="00797CAD"/>
    <w:rsid w:val="007A0002"/>
    <w:rsid w:val="007A0119"/>
    <w:rsid w:val="007A02A6"/>
    <w:rsid w:val="007A03C5"/>
    <w:rsid w:val="007A0583"/>
    <w:rsid w:val="007A059B"/>
    <w:rsid w:val="007A05A2"/>
    <w:rsid w:val="007A05DE"/>
    <w:rsid w:val="007A068E"/>
    <w:rsid w:val="007A06D9"/>
    <w:rsid w:val="007A0818"/>
    <w:rsid w:val="007A08F2"/>
    <w:rsid w:val="007A0A54"/>
    <w:rsid w:val="007A0C5C"/>
    <w:rsid w:val="007A0E38"/>
    <w:rsid w:val="007A10DC"/>
    <w:rsid w:val="007A1237"/>
    <w:rsid w:val="007A12AA"/>
    <w:rsid w:val="007A13FB"/>
    <w:rsid w:val="007A14E1"/>
    <w:rsid w:val="007A170F"/>
    <w:rsid w:val="007A1822"/>
    <w:rsid w:val="007A1954"/>
    <w:rsid w:val="007A1A47"/>
    <w:rsid w:val="007A1C87"/>
    <w:rsid w:val="007A1E81"/>
    <w:rsid w:val="007A20F8"/>
    <w:rsid w:val="007A213E"/>
    <w:rsid w:val="007A2229"/>
    <w:rsid w:val="007A223E"/>
    <w:rsid w:val="007A23A6"/>
    <w:rsid w:val="007A249F"/>
    <w:rsid w:val="007A24EB"/>
    <w:rsid w:val="007A26A2"/>
    <w:rsid w:val="007A2E24"/>
    <w:rsid w:val="007A2E30"/>
    <w:rsid w:val="007A325D"/>
    <w:rsid w:val="007A34F9"/>
    <w:rsid w:val="007A34FC"/>
    <w:rsid w:val="007A360E"/>
    <w:rsid w:val="007A36D2"/>
    <w:rsid w:val="007A387C"/>
    <w:rsid w:val="007A3B68"/>
    <w:rsid w:val="007A3E43"/>
    <w:rsid w:val="007A3EBF"/>
    <w:rsid w:val="007A4263"/>
    <w:rsid w:val="007A438B"/>
    <w:rsid w:val="007A4401"/>
    <w:rsid w:val="007A4559"/>
    <w:rsid w:val="007A4811"/>
    <w:rsid w:val="007A4D1B"/>
    <w:rsid w:val="007A4E69"/>
    <w:rsid w:val="007A4F64"/>
    <w:rsid w:val="007A4F87"/>
    <w:rsid w:val="007A5595"/>
    <w:rsid w:val="007A571C"/>
    <w:rsid w:val="007A5798"/>
    <w:rsid w:val="007A5A9D"/>
    <w:rsid w:val="007A5BDE"/>
    <w:rsid w:val="007A5C1D"/>
    <w:rsid w:val="007A5C51"/>
    <w:rsid w:val="007A6130"/>
    <w:rsid w:val="007A62BD"/>
    <w:rsid w:val="007A6560"/>
    <w:rsid w:val="007A68D3"/>
    <w:rsid w:val="007A6AFC"/>
    <w:rsid w:val="007A6C0C"/>
    <w:rsid w:val="007A6DAA"/>
    <w:rsid w:val="007A6FAB"/>
    <w:rsid w:val="007A71A7"/>
    <w:rsid w:val="007A7270"/>
    <w:rsid w:val="007A749F"/>
    <w:rsid w:val="007A758A"/>
    <w:rsid w:val="007A766D"/>
    <w:rsid w:val="007A7A84"/>
    <w:rsid w:val="007A7C10"/>
    <w:rsid w:val="007B02E0"/>
    <w:rsid w:val="007B05E8"/>
    <w:rsid w:val="007B0748"/>
    <w:rsid w:val="007B0A7C"/>
    <w:rsid w:val="007B0B19"/>
    <w:rsid w:val="007B0F26"/>
    <w:rsid w:val="007B109B"/>
    <w:rsid w:val="007B111C"/>
    <w:rsid w:val="007B147B"/>
    <w:rsid w:val="007B15E0"/>
    <w:rsid w:val="007B1BED"/>
    <w:rsid w:val="007B1D4A"/>
    <w:rsid w:val="007B1D80"/>
    <w:rsid w:val="007B20E2"/>
    <w:rsid w:val="007B2281"/>
    <w:rsid w:val="007B22B1"/>
    <w:rsid w:val="007B25DB"/>
    <w:rsid w:val="007B2685"/>
    <w:rsid w:val="007B26D5"/>
    <w:rsid w:val="007B2CE0"/>
    <w:rsid w:val="007B2E8D"/>
    <w:rsid w:val="007B300B"/>
    <w:rsid w:val="007B32DF"/>
    <w:rsid w:val="007B33CA"/>
    <w:rsid w:val="007B352A"/>
    <w:rsid w:val="007B3867"/>
    <w:rsid w:val="007B3B0A"/>
    <w:rsid w:val="007B3C9D"/>
    <w:rsid w:val="007B446E"/>
    <w:rsid w:val="007B4741"/>
    <w:rsid w:val="007B4DCF"/>
    <w:rsid w:val="007B4FB9"/>
    <w:rsid w:val="007B507A"/>
    <w:rsid w:val="007B518F"/>
    <w:rsid w:val="007B5391"/>
    <w:rsid w:val="007B54B0"/>
    <w:rsid w:val="007B551C"/>
    <w:rsid w:val="007B5573"/>
    <w:rsid w:val="007B5589"/>
    <w:rsid w:val="007B57F5"/>
    <w:rsid w:val="007B581E"/>
    <w:rsid w:val="007B5A31"/>
    <w:rsid w:val="007B5B06"/>
    <w:rsid w:val="007B5C24"/>
    <w:rsid w:val="007B5C96"/>
    <w:rsid w:val="007B5D93"/>
    <w:rsid w:val="007B5ECA"/>
    <w:rsid w:val="007B621A"/>
    <w:rsid w:val="007B6476"/>
    <w:rsid w:val="007B68C9"/>
    <w:rsid w:val="007B6C99"/>
    <w:rsid w:val="007B6D93"/>
    <w:rsid w:val="007B6D9A"/>
    <w:rsid w:val="007B6FEC"/>
    <w:rsid w:val="007B7315"/>
    <w:rsid w:val="007B7674"/>
    <w:rsid w:val="007B7714"/>
    <w:rsid w:val="007B7BC8"/>
    <w:rsid w:val="007B7BCE"/>
    <w:rsid w:val="007B7BDF"/>
    <w:rsid w:val="007B7D89"/>
    <w:rsid w:val="007B7DB6"/>
    <w:rsid w:val="007B7E5F"/>
    <w:rsid w:val="007B7F50"/>
    <w:rsid w:val="007BA59E"/>
    <w:rsid w:val="007C0429"/>
    <w:rsid w:val="007C05F1"/>
    <w:rsid w:val="007C0671"/>
    <w:rsid w:val="007C069D"/>
    <w:rsid w:val="007C06A4"/>
    <w:rsid w:val="007C0C02"/>
    <w:rsid w:val="007C0D67"/>
    <w:rsid w:val="007C0EB6"/>
    <w:rsid w:val="007C0F1D"/>
    <w:rsid w:val="007C0F5F"/>
    <w:rsid w:val="007C103F"/>
    <w:rsid w:val="007C10C2"/>
    <w:rsid w:val="007C111C"/>
    <w:rsid w:val="007C11D9"/>
    <w:rsid w:val="007C13A9"/>
    <w:rsid w:val="007C13B9"/>
    <w:rsid w:val="007C15BA"/>
    <w:rsid w:val="007C1653"/>
    <w:rsid w:val="007C1777"/>
    <w:rsid w:val="007C19ED"/>
    <w:rsid w:val="007C1B18"/>
    <w:rsid w:val="007C1EB1"/>
    <w:rsid w:val="007C21ED"/>
    <w:rsid w:val="007C2331"/>
    <w:rsid w:val="007C25AE"/>
    <w:rsid w:val="007C260F"/>
    <w:rsid w:val="007C26C9"/>
    <w:rsid w:val="007C2871"/>
    <w:rsid w:val="007C3206"/>
    <w:rsid w:val="007C32E7"/>
    <w:rsid w:val="007C351B"/>
    <w:rsid w:val="007C357D"/>
    <w:rsid w:val="007C3650"/>
    <w:rsid w:val="007C37EE"/>
    <w:rsid w:val="007C3B7A"/>
    <w:rsid w:val="007C3BF8"/>
    <w:rsid w:val="007C3D3C"/>
    <w:rsid w:val="007C401F"/>
    <w:rsid w:val="007C4586"/>
    <w:rsid w:val="007C4798"/>
    <w:rsid w:val="007C4A23"/>
    <w:rsid w:val="007C4D36"/>
    <w:rsid w:val="007C4E84"/>
    <w:rsid w:val="007C55A9"/>
    <w:rsid w:val="007C617C"/>
    <w:rsid w:val="007C64E0"/>
    <w:rsid w:val="007C64EB"/>
    <w:rsid w:val="007C65B1"/>
    <w:rsid w:val="007C65B6"/>
    <w:rsid w:val="007C6614"/>
    <w:rsid w:val="007C6665"/>
    <w:rsid w:val="007C67C8"/>
    <w:rsid w:val="007C6BCB"/>
    <w:rsid w:val="007C6DBA"/>
    <w:rsid w:val="007C6E15"/>
    <w:rsid w:val="007C718F"/>
    <w:rsid w:val="007C71F3"/>
    <w:rsid w:val="007C749A"/>
    <w:rsid w:val="007C74C1"/>
    <w:rsid w:val="007C7743"/>
    <w:rsid w:val="007C774E"/>
    <w:rsid w:val="007C778F"/>
    <w:rsid w:val="007C77DB"/>
    <w:rsid w:val="007C7802"/>
    <w:rsid w:val="007C781F"/>
    <w:rsid w:val="007C7854"/>
    <w:rsid w:val="007C78DD"/>
    <w:rsid w:val="007C7B36"/>
    <w:rsid w:val="007D0063"/>
    <w:rsid w:val="007D0643"/>
    <w:rsid w:val="007D0835"/>
    <w:rsid w:val="007D08D0"/>
    <w:rsid w:val="007D0F47"/>
    <w:rsid w:val="007D11FF"/>
    <w:rsid w:val="007D1249"/>
    <w:rsid w:val="007D14BB"/>
    <w:rsid w:val="007D15B3"/>
    <w:rsid w:val="007D1B02"/>
    <w:rsid w:val="007D1C0F"/>
    <w:rsid w:val="007D1E79"/>
    <w:rsid w:val="007D1EC1"/>
    <w:rsid w:val="007D1FDE"/>
    <w:rsid w:val="007D2248"/>
    <w:rsid w:val="007D22D2"/>
    <w:rsid w:val="007D23B2"/>
    <w:rsid w:val="007D2541"/>
    <w:rsid w:val="007D25C8"/>
    <w:rsid w:val="007D28B5"/>
    <w:rsid w:val="007D2AC7"/>
    <w:rsid w:val="007D2E4C"/>
    <w:rsid w:val="007D3067"/>
    <w:rsid w:val="007D337B"/>
    <w:rsid w:val="007D3465"/>
    <w:rsid w:val="007D3787"/>
    <w:rsid w:val="007D3B83"/>
    <w:rsid w:val="007D3DA6"/>
    <w:rsid w:val="007D3DF9"/>
    <w:rsid w:val="007D4426"/>
    <w:rsid w:val="007D4503"/>
    <w:rsid w:val="007D4A76"/>
    <w:rsid w:val="007D4D7B"/>
    <w:rsid w:val="007D4E32"/>
    <w:rsid w:val="007D4E4F"/>
    <w:rsid w:val="007D5352"/>
    <w:rsid w:val="007D56D6"/>
    <w:rsid w:val="007D5795"/>
    <w:rsid w:val="007D5A4B"/>
    <w:rsid w:val="007D5E80"/>
    <w:rsid w:val="007D5F5A"/>
    <w:rsid w:val="007D5F84"/>
    <w:rsid w:val="007D5F9F"/>
    <w:rsid w:val="007D6235"/>
    <w:rsid w:val="007D664A"/>
    <w:rsid w:val="007D6707"/>
    <w:rsid w:val="007D6FDF"/>
    <w:rsid w:val="007D7078"/>
    <w:rsid w:val="007D70C2"/>
    <w:rsid w:val="007D7291"/>
    <w:rsid w:val="007D744B"/>
    <w:rsid w:val="007D77E0"/>
    <w:rsid w:val="007D7998"/>
    <w:rsid w:val="007D7D82"/>
    <w:rsid w:val="007DE71B"/>
    <w:rsid w:val="007E0263"/>
    <w:rsid w:val="007E049D"/>
    <w:rsid w:val="007E0676"/>
    <w:rsid w:val="007E08E6"/>
    <w:rsid w:val="007E0995"/>
    <w:rsid w:val="007E0A0C"/>
    <w:rsid w:val="007E0EC4"/>
    <w:rsid w:val="007E135D"/>
    <w:rsid w:val="007E144D"/>
    <w:rsid w:val="007E1B10"/>
    <w:rsid w:val="007E1B31"/>
    <w:rsid w:val="007E1E02"/>
    <w:rsid w:val="007E21DB"/>
    <w:rsid w:val="007E26EA"/>
    <w:rsid w:val="007E2852"/>
    <w:rsid w:val="007E296F"/>
    <w:rsid w:val="007E2A6F"/>
    <w:rsid w:val="007E2B30"/>
    <w:rsid w:val="007E2E39"/>
    <w:rsid w:val="007E2FE0"/>
    <w:rsid w:val="007E3020"/>
    <w:rsid w:val="007E30E4"/>
    <w:rsid w:val="007E3170"/>
    <w:rsid w:val="007E3271"/>
    <w:rsid w:val="007E3514"/>
    <w:rsid w:val="007E3A89"/>
    <w:rsid w:val="007E3D9C"/>
    <w:rsid w:val="007E3E0E"/>
    <w:rsid w:val="007E4114"/>
    <w:rsid w:val="007E4299"/>
    <w:rsid w:val="007E4406"/>
    <w:rsid w:val="007E447C"/>
    <w:rsid w:val="007E4906"/>
    <w:rsid w:val="007E502A"/>
    <w:rsid w:val="007E5110"/>
    <w:rsid w:val="007E5144"/>
    <w:rsid w:val="007E5202"/>
    <w:rsid w:val="007E537D"/>
    <w:rsid w:val="007E53C2"/>
    <w:rsid w:val="007E5520"/>
    <w:rsid w:val="007E5545"/>
    <w:rsid w:val="007E560A"/>
    <w:rsid w:val="007E5649"/>
    <w:rsid w:val="007E5673"/>
    <w:rsid w:val="007E58DE"/>
    <w:rsid w:val="007E593D"/>
    <w:rsid w:val="007E596F"/>
    <w:rsid w:val="007E5DEB"/>
    <w:rsid w:val="007E608B"/>
    <w:rsid w:val="007E60A1"/>
    <w:rsid w:val="007E61E9"/>
    <w:rsid w:val="007E6610"/>
    <w:rsid w:val="007E6B2B"/>
    <w:rsid w:val="007E6B90"/>
    <w:rsid w:val="007E756B"/>
    <w:rsid w:val="007E762F"/>
    <w:rsid w:val="007E76C3"/>
    <w:rsid w:val="007E7757"/>
    <w:rsid w:val="007E7802"/>
    <w:rsid w:val="007F0803"/>
    <w:rsid w:val="007F0EF3"/>
    <w:rsid w:val="007F0F09"/>
    <w:rsid w:val="007F0F39"/>
    <w:rsid w:val="007F10E7"/>
    <w:rsid w:val="007F11BF"/>
    <w:rsid w:val="007F1405"/>
    <w:rsid w:val="007F165B"/>
    <w:rsid w:val="007F16E1"/>
    <w:rsid w:val="007F17FD"/>
    <w:rsid w:val="007F1A46"/>
    <w:rsid w:val="007F1B91"/>
    <w:rsid w:val="007F1EDA"/>
    <w:rsid w:val="007F20A1"/>
    <w:rsid w:val="007F2428"/>
    <w:rsid w:val="007F244C"/>
    <w:rsid w:val="007F249B"/>
    <w:rsid w:val="007F24FC"/>
    <w:rsid w:val="007F250B"/>
    <w:rsid w:val="007F2566"/>
    <w:rsid w:val="007F280C"/>
    <w:rsid w:val="007F29F9"/>
    <w:rsid w:val="007F2C7F"/>
    <w:rsid w:val="007F2E84"/>
    <w:rsid w:val="007F30FB"/>
    <w:rsid w:val="007F3200"/>
    <w:rsid w:val="007F323B"/>
    <w:rsid w:val="007F33BA"/>
    <w:rsid w:val="007F33C8"/>
    <w:rsid w:val="007F33E7"/>
    <w:rsid w:val="007F355B"/>
    <w:rsid w:val="007F3850"/>
    <w:rsid w:val="007F39DC"/>
    <w:rsid w:val="007F3A45"/>
    <w:rsid w:val="007F3B5B"/>
    <w:rsid w:val="007F3D2B"/>
    <w:rsid w:val="007F3DFB"/>
    <w:rsid w:val="007F406A"/>
    <w:rsid w:val="007F40CE"/>
    <w:rsid w:val="007F41F0"/>
    <w:rsid w:val="007F43AE"/>
    <w:rsid w:val="007F449A"/>
    <w:rsid w:val="007F454D"/>
    <w:rsid w:val="007F4A44"/>
    <w:rsid w:val="007F4A61"/>
    <w:rsid w:val="007F4AB9"/>
    <w:rsid w:val="007F4D06"/>
    <w:rsid w:val="007F518B"/>
    <w:rsid w:val="007F537E"/>
    <w:rsid w:val="007F55EB"/>
    <w:rsid w:val="007F56C4"/>
    <w:rsid w:val="007F5701"/>
    <w:rsid w:val="007F5790"/>
    <w:rsid w:val="007F579F"/>
    <w:rsid w:val="007F58B5"/>
    <w:rsid w:val="007F5AA4"/>
    <w:rsid w:val="007F5B15"/>
    <w:rsid w:val="007F5B90"/>
    <w:rsid w:val="007F5C90"/>
    <w:rsid w:val="007F5E0A"/>
    <w:rsid w:val="007F60EE"/>
    <w:rsid w:val="007F659E"/>
    <w:rsid w:val="007F6885"/>
    <w:rsid w:val="007F6A24"/>
    <w:rsid w:val="007F6A8E"/>
    <w:rsid w:val="007F6B5C"/>
    <w:rsid w:val="007F7054"/>
    <w:rsid w:val="007F711C"/>
    <w:rsid w:val="007F7150"/>
    <w:rsid w:val="007F72F5"/>
    <w:rsid w:val="007F75DC"/>
    <w:rsid w:val="007F7619"/>
    <w:rsid w:val="007F77B9"/>
    <w:rsid w:val="007F7A75"/>
    <w:rsid w:val="007F7AAB"/>
    <w:rsid w:val="007F7BFC"/>
    <w:rsid w:val="007F7D97"/>
    <w:rsid w:val="007F7E23"/>
    <w:rsid w:val="00800005"/>
    <w:rsid w:val="008000BE"/>
    <w:rsid w:val="008005F4"/>
    <w:rsid w:val="008006F5"/>
    <w:rsid w:val="0080077B"/>
    <w:rsid w:val="008007D9"/>
    <w:rsid w:val="00800853"/>
    <w:rsid w:val="00800859"/>
    <w:rsid w:val="008009DA"/>
    <w:rsid w:val="00800B40"/>
    <w:rsid w:val="008013A1"/>
    <w:rsid w:val="00801648"/>
    <w:rsid w:val="0080166D"/>
    <w:rsid w:val="00801A00"/>
    <w:rsid w:val="008021EE"/>
    <w:rsid w:val="008022D5"/>
    <w:rsid w:val="00802356"/>
    <w:rsid w:val="00802445"/>
    <w:rsid w:val="00802770"/>
    <w:rsid w:val="00802771"/>
    <w:rsid w:val="00802A99"/>
    <w:rsid w:val="00802ADE"/>
    <w:rsid w:val="00802C2C"/>
    <w:rsid w:val="0080313D"/>
    <w:rsid w:val="00803194"/>
    <w:rsid w:val="008033BA"/>
    <w:rsid w:val="00803692"/>
    <w:rsid w:val="0080374B"/>
    <w:rsid w:val="00803A00"/>
    <w:rsid w:val="00803A7C"/>
    <w:rsid w:val="00803AF4"/>
    <w:rsid w:val="00803B44"/>
    <w:rsid w:val="0080412F"/>
    <w:rsid w:val="0080455F"/>
    <w:rsid w:val="00804626"/>
    <w:rsid w:val="00804983"/>
    <w:rsid w:val="00804A1C"/>
    <w:rsid w:val="00804DF2"/>
    <w:rsid w:val="00804FC2"/>
    <w:rsid w:val="008051EB"/>
    <w:rsid w:val="00805648"/>
    <w:rsid w:val="008058AB"/>
    <w:rsid w:val="00805F03"/>
    <w:rsid w:val="00805F11"/>
    <w:rsid w:val="00805FD8"/>
    <w:rsid w:val="0080634C"/>
    <w:rsid w:val="0080636F"/>
    <w:rsid w:val="0080639B"/>
    <w:rsid w:val="0080641C"/>
    <w:rsid w:val="008064ED"/>
    <w:rsid w:val="0080675C"/>
    <w:rsid w:val="008069E2"/>
    <w:rsid w:val="00806A45"/>
    <w:rsid w:val="00806BE3"/>
    <w:rsid w:val="00806C0E"/>
    <w:rsid w:val="00806D82"/>
    <w:rsid w:val="00807704"/>
    <w:rsid w:val="00807E66"/>
    <w:rsid w:val="00807E82"/>
    <w:rsid w:val="00807EE3"/>
    <w:rsid w:val="008101F9"/>
    <w:rsid w:val="008105F7"/>
    <w:rsid w:val="00810745"/>
    <w:rsid w:val="00810923"/>
    <w:rsid w:val="00810A74"/>
    <w:rsid w:val="00810E2A"/>
    <w:rsid w:val="00810E2E"/>
    <w:rsid w:val="00810FA2"/>
    <w:rsid w:val="008110DE"/>
    <w:rsid w:val="0081131A"/>
    <w:rsid w:val="00811347"/>
    <w:rsid w:val="0081148E"/>
    <w:rsid w:val="008114B1"/>
    <w:rsid w:val="0081157C"/>
    <w:rsid w:val="008115CD"/>
    <w:rsid w:val="00811614"/>
    <w:rsid w:val="00811619"/>
    <w:rsid w:val="00811764"/>
    <w:rsid w:val="008118EF"/>
    <w:rsid w:val="0081206F"/>
    <w:rsid w:val="00812328"/>
    <w:rsid w:val="00812355"/>
    <w:rsid w:val="0081238B"/>
    <w:rsid w:val="00812654"/>
    <w:rsid w:val="00812861"/>
    <w:rsid w:val="00812A0B"/>
    <w:rsid w:val="00812C15"/>
    <w:rsid w:val="00812D7A"/>
    <w:rsid w:val="00812EA6"/>
    <w:rsid w:val="00812F40"/>
    <w:rsid w:val="00812F8F"/>
    <w:rsid w:val="008130E7"/>
    <w:rsid w:val="0081332A"/>
    <w:rsid w:val="00813637"/>
    <w:rsid w:val="00813CAA"/>
    <w:rsid w:val="008141F0"/>
    <w:rsid w:val="00814244"/>
    <w:rsid w:val="008145A3"/>
    <w:rsid w:val="0081484B"/>
    <w:rsid w:val="0081485C"/>
    <w:rsid w:val="00814A17"/>
    <w:rsid w:val="00814D1B"/>
    <w:rsid w:val="00814F8C"/>
    <w:rsid w:val="00814FDF"/>
    <w:rsid w:val="00814FF1"/>
    <w:rsid w:val="0081525E"/>
    <w:rsid w:val="00815382"/>
    <w:rsid w:val="00815617"/>
    <w:rsid w:val="008156F6"/>
    <w:rsid w:val="008157CB"/>
    <w:rsid w:val="00815AE9"/>
    <w:rsid w:val="00815B90"/>
    <w:rsid w:val="00815E57"/>
    <w:rsid w:val="00815E98"/>
    <w:rsid w:val="008162A8"/>
    <w:rsid w:val="00816309"/>
    <w:rsid w:val="008163B5"/>
    <w:rsid w:val="0081674E"/>
    <w:rsid w:val="008167AE"/>
    <w:rsid w:val="0081687D"/>
    <w:rsid w:val="00816A24"/>
    <w:rsid w:val="00816ABA"/>
    <w:rsid w:val="00816AE9"/>
    <w:rsid w:val="00816C47"/>
    <w:rsid w:val="00816DA4"/>
    <w:rsid w:val="00817103"/>
    <w:rsid w:val="0081732A"/>
    <w:rsid w:val="00817420"/>
    <w:rsid w:val="00817584"/>
    <w:rsid w:val="00817622"/>
    <w:rsid w:val="00817983"/>
    <w:rsid w:val="00817CD5"/>
    <w:rsid w:val="00817D91"/>
    <w:rsid w:val="00818F00"/>
    <w:rsid w:val="0082002F"/>
    <w:rsid w:val="008200D7"/>
    <w:rsid w:val="008203B7"/>
    <w:rsid w:val="00820468"/>
    <w:rsid w:val="008206B4"/>
    <w:rsid w:val="008206C4"/>
    <w:rsid w:val="008207EF"/>
    <w:rsid w:val="00820951"/>
    <w:rsid w:val="00820C09"/>
    <w:rsid w:val="0082121B"/>
    <w:rsid w:val="00821593"/>
    <w:rsid w:val="008215A0"/>
    <w:rsid w:val="0082176E"/>
    <w:rsid w:val="0082177C"/>
    <w:rsid w:val="0082185B"/>
    <w:rsid w:val="00821DAB"/>
    <w:rsid w:val="00821E8A"/>
    <w:rsid w:val="00821FC8"/>
    <w:rsid w:val="00822133"/>
    <w:rsid w:val="008222FA"/>
    <w:rsid w:val="00822323"/>
    <w:rsid w:val="00822399"/>
    <w:rsid w:val="008223BE"/>
    <w:rsid w:val="008224FE"/>
    <w:rsid w:val="008225E2"/>
    <w:rsid w:val="00822822"/>
    <w:rsid w:val="00822BAD"/>
    <w:rsid w:val="00822DD2"/>
    <w:rsid w:val="00822F2C"/>
    <w:rsid w:val="00822FBB"/>
    <w:rsid w:val="00822FDE"/>
    <w:rsid w:val="008231AC"/>
    <w:rsid w:val="00823717"/>
    <w:rsid w:val="00823995"/>
    <w:rsid w:val="00823A63"/>
    <w:rsid w:val="00823EF3"/>
    <w:rsid w:val="00823FBC"/>
    <w:rsid w:val="0082412C"/>
    <w:rsid w:val="00824166"/>
    <w:rsid w:val="0082426E"/>
    <w:rsid w:val="008242E3"/>
    <w:rsid w:val="00824542"/>
    <w:rsid w:val="0082477A"/>
    <w:rsid w:val="0082492D"/>
    <w:rsid w:val="00824B98"/>
    <w:rsid w:val="00824BB1"/>
    <w:rsid w:val="00824D4D"/>
    <w:rsid w:val="00824E40"/>
    <w:rsid w:val="00824EDA"/>
    <w:rsid w:val="00824F74"/>
    <w:rsid w:val="008250EB"/>
    <w:rsid w:val="00825144"/>
    <w:rsid w:val="008251A3"/>
    <w:rsid w:val="00825390"/>
    <w:rsid w:val="0082573E"/>
    <w:rsid w:val="00825B71"/>
    <w:rsid w:val="008261FB"/>
    <w:rsid w:val="008264AF"/>
    <w:rsid w:val="008265A8"/>
    <w:rsid w:val="00826608"/>
    <w:rsid w:val="00826A6D"/>
    <w:rsid w:val="00826B14"/>
    <w:rsid w:val="00826B15"/>
    <w:rsid w:val="00826CA5"/>
    <w:rsid w:val="00826F1F"/>
    <w:rsid w:val="008273F1"/>
    <w:rsid w:val="0082744B"/>
    <w:rsid w:val="0082744C"/>
    <w:rsid w:val="00827633"/>
    <w:rsid w:val="0082770F"/>
    <w:rsid w:val="00827745"/>
    <w:rsid w:val="00827791"/>
    <w:rsid w:val="00827832"/>
    <w:rsid w:val="00827AFE"/>
    <w:rsid w:val="00827BD1"/>
    <w:rsid w:val="00827C5F"/>
    <w:rsid w:val="00827D82"/>
    <w:rsid w:val="00830448"/>
    <w:rsid w:val="008306B1"/>
    <w:rsid w:val="0083086F"/>
    <w:rsid w:val="00830CC4"/>
    <w:rsid w:val="0083110C"/>
    <w:rsid w:val="00831140"/>
    <w:rsid w:val="00831205"/>
    <w:rsid w:val="0083134C"/>
    <w:rsid w:val="0083153E"/>
    <w:rsid w:val="0083163B"/>
    <w:rsid w:val="00831675"/>
    <w:rsid w:val="008317E3"/>
    <w:rsid w:val="00831AD8"/>
    <w:rsid w:val="00831F9E"/>
    <w:rsid w:val="008320E9"/>
    <w:rsid w:val="00832162"/>
    <w:rsid w:val="00832208"/>
    <w:rsid w:val="008322FE"/>
    <w:rsid w:val="008323B7"/>
    <w:rsid w:val="008329A2"/>
    <w:rsid w:val="00832D37"/>
    <w:rsid w:val="00832D7F"/>
    <w:rsid w:val="008331C2"/>
    <w:rsid w:val="008335BC"/>
    <w:rsid w:val="008336B2"/>
    <w:rsid w:val="0083384E"/>
    <w:rsid w:val="008338F9"/>
    <w:rsid w:val="00833B37"/>
    <w:rsid w:val="00833FB5"/>
    <w:rsid w:val="008340F2"/>
    <w:rsid w:val="00834401"/>
    <w:rsid w:val="00834513"/>
    <w:rsid w:val="00834749"/>
    <w:rsid w:val="008348D0"/>
    <w:rsid w:val="00834947"/>
    <w:rsid w:val="00834A2B"/>
    <w:rsid w:val="00834A96"/>
    <w:rsid w:val="00834D09"/>
    <w:rsid w:val="008353B0"/>
    <w:rsid w:val="00835583"/>
    <w:rsid w:val="00835819"/>
    <w:rsid w:val="00835969"/>
    <w:rsid w:val="00835D72"/>
    <w:rsid w:val="00835EB9"/>
    <w:rsid w:val="00836001"/>
    <w:rsid w:val="0083614A"/>
    <w:rsid w:val="00836291"/>
    <w:rsid w:val="0083630F"/>
    <w:rsid w:val="0083634A"/>
    <w:rsid w:val="0083657F"/>
    <w:rsid w:val="00836761"/>
    <w:rsid w:val="00836853"/>
    <w:rsid w:val="008368D6"/>
    <w:rsid w:val="00836C97"/>
    <w:rsid w:val="00836D32"/>
    <w:rsid w:val="00836D44"/>
    <w:rsid w:val="00837218"/>
    <w:rsid w:val="0083748E"/>
    <w:rsid w:val="0083751E"/>
    <w:rsid w:val="00837680"/>
    <w:rsid w:val="008379C7"/>
    <w:rsid w:val="00837AA7"/>
    <w:rsid w:val="00837F67"/>
    <w:rsid w:val="0083CC70"/>
    <w:rsid w:val="008400DF"/>
    <w:rsid w:val="0084023C"/>
    <w:rsid w:val="00840912"/>
    <w:rsid w:val="00840A36"/>
    <w:rsid w:val="00840AB3"/>
    <w:rsid w:val="00840C78"/>
    <w:rsid w:val="00840CC7"/>
    <w:rsid w:val="00841405"/>
    <w:rsid w:val="008414CF"/>
    <w:rsid w:val="00841AE9"/>
    <w:rsid w:val="00841B80"/>
    <w:rsid w:val="00841C04"/>
    <w:rsid w:val="00841D42"/>
    <w:rsid w:val="00841E20"/>
    <w:rsid w:val="00841F10"/>
    <w:rsid w:val="00841F1A"/>
    <w:rsid w:val="00841F88"/>
    <w:rsid w:val="00842A92"/>
    <w:rsid w:val="00842E81"/>
    <w:rsid w:val="0084310F"/>
    <w:rsid w:val="00843219"/>
    <w:rsid w:val="00843311"/>
    <w:rsid w:val="00843432"/>
    <w:rsid w:val="008438AD"/>
    <w:rsid w:val="00843902"/>
    <w:rsid w:val="00843A44"/>
    <w:rsid w:val="00843B51"/>
    <w:rsid w:val="00843BF8"/>
    <w:rsid w:val="00843C07"/>
    <w:rsid w:val="00843D1B"/>
    <w:rsid w:val="008440A7"/>
    <w:rsid w:val="008442CA"/>
    <w:rsid w:val="00844617"/>
    <w:rsid w:val="008446C1"/>
    <w:rsid w:val="008448C0"/>
    <w:rsid w:val="00844B5D"/>
    <w:rsid w:val="00845049"/>
    <w:rsid w:val="00845366"/>
    <w:rsid w:val="0084537A"/>
    <w:rsid w:val="0084558B"/>
    <w:rsid w:val="0084566E"/>
    <w:rsid w:val="0084577E"/>
    <w:rsid w:val="008457FD"/>
    <w:rsid w:val="00845966"/>
    <w:rsid w:val="00845A72"/>
    <w:rsid w:val="00845AB8"/>
    <w:rsid w:val="00845BAC"/>
    <w:rsid w:val="00845C18"/>
    <w:rsid w:val="008460AA"/>
    <w:rsid w:val="00846785"/>
    <w:rsid w:val="008467A8"/>
    <w:rsid w:val="008468D2"/>
    <w:rsid w:val="0084692F"/>
    <w:rsid w:val="00846A1D"/>
    <w:rsid w:val="00846A52"/>
    <w:rsid w:val="00846F18"/>
    <w:rsid w:val="008471B2"/>
    <w:rsid w:val="008472E5"/>
    <w:rsid w:val="0084732F"/>
    <w:rsid w:val="008473AE"/>
    <w:rsid w:val="008475DC"/>
    <w:rsid w:val="00847616"/>
    <w:rsid w:val="0084797D"/>
    <w:rsid w:val="00847A2A"/>
    <w:rsid w:val="00847ADD"/>
    <w:rsid w:val="00847BED"/>
    <w:rsid w:val="00850395"/>
    <w:rsid w:val="008503BC"/>
    <w:rsid w:val="00850424"/>
    <w:rsid w:val="00850574"/>
    <w:rsid w:val="00850B23"/>
    <w:rsid w:val="00850CCC"/>
    <w:rsid w:val="0085108B"/>
    <w:rsid w:val="008510B5"/>
    <w:rsid w:val="008510DC"/>
    <w:rsid w:val="008512FF"/>
    <w:rsid w:val="00851383"/>
    <w:rsid w:val="00851598"/>
    <w:rsid w:val="008517BA"/>
    <w:rsid w:val="0085196E"/>
    <w:rsid w:val="008519D3"/>
    <w:rsid w:val="00851A95"/>
    <w:rsid w:val="00851AF1"/>
    <w:rsid w:val="00851B4B"/>
    <w:rsid w:val="00851CE3"/>
    <w:rsid w:val="008521B8"/>
    <w:rsid w:val="00852505"/>
    <w:rsid w:val="00852526"/>
    <w:rsid w:val="00852AC1"/>
    <w:rsid w:val="00852BB7"/>
    <w:rsid w:val="00852CE7"/>
    <w:rsid w:val="00852F38"/>
    <w:rsid w:val="00852FFC"/>
    <w:rsid w:val="008530F7"/>
    <w:rsid w:val="008534FF"/>
    <w:rsid w:val="00853535"/>
    <w:rsid w:val="00853575"/>
    <w:rsid w:val="00853921"/>
    <w:rsid w:val="00853A31"/>
    <w:rsid w:val="00853ABA"/>
    <w:rsid w:val="00853C29"/>
    <w:rsid w:val="00853C51"/>
    <w:rsid w:val="00853EF8"/>
    <w:rsid w:val="00854038"/>
    <w:rsid w:val="00854099"/>
    <w:rsid w:val="00854ABF"/>
    <w:rsid w:val="00854B21"/>
    <w:rsid w:val="00854C5B"/>
    <w:rsid w:val="00854F3A"/>
    <w:rsid w:val="008551EA"/>
    <w:rsid w:val="008553B5"/>
    <w:rsid w:val="008553C7"/>
    <w:rsid w:val="00855587"/>
    <w:rsid w:val="00855881"/>
    <w:rsid w:val="008559EC"/>
    <w:rsid w:val="00855AA5"/>
    <w:rsid w:val="00855FEF"/>
    <w:rsid w:val="0085609D"/>
    <w:rsid w:val="00856201"/>
    <w:rsid w:val="00856272"/>
    <w:rsid w:val="00856600"/>
    <w:rsid w:val="00856F19"/>
    <w:rsid w:val="00856F90"/>
    <w:rsid w:val="00856FC3"/>
    <w:rsid w:val="00857222"/>
    <w:rsid w:val="00857283"/>
    <w:rsid w:val="00857357"/>
    <w:rsid w:val="00857367"/>
    <w:rsid w:val="008577D2"/>
    <w:rsid w:val="00857989"/>
    <w:rsid w:val="00857A02"/>
    <w:rsid w:val="00857E94"/>
    <w:rsid w:val="00857FEE"/>
    <w:rsid w:val="00860068"/>
    <w:rsid w:val="008600FB"/>
    <w:rsid w:val="008602BE"/>
    <w:rsid w:val="00860486"/>
    <w:rsid w:val="00860604"/>
    <w:rsid w:val="00860790"/>
    <w:rsid w:val="008607D0"/>
    <w:rsid w:val="008608A1"/>
    <w:rsid w:val="00860913"/>
    <w:rsid w:val="00860A8E"/>
    <w:rsid w:val="00860AA5"/>
    <w:rsid w:val="00860AEF"/>
    <w:rsid w:val="00860DE0"/>
    <w:rsid w:val="00861163"/>
    <w:rsid w:val="008613B9"/>
    <w:rsid w:val="00861475"/>
    <w:rsid w:val="0086166F"/>
    <w:rsid w:val="00861768"/>
    <w:rsid w:val="00861B96"/>
    <w:rsid w:val="00861D6B"/>
    <w:rsid w:val="00862095"/>
    <w:rsid w:val="00862375"/>
    <w:rsid w:val="00862554"/>
    <w:rsid w:val="0086259B"/>
    <w:rsid w:val="008628F2"/>
    <w:rsid w:val="0086290A"/>
    <w:rsid w:val="008629FF"/>
    <w:rsid w:val="00862A40"/>
    <w:rsid w:val="00862CB3"/>
    <w:rsid w:val="00862D5F"/>
    <w:rsid w:val="00862E2B"/>
    <w:rsid w:val="00862E59"/>
    <w:rsid w:val="0086348D"/>
    <w:rsid w:val="008637F6"/>
    <w:rsid w:val="00863AA0"/>
    <w:rsid w:val="00863B98"/>
    <w:rsid w:val="00863C82"/>
    <w:rsid w:val="008644D2"/>
    <w:rsid w:val="00864552"/>
    <w:rsid w:val="00864662"/>
    <w:rsid w:val="0086492E"/>
    <w:rsid w:val="0086493C"/>
    <w:rsid w:val="00864D8B"/>
    <w:rsid w:val="00864DDF"/>
    <w:rsid w:val="00864DE7"/>
    <w:rsid w:val="00864EBA"/>
    <w:rsid w:val="00864F97"/>
    <w:rsid w:val="00864FEC"/>
    <w:rsid w:val="00865091"/>
    <w:rsid w:val="00865378"/>
    <w:rsid w:val="0086553D"/>
    <w:rsid w:val="00865617"/>
    <w:rsid w:val="008656D6"/>
    <w:rsid w:val="0086584F"/>
    <w:rsid w:val="00865D5A"/>
    <w:rsid w:val="00865FA6"/>
    <w:rsid w:val="00865FAE"/>
    <w:rsid w:val="00865FBA"/>
    <w:rsid w:val="00865FCF"/>
    <w:rsid w:val="0086614A"/>
    <w:rsid w:val="00866249"/>
    <w:rsid w:val="008662AE"/>
    <w:rsid w:val="0086676D"/>
    <w:rsid w:val="00866B11"/>
    <w:rsid w:val="00866DE3"/>
    <w:rsid w:val="00866E49"/>
    <w:rsid w:val="00866EDF"/>
    <w:rsid w:val="00866EE8"/>
    <w:rsid w:val="008671AE"/>
    <w:rsid w:val="00867291"/>
    <w:rsid w:val="00867362"/>
    <w:rsid w:val="008673C8"/>
    <w:rsid w:val="008675BF"/>
    <w:rsid w:val="00867846"/>
    <w:rsid w:val="00867D80"/>
    <w:rsid w:val="00867DA5"/>
    <w:rsid w:val="00867DAD"/>
    <w:rsid w:val="00867F04"/>
    <w:rsid w:val="008701B8"/>
    <w:rsid w:val="00870260"/>
    <w:rsid w:val="008704CA"/>
    <w:rsid w:val="008704F3"/>
    <w:rsid w:val="00870672"/>
    <w:rsid w:val="008707E8"/>
    <w:rsid w:val="008709F2"/>
    <w:rsid w:val="00870A33"/>
    <w:rsid w:val="00870B32"/>
    <w:rsid w:val="00870B95"/>
    <w:rsid w:val="00870C41"/>
    <w:rsid w:val="00870C6B"/>
    <w:rsid w:val="00870D6D"/>
    <w:rsid w:val="00871730"/>
    <w:rsid w:val="008718E9"/>
    <w:rsid w:val="00871EC5"/>
    <w:rsid w:val="00872006"/>
    <w:rsid w:val="008725FA"/>
    <w:rsid w:val="0087282A"/>
    <w:rsid w:val="00872B58"/>
    <w:rsid w:val="00872B7A"/>
    <w:rsid w:val="00872D6C"/>
    <w:rsid w:val="00872E4F"/>
    <w:rsid w:val="00872FAD"/>
    <w:rsid w:val="00873243"/>
    <w:rsid w:val="00873256"/>
    <w:rsid w:val="008733DB"/>
    <w:rsid w:val="00873DBB"/>
    <w:rsid w:val="00873E25"/>
    <w:rsid w:val="00873F17"/>
    <w:rsid w:val="00874555"/>
    <w:rsid w:val="00874601"/>
    <w:rsid w:val="008747CF"/>
    <w:rsid w:val="008748B7"/>
    <w:rsid w:val="00874940"/>
    <w:rsid w:val="00874A80"/>
    <w:rsid w:val="00874C28"/>
    <w:rsid w:val="00874D45"/>
    <w:rsid w:val="00874F56"/>
    <w:rsid w:val="00874FFF"/>
    <w:rsid w:val="00875053"/>
    <w:rsid w:val="00875364"/>
    <w:rsid w:val="008753EC"/>
    <w:rsid w:val="00875428"/>
    <w:rsid w:val="008754AB"/>
    <w:rsid w:val="0087559F"/>
    <w:rsid w:val="008758CD"/>
    <w:rsid w:val="00875C34"/>
    <w:rsid w:val="00875E9D"/>
    <w:rsid w:val="00876433"/>
    <w:rsid w:val="0087684D"/>
    <w:rsid w:val="00876971"/>
    <w:rsid w:val="00876ACE"/>
    <w:rsid w:val="00876F60"/>
    <w:rsid w:val="008774EE"/>
    <w:rsid w:val="0087799A"/>
    <w:rsid w:val="008779FF"/>
    <w:rsid w:val="00877A1D"/>
    <w:rsid w:val="00877B0E"/>
    <w:rsid w:val="00877BCF"/>
    <w:rsid w:val="00877E56"/>
    <w:rsid w:val="00877EEF"/>
    <w:rsid w:val="0087ED5F"/>
    <w:rsid w:val="008800D9"/>
    <w:rsid w:val="008801A3"/>
    <w:rsid w:val="008806F6"/>
    <w:rsid w:val="00880842"/>
    <w:rsid w:val="0088089B"/>
    <w:rsid w:val="00880957"/>
    <w:rsid w:val="00880B4A"/>
    <w:rsid w:val="00880B8F"/>
    <w:rsid w:val="00880C93"/>
    <w:rsid w:val="00880CB7"/>
    <w:rsid w:val="00880F9D"/>
    <w:rsid w:val="00881135"/>
    <w:rsid w:val="0088132B"/>
    <w:rsid w:val="00881557"/>
    <w:rsid w:val="00881604"/>
    <w:rsid w:val="0088164A"/>
    <w:rsid w:val="008816A7"/>
    <w:rsid w:val="008816B2"/>
    <w:rsid w:val="008817C6"/>
    <w:rsid w:val="0088184E"/>
    <w:rsid w:val="00881A6D"/>
    <w:rsid w:val="00881ABD"/>
    <w:rsid w:val="00881AC2"/>
    <w:rsid w:val="00881BD6"/>
    <w:rsid w:val="00881E59"/>
    <w:rsid w:val="00881FA1"/>
    <w:rsid w:val="00881FE2"/>
    <w:rsid w:val="00882006"/>
    <w:rsid w:val="00882341"/>
    <w:rsid w:val="00882511"/>
    <w:rsid w:val="00882575"/>
    <w:rsid w:val="00882625"/>
    <w:rsid w:val="008827DB"/>
    <w:rsid w:val="00882C23"/>
    <w:rsid w:val="00882E53"/>
    <w:rsid w:val="008830B4"/>
    <w:rsid w:val="00883454"/>
    <w:rsid w:val="0088346B"/>
    <w:rsid w:val="008835AE"/>
    <w:rsid w:val="008835F7"/>
    <w:rsid w:val="00883729"/>
    <w:rsid w:val="0088373F"/>
    <w:rsid w:val="008837D4"/>
    <w:rsid w:val="00883896"/>
    <w:rsid w:val="008838A1"/>
    <w:rsid w:val="008838B7"/>
    <w:rsid w:val="0088390D"/>
    <w:rsid w:val="00883949"/>
    <w:rsid w:val="00883E13"/>
    <w:rsid w:val="00883E2D"/>
    <w:rsid w:val="00884650"/>
    <w:rsid w:val="008846BE"/>
    <w:rsid w:val="008847A3"/>
    <w:rsid w:val="00884A6A"/>
    <w:rsid w:val="008857C5"/>
    <w:rsid w:val="00885877"/>
    <w:rsid w:val="00885B12"/>
    <w:rsid w:val="00885B52"/>
    <w:rsid w:val="00885B8A"/>
    <w:rsid w:val="00885B8E"/>
    <w:rsid w:val="00885C73"/>
    <w:rsid w:val="00885D0A"/>
    <w:rsid w:val="00885D52"/>
    <w:rsid w:val="00885FB9"/>
    <w:rsid w:val="00886087"/>
    <w:rsid w:val="00886094"/>
    <w:rsid w:val="0088650B"/>
    <w:rsid w:val="00886787"/>
    <w:rsid w:val="008869F0"/>
    <w:rsid w:val="008869FA"/>
    <w:rsid w:val="00886D45"/>
    <w:rsid w:val="00886D5B"/>
    <w:rsid w:val="00886EC2"/>
    <w:rsid w:val="008870A5"/>
    <w:rsid w:val="00887600"/>
    <w:rsid w:val="00887777"/>
    <w:rsid w:val="00887868"/>
    <w:rsid w:val="0088788A"/>
    <w:rsid w:val="00887D8D"/>
    <w:rsid w:val="00887F27"/>
    <w:rsid w:val="00887FEC"/>
    <w:rsid w:val="00890322"/>
    <w:rsid w:val="008904BF"/>
    <w:rsid w:val="00890587"/>
    <w:rsid w:val="00890CF3"/>
    <w:rsid w:val="00890FDE"/>
    <w:rsid w:val="008910D6"/>
    <w:rsid w:val="008912EF"/>
    <w:rsid w:val="00891C6E"/>
    <w:rsid w:val="00892151"/>
    <w:rsid w:val="0089231B"/>
    <w:rsid w:val="0089237B"/>
    <w:rsid w:val="008923AF"/>
    <w:rsid w:val="0089253D"/>
    <w:rsid w:val="00892DA0"/>
    <w:rsid w:val="00892E80"/>
    <w:rsid w:val="00893803"/>
    <w:rsid w:val="00893B8A"/>
    <w:rsid w:val="00893F13"/>
    <w:rsid w:val="0089414B"/>
    <w:rsid w:val="008943DE"/>
    <w:rsid w:val="008947D7"/>
    <w:rsid w:val="008947E0"/>
    <w:rsid w:val="00894923"/>
    <w:rsid w:val="00894933"/>
    <w:rsid w:val="00894999"/>
    <w:rsid w:val="008949F2"/>
    <w:rsid w:val="00894ACA"/>
    <w:rsid w:val="00894CA6"/>
    <w:rsid w:val="00894DD0"/>
    <w:rsid w:val="00894E08"/>
    <w:rsid w:val="00894E28"/>
    <w:rsid w:val="00894F04"/>
    <w:rsid w:val="008951BC"/>
    <w:rsid w:val="00895365"/>
    <w:rsid w:val="00895376"/>
    <w:rsid w:val="008954B1"/>
    <w:rsid w:val="00895784"/>
    <w:rsid w:val="00895884"/>
    <w:rsid w:val="00895C75"/>
    <w:rsid w:val="00895F21"/>
    <w:rsid w:val="00896144"/>
    <w:rsid w:val="0089614A"/>
    <w:rsid w:val="0089645A"/>
    <w:rsid w:val="008966B6"/>
    <w:rsid w:val="0089696E"/>
    <w:rsid w:val="008969F2"/>
    <w:rsid w:val="00896C6E"/>
    <w:rsid w:val="00896D2F"/>
    <w:rsid w:val="00896E17"/>
    <w:rsid w:val="0089703D"/>
    <w:rsid w:val="0089718B"/>
    <w:rsid w:val="00897229"/>
    <w:rsid w:val="008972CF"/>
    <w:rsid w:val="00897355"/>
    <w:rsid w:val="0089750F"/>
    <w:rsid w:val="00897622"/>
    <w:rsid w:val="008976E0"/>
    <w:rsid w:val="0089771E"/>
    <w:rsid w:val="00897BDA"/>
    <w:rsid w:val="00897CEA"/>
    <w:rsid w:val="00897CEE"/>
    <w:rsid w:val="00897DE7"/>
    <w:rsid w:val="00897E8B"/>
    <w:rsid w:val="008A0207"/>
    <w:rsid w:val="008A0269"/>
    <w:rsid w:val="008A02B2"/>
    <w:rsid w:val="008A057C"/>
    <w:rsid w:val="008A0608"/>
    <w:rsid w:val="008A0C45"/>
    <w:rsid w:val="008A0D77"/>
    <w:rsid w:val="008A0FB7"/>
    <w:rsid w:val="008A10CD"/>
    <w:rsid w:val="008A124C"/>
    <w:rsid w:val="008A127A"/>
    <w:rsid w:val="008A1328"/>
    <w:rsid w:val="008A137D"/>
    <w:rsid w:val="008A1437"/>
    <w:rsid w:val="008A1826"/>
    <w:rsid w:val="008A1896"/>
    <w:rsid w:val="008A1B4C"/>
    <w:rsid w:val="008A1E60"/>
    <w:rsid w:val="008A1EA3"/>
    <w:rsid w:val="008A1FA9"/>
    <w:rsid w:val="008A23D6"/>
    <w:rsid w:val="008A2AD7"/>
    <w:rsid w:val="008A3158"/>
    <w:rsid w:val="008A35B7"/>
    <w:rsid w:val="008A37B6"/>
    <w:rsid w:val="008A37FF"/>
    <w:rsid w:val="008A3997"/>
    <w:rsid w:val="008A3C87"/>
    <w:rsid w:val="008A3CC0"/>
    <w:rsid w:val="008A3F77"/>
    <w:rsid w:val="008A415C"/>
    <w:rsid w:val="008A41D3"/>
    <w:rsid w:val="008A42AB"/>
    <w:rsid w:val="008A437B"/>
    <w:rsid w:val="008A45BD"/>
    <w:rsid w:val="008A4965"/>
    <w:rsid w:val="008A50C1"/>
    <w:rsid w:val="008A535E"/>
    <w:rsid w:val="008A5509"/>
    <w:rsid w:val="008A554E"/>
    <w:rsid w:val="008A596B"/>
    <w:rsid w:val="008A6221"/>
    <w:rsid w:val="008A64E2"/>
    <w:rsid w:val="008A6685"/>
    <w:rsid w:val="008A6933"/>
    <w:rsid w:val="008A69E1"/>
    <w:rsid w:val="008A6B08"/>
    <w:rsid w:val="008A6B2B"/>
    <w:rsid w:val="008A6BF5"/>
    <w:rsid w:val="008A744D"/>
    <w:rsid w:val="008A76A3"/>
    <w:rsid w:val="008A76E2"/>
    <w:rsid w:val="008A78A2"/>
    <w:rsid w:val="008A794C"/>
    <w:rsid w:val="008B0401"/>
    <w:rsid w:val="008B0457"/>
    <w:rsid w:val="008B0484"/>
    <w:rsid w:val="008B07EB"/>
    <w:rsid w:val="008B082C"/>
    <w:rsid w:val="008B0865"/>
    <w:rsid w:val="008B0A6A"/>
    <w:rsid w:val="008B0B01"/>
    <w:rsid w:val="008B0EE6"/>
    <w:rsid w:val="008B0FF1"/>
    <w:rsid w:val="008B10DB"/>
    <w:rsid w:val="008B10EF"/>
    <w:rsid w:val="008B1277"/>
    <w:rsid w:val="008B14A4"/>
    <w:rsid w:val="008B14B1"/>
    <w:rsid w:val="008B14E7"/>
    <w:rsid w:val="008B1709"/>
    <w:rsid w:val="008B1904"/>
    <w:rsid w:val="008B1C1C"/>
    <w:rsid w:val="008B1D88"/>
    <w:rsid w:val="008B1EA4"/>
    <w:rsid w:val="008B1F92"/>
    <w:rsid w:val="008B22D5"/>
    <w:rsid w:val="008B24FF"/>
    <w:rsid w:val="008B27D9"/>
    <w:rsid w:val="008B2A20"/>
    <w:rsid w:val="008B2DD1"/>
    <w:rsid w:val="008B2DD8"/>
    <w:rsid w:val="008B306F"/>
    <w:rsid w:val="008B31BC"/>
    <w:rsid w:val="008B321F"/>
    <w:rsid w:val="008B32E4"/>
    <w:rsid w:val="008B33B0"/>
    <w:rsid w:val="008B3509"/>
    <w:rsid w:val="008B3F6F"/>
    <w:rsid w:val="008B40D8"/>
    <w:rsid w:val="008B421C"/>
    <w:rsid w:val="008B438C"/>
    <w:rsid w:val="008B450B"/>
    <w:rsid w:val="008B4530"/>
    <w:rsid w:val="008B46F3"/>
    <w:rsid w:val="008B4722"/>
    <w:rsid w:val="008B4DB1"/>
    <w:rsid w:val="008B4DFF"/>
    <w:rsid w:val="008B4E8E"/>
    <w:rsid w:val="008B50D3"/>
    <w:rsid w:val="008B55DB"/>
    <w:rsid w:val="008B5710"/>
    <w:rsid w:val="008B57BE"/>
    <w:rsid w:val="008B5816"/>
    <w:rsid w:val="008B5A8E"/>
    <w:rsid w:val="008B5BC8"/>
    <w:rsid w:val="008B5F19"/>
    <w:rsid w:val="008B618C"/>
    <w:rsid w:val="008B6225"/>
    <w:rsid w:val="008B6363"/>
    <w:rsid w:val="008B65DC"/>
    <w:rsid w:val="008B6769"/>
    <w:rsid w:val="008B68D3"/>
    <w:rsid w:val="008B6964"/>
    <w:rsid w:val="008B69B3"/>
    <w:rsid w:val="008B6ADE"/>
    <w:rsid w:val="008B6D5B"/>
    <w:rsid w:val="008B6D75"/>
    <w:rsid w:val="008B7239"/>
    <w:rsid w:val="008B76E8"/>
    <w:rsid w:val="008B7811"/>
    <w:rsid w:val="008B7872"/>
    <w:rsid w:val="008B7901"/>
    <w:rsid w:val="008B7A09"/>
    <w:rsid w:val="008B7C4A"/>
    <w:rsid w:val="008B7E38"/>
    <w:rsid w:val="008C0832"/>
    <w:rsid w:val="008C0859"/>
    <w:rsid w:val="008C088B"/>
    <w:rsid w:val="008C0C03"/>
    <w:rsid w:val="008C0EB2"/>
    <w:rsid w:val="008C1240"/>
    <w:rsid w:val="008C142F"/>
    <w:rsid w:val="008C1494"/>
    <w:rsid w:val="008C1804"/>
    <w:rsid w:val="008C1825"/>
    <w:rsid w:val="008C1A05"/>
    <w:rsid w:val="008C1A2B"/>
    <w:rsid w:val="008C1B21"/>
    <w:rsid w:val="008C1D3D"/>
    <w:rsid w:val="008C22C1"/>
    <w:rsid w:val="008C2490"/>
    <w:rsid w:val="008C24FD"/>
    <w:rsid w:val="008C2566"/>
    <w:rsid w:val="008C2591"/>
    <w:rsid w:val="008C26A8"/>
    <w:rsid w:val="008C2ABD"/>
    <w:rsid w:val="008C2CD0"/>
    <w:rsid w:val="008C2D91"/>
    <w:rsid w:val="008C2D99"/>
    <w:rsid w:val="008C2E7F"/>
    <w:rsid w:val="008C2E8C"/>
    <w:rsid w:val="008C2EA8"/>
    <w:rsid w:val="008C2FB3"/>
    <w:rsid w:val="008C3315"/>
    <w:rsid w:val="008C3638"/>
    <w:rsid w:val="008C3CE9"/>
    <w:rsid w:val="008C3EB7"/>
    <w:rsid w:val="008C42C1"/>
    <w:rsid w:val="008C4579"/>
    <w:rsid w:val="008C479E"/>
    <w:rsid w:val="008C499F"/>
    <w:rsid w:val="008C4B2F"/>
    <w:rsid w:val="008C4BC0"/>
    <w:rsid w:val="008C4D3B"/>
    <w:rsid w:val="008C524D"/>
    <w:rsid w:val="008C5302"/>
    <w:rsid w:val="008C546C"/>
    <w:rsid w:val="008C5A6D"/>
    <w:rsid w:val="008C5F09"/>
    <w:rsid w:val="008C5F65"/>
    <w:rsid w:val="008C6013"/>
    <w:rsid w:val="008C63F3"/>
    <w:rsid w:val="008C642E"/>
    <w:rsid w:val="008C669B"/>
    <w:rsid w:val="008C687F"/>
    <w:rsid w:val="008C68BC"/>
    <w:rsid w:val="008C69A2"/>
    <w:rsid w:val="008C6B14"/>
    <w:rsid w:val="008C6DD5"/>
    <w:rsid w:val="008C72FD"/>
    <w:rsid w:val="008C7417"/>
    <w:rsid w:val="008C743A"/>
    <w:rsid w:val="008C7517"/>
    <w:rsid w:val="008C7811"/>
    <w:rsid w:val="008C78FF"/>
    <w:rsid w:val="008C798A"/>
    <w:rsid w:val="008C7B52"/>
    <w:rsid w:val="008C7E11"/>
    <w:rsid w:val="008C7F34"/>
    <w:rsid w:val="008C7F95"/>
    <w:rsid w:val="008C877F"/>
    <w:rsid w:val="008D0297"/>
    <w:rsid w:val="008D02E9"/>
    <w:rsid w:val="008D0302"/>
    <w:rsid w:val="008D035B"/>
    <w:rsid w:val="008D07E5"/>
    <w:rsid w:val="008D082D"/>
    <w:rsid w:val="008D08D8"/>
    <w:rsid w:val="008D0BF9"/>
    <w:rsid w:val="008D0CD4"/>
    <w:rsid w:val="008D0DAC"/>
    <w:rsid w:val="008D0E3C"/>
    <w:rsid w:val="008D0F2F"/>
    <w:rsid w:val="008D11AB"/>
    <w:rsid w:val="008D123A"/>
    <w:rsid w:val="008D1494"/>
    <w:rsid w:val="008D19B7"/>
    <w:rsid w:val="008D1B1F"/>
    <w:rsid w:val="008D1C35"/>
    <w:rsid w:val="008D1E0F"/>
    <w:rsid w:val="008D1F0B"/>
    <w:rsid w:val="008D1FE5"/>
    <w:rsid w:val="008D2058"/>
    <w:rsid w:val="008D28FE"/>
    <w:rsid w:val="008D2AF0"/>
    <w:rsid w:val="008D2D1A"/>
    <w:rsid w:val="008D2D99"/>
    <w:rsid w:val="008D2DC8"/>
    <w:rsid w:val="008D307F"/>
    <w:rsid w:val="008D31F6"/>
    <w:rsid w:val="008D3380"/>
    <w:rsid w:val="008D33B5"/>
    <w:rsid w:val="008D33D3"/>
    <w:rsid w:val="008D34A4"/>
    <w:rsid w:val="008D3605"/>
    <w:rsid w:val="008D3746"/>
    <w:rsid w:val="008D3767"/>
    <w:rsid w:val="008D3AA7"/>
    <w:rsid w:val="008D3CF6"/>
    <w:rsid w:val="008D3D1A"/>
    <w:rsid w:val="008D48F6"/>
    <w:rsid w:val="008D4AB6"/>
    <w:rsid w:val="008D4F00"/>
    <w:rsid w:val="008D505E"/>
    <w:rsid w:val="008D50C3"/>
    <w:rsid w:val="008D515E"/>
    <w:rsid w:val="008D51D7"/>
    <w:rsid w:val="008D51F3"/>
    <w:rsid w:val="008D51FF"/>
    <w:rsid w:val="008D5B10"/>
    <w:rsid w:val="008D5D56"/>
    <w:rsid w:val="008D5E96"/>
    <w:rsid w:val="008D5FFC"/>
    <w:rsid w:val="008D64D4"/>
    <w:rsid w:val="008D6596"/>
    <w:rsid w:val="008D6605"/>
    <w:rsid w:val="008D693C"/>
    <w:rsid w:val="008D71A3"/>
    <w:rsid w:val="008D71FB"/>
    <w:rsid w:val="008D7380"/>
    <w:rsid w:val="008D777B"/>
    <w:rsid w:val="008D7785"/>
    <w:rsid w:val="008D778E"/>
    <w:rsid w:val="008D780E"/>
    <w:rsid w:val="008D7A5F"/>
    <w:rsid w:val="008D7B98"/>
    <w:rsid w:val="008D7D0F"/>
    <w:rsid w:val="008D7F5A"/>
    <w:rsid w:val="008E002B"/>
    <w:rsid w:val="008E0687"/>
    <w:rsid w:val="008E0953"/>
    <w:rsid w:val="008E0A05"/>
    <w:rsid w:val="008E0CB9"/>
    <w:rsid w:val="008E0CC6"/>
    <w:rsid w:val="008E0D99"/>
    <w:rsid w:val="008E10CD"/>
    <w:rsid w:val="008E11D6"/>
    <w:rsid w:val="008E1294"/>
    <w:rsid w:val="008E135C"/>
    <w:rsid w:val="008E1563"/>
    <w:rsid w:val="008E1B4A"/>
    <w:rsid w:val="008E1D7D"/>
    <w:rsid w:val="008E20CB"/>
    <w:rsid w:val="008E213E"/>
    <w:rsid w:val="008E2541"/>
    <w:rsid w:val="008E26CD"/>
    <w:rsid w:val="008E2719"/>
    <w:rsid w:val="008E274E"/>
    <w:rsid w:val="008E2A0E"/>
    <w:rsid w:val="008E2A74"/>
    <w:rsid w:val="008E2C1D"/>
    <w:rsid w:val="008E2CFF"/>
    <w:rsid w:val="008E2D36"/>
    <w:rsid w:val="008E3248"/>
    <w:rsid w:val="008E363B"/>
    <w:rsid w:val="008E38AC"/>
    <w:rsid w:val="008E3904"/>
    <w:rsid w:val="008E3C2D"/>
    <w:rsid w:val="008E3E72"/>
    <w:rsid w:val="008E3EC9"/>
    <w:rsid w:val="008E40BF"/>
    <w:rsid w:val="008E42F1"/>
    <w:rsid w:val="008E472A"/>
    <w:rsid w:val="008E48F0"/>
    <w:rsid w:val="008E4956"/>
    <w:rsid w:val="008E4E08"/>
    <w:rsid w:val="008E4E17"/>
    <w:rsid w:val="008E4E29"/>
    <w:rsid w:val="008E4EB1"/>
    <w:rsid w:val="008E50AB"/>
    <w:rsid w:val="008E5135"/>
    <w:rsid w:val="008E5204"/>
    <w:rsid w:val="008E53C7"/>
    <w:rsid w:val="008E54C3"/>
    <w:rsid w:val="008E5582"/>
    <w:rsid w:val="008E5BD9"/>
    <w:rsid w:val="008E5E31"/>
    <w:rsid w:val="008E6151"/>
    <w:rsid w:val="008E627A"/>
    <w:rsid w:val="008E640A"/>
    <w:rsid w:val="008E64B9"/>
    <w:rsid w:val="008E669F"/>
    <w:rsid w:val="008E66AF"/>
    <w:rsid w:val="008E6A2B"/>
    <w:rsid w:val="008E6B11"/>
    <w:rsid w:val="008E6B5F"/>
    <w:rsid w:val="008E6C08"/>
    <w:rsid w:val="008E6C81"/>
    <w:rsid w:val="008E6E17"/>
    <w:rsid w:val="008E6F1A"/>
    <w:rsid w:val="008E6F1B"/>
    <w:rsid w:val="008E7108"/>
    <w:rsid w:val="008E75B0"/>
    <w:rsid w:val="008E788E"/>
    <w:rsid w:val="008E7AB6"/>
    <w:rsid w:val="008E7B3E"/>
    <w:rsid w:val="008F001B"/>
    <w:rsid w:val="008F0021"/>
    <w:rsid w:val="008F006E"/>
    <w:rsid w:val="008F00A2"/>
    <w:rsid w:val="008F0C19"/>
    <w:rsid w:val="008F0C23"/>
    <w:rsid w:val="008F0E8E"/>
    <w:rsid w:val="008F1228"/>
    <w:rsid w:val="008F15CD"/>
    <w:rsid w:val="008F16A2"/>
    <w:rsid w:val="008F1719"/>
    <w:rsid w:val="008F178F"/>
    <w:rsid w:val="008F17A6"/>
    <w:rsid w:val="008F18C0"/>
    <w:rsid w:val="008F1AE9"/>
    <w:rsid w:val="008F1CD0"/>
    <w:rsid w:val="008F1F58"/>
    <w:rsid w:val="008F1F5B"/>
    <w:rsid w:val="008F2702"/>
    <w:rsid w:val="008F29F5"/>
    <w:rsid w:val="008F2A8B"/>
    <w:rsid w:val="008F2C49"/>
    <w:rsid w:val="008F3546"/>
    <w:rsid w:val="008F3584"/>
    <w:rsid w:val="008F3B9E"/>
    <w:rsid w:val="008F3D18"/>
    <w:rsid w:val="008F3E0F"/>
    <w:rsid w:val="008F3EEB"/>
    <w:rsid w:val="008F4083"/>
    <w:rsid w:val="008F414F"/>
    <w:rsid w:val="008F41AA"/>
    <w:rsid w:val="008F41AB"/>
    <w:rsid w:val="008F42B3"/>
    <w:rsid w:val="008F4557"/>
    <w:rsid w:val="008F4631"/>
    <w:rsid w:val="008F463C"/>
    <w:rsid w:val="008F46E9"/>
    <w:rsid w:val="008F46F2"/>
    <w:rsid w:val="008F476C"/>
    <w:rsid w:val="008F47AB"/>
    <w:rsid w:val="008F4B32"/>
    <w:rsid w:val="008F4C4A"/>
    <w:rsid w:val="008F51F5"/>
    <w:rsid w:val="008F5242"/>
    <w:rsid w:val="008F52A0"/>
    <w:rsid w:val="008F5472"/>
    <w:rsid w:val="008F5518"/>
    <w:rsid w:val="008F5603"/>
    <w:rsid w:val="008F5620"/>
    <w:rsid w:val="008F5665"/>
    <w:rsid w:val="008F5ACE"/>
    <w:rsid w:val="008F5B44"/>
    <w:rsid w:val="008F5C06"/>
    <w:rsid w:val="008F5C1E"/>
    <w:rsid w:val="008F5C24"/>
    <w:rsid w:val="008F5E43"/>
    <w:rsid w:val="008F6066"/>
    <w:rsid w:val="008F613E"/>
    <w:rsid w:val="008F630C"/>
    <w:rsid w:val="008F63BC"/>
    <w:rsid w:val="008F6615"/>
    <w:rsid w:val="008F67DA"/>
    <w:rsid w:val="008F6921"/>
    <w:rsid w:val="008F6BE3"/>
    <w:rsid w:val="008F6D73"/>
    <w:rsid w:val="008F6FE3"/>
    <w:rsid w:val="008F7220"/>
    <w:rsid w:val="008F7296"/>
    <w:rsid w:val="008F7679"/>
    <w:rsid w:val="008F767F"/>
    <w:rsid w:val="008F7A26"/>
    <w:rsid w:val="008F7A70"/>
    <w:rsid w:val="008F7C7C"/>
    <w:rsid w:val="008F7EA9"/>
    <w:rsid w:val="008F7FFA"/>
    <w:rsid w:val="00900250"/>
    <w:rsid w:val="00900289"/>
    <w:rsid w:val="0090038B"/>
    <w:rsid w:val="009003AA"/>
    <w:rsid w:val="009005DF"/>
    <w:rsid w:val="00900656"/>
    <w:rsid w:val="00900806"/>
    <w:rsid w:val="00900909"/>
    <w:rsid w:val="00900B71"/>
    <w:rsid w:val="00901339"/>
    <w:rsid w:val="0090136F"/>
    <w:rsid w:val="009017B4"/>
    <w:rsid w:val="009019BD"/>
    <w:rsid w:val="009019F3"/>
    <w:rsid w:val="00901D09"/>
    <w:rsid w:val="00901D88"/>
    <w:rsid w:val="00901D90"/>
    <w:rsid w:val="009020BF"/>
    <w:rsid w:val="00902212"/>
    <w:rsid w:val="0090239D"/>
    <w:rsid w:val="009023DA"/>
    <w:rsid w:val="00902847"/>
    <w:rsid w:val="00902A43"/>
    <w:rsid w:val="00902BAE"/>
    <w:rsid w:val="00902D71"/>
    <w:rsid w:val="00902DCF"/>
    <w:rsid w:val="00902DD7"/>
    <w:rsid w:val="00902EEE"/>
    <w:rsid w:val="00903106"/>
    <w:rsid w:val="009035ED"/>
    <w:rsid w:val="009035F9"/>
    <w:rsid w:val="00903886"/>
    <w:rsid w:val="00903B1D"/>
    <w:rsid w:val="00903CC1"/>
    <w:rsid w:val="00903E80"/>
    <w:rsid w:val="00904094"/>
    <w:rsid w:val="00904324"/>
    <w:rsid w:val="00904645"/>
    <w:rsid w:val="009048A9"/>
    <w:rsid w:val="009048B1"/>
    <w:rsid w:val="009048F1"/>
    <w:rsid w:val="00904B25"/>
    <w:rsid w:val="00905056"/>
    <w:rsid w:val="00905129"/>
    <w:rsid w:val="00905482"/>
    <w:rsid w:val="00905660"/>
    <w:rsid w:val="00905DE2"/>
    <w:rsid w:val="00906235"/>
    <w:rsid w:val="00906341"/>
    <w:rsid w:val="0090651C"/>
    <w:rsid w:val="009066C5"/>
    <w:rsid w:val="00906A3F"/>
    <w:rsid w:val="00906A75"/>
    <w:rsid w:val="00906A99"/>
    <w:rsid w:val="00906ED3"/>
    <w:rsid w:val="009070EB"/>
    <w:rsid w:val="0090724D"/>
    <w:rsid w:val="00907307"/>
    <w:rsid w:val="00907460"/>
    <w:rsid w:val="00907D43"/>
    <w:rsid w:val="00907D8D"/>
    <w:rsid w:val="00907F3A"/>
    <w:rsid w:val="00907FAA"/>
    <w:rsid w:val="009101FB"/>
    <w:rsid w:val="00910793"/>
    <w:rsid w:val="009107EF"/>
    <w:rsid w:val="00910855"/>
    <w:rsid w:val="00910AE4"/>
    <w:rsid w:val="00910FEB"/>
    <w:rsid w:val="009112D6"/>
    <w:rsid w:val="00911338"/>
    <w:rsid w:val="0091152A"/>
    <w:rsid w:val="009118D4"/>
    <w:rsid w:val="0091199F"/>
    <w:rsid w:val="009119BC"/>
    <w:rsid w:val="00911AAF"/>
    <w:rsid w:val="00911C69"/>
    <w:rsid w:val="00911F7A"/>
    <w:rsid w:val="009120A8"/>
    <w:rsid w:val="00912128"/>
    <w:rsid w:val="00912A1E"/>
    <w:rsid w:val="00912DB4"/>
    <w:rsid w:val="00912FDA"/>
    <w:rsid w:val="00913222"/>
    <w:rsid w:val="00913329"/>
    <w:rsid w:val="00913483"/>
    <w:rsid w:val="0091364E"/>
    <w:rsid w:val="009137F2"/>
    <w:rsid w:val="009138C7"/>
    <w:rsid w:val="00913AFE"/>
    <w:rsid w:val="00913F87"/>
    <w:rsid w:val="00914057"/>
    <w:rsid w:val="00914105"/>
    <w:rsid w:val="00914742"/>
    <w:rsid w:val="00914C2B"/>
    <w:rsid w:val="00914D3F"/>
    <w:rsid w:val="0091508B"/>
    <w:rsid w:val="00915307"/>
    <w:rsid w:val="00915774"/>
    <w:rsid w:val="009158F2"/>
    <w:rsid w:val="009159B5"/>
    <w:rsid w:val="009160F6"/>
    <w:rsid w:val="009162C1"/>
    <w:rsid w:val="0091665B"/>
    <w:rsid w:val="0091669A"/>
    <w:rsid w:val="00916868"/>
    <w:rsid w:val="00916D19"/>
    <w:rsid w:val="00916D38"/>
    <w:rsid w:val="00916EE8"/>
    <w:rsid w:val="009170A2"/>
    <w:rsid w:val="0091743B"/>
    <w:rsid w:val="00917507"/>
    <w:rsid w:val="009177D4"/>
    <w:rsid w:val="0091787A"/>
    <w:rsid w:val="009178DF"/>
    <w:rsid w:val="00917909"/>
    <w:rsid w:val="009179F0"/>
    <w:rsid w:val="00917AFA"/>
    <w:rsid w:val="0091DAC4"/>
    <w:rsid w:val="00920087"/>
    <w:rsid w:val="009204F9"/>
    <w:rsid w:val="00920508"/>
    <w:rsid w:val="009206A0"/>
    <w:rsid w:val="009209C1"/>
    <w:rsid w:val="00920A27"/>
    <w:rsid w:val="00920C9D"/>
    <w:rsid w:val="00920F14"/>
    <w:rsid w:val="00921144"/>
    <w:rsid w:val="009213A6"/>
    <w:rsid w:val="00921512"/>
    <w:rsid w:val="00921A67"/>
    <w:rsid w:val="00921EEB"/>
    <w:rsid w:val="00921FF6"/>
    <w:rsid w:val="00922144"/>
    <w:rsid w:val="00922245"/>
    <w:rsid w:val="009222F2"/>
    <w:rsid w:val="0092232F"/>
    <w:rsid w:val="00922545"/>
    <w:rsid w:val="009225B4"/>
    <w:rsid w:val="009226EB"/>
    <w:rsid w:val="0092287F"/>
    <w:rsid w:val="00922D26"/>
    <w:rsid w:val="00922D68"/>
    <w:rsid w:val="00922F6B"/>
    <w:rsid w:val="00922FD6"/>
    <w:rsid w:val="00923024"/>
    <w:rsid w:val="009232F2"/>
    <w:rsid w:val="0092332D"/>
    <w:rsid w:val="00923627"/>
    <w:rsid w:val="0092371C"/>
    <w:rsid w:val="00923941"/>
    <w:rsid w:val="00923951"/>
    <w:rsid w:val="00924250"/>
    <w:rsid w:val="009244B5"/>
    <w:rsid w:val="00924724"/>
    <w:rsid w:val="00924914"/>
    <w:rsid w:val="009249E2"/>
    <w:rsid w:val="00924A77"/>
    <w:rsid w:val="00924C5F"/>
    <w:rsid w:val="00924E01"/>
    <w:rsid w:val="00924F41"/>
    <w:rsid w:val="009250CD"/>
    <w:rsid w:val="009250D8"/>
    <w:rsid w:val="009251EF"/>
    <w:rsid w:val="00925428"/>
    <w:rsid w:val="0092576B"/>
    <w:rsid w:val="009257D5"/>
    <w:rsid w:val="00925822"/>
    <w:rsid w:val="00925892"/>
    <w:rsid w:val="009259FB"/>
    <w:rsid w:val="00925C3E"/>
    <w:rsid w:val="00925E3D"/>
    <w:rsid w:val="00925F25"/>
    <w:rsid w:val="0092600B"/>
    <w:rsid w:val="00926102"/>
    <w:rsid w:val="00926420"/>
    <w:rsid w:val="0092648C"/>
    <w:rsid w:val="00926863"/>
    <w:rsid w:val="0092689E"/>
    <w:rsid w:val="00926A5A"/>
    <w:rsid w:val="00926ADC"/>
    <w:rsid w:val="00926F95"/>
    <w:rsid w:val="00927059"/>
    <w:rsid w:val="0092706E"/>
    <w:rsid w:val="00927198"/>
    <w:rsid w:val="00927465"/>
    <w:rsid w:val="00927899"/>
    <w:rsid w:val="00927987"/>
    <w:rsid w:val="00927C4D"/>
    <w:rsid w:val="00927F04"/>
    <w:rsid w:val="00927F38"/>
    <w:rsid w:val="00927F60"/>
    <w:rsid w:val="00927FC1"/>
    <w:rsid w:val="00927FEF"/>
    <w:rsid w:val="009307D8"/>
    <w:rsid w:val="009307FE"/>
    <w:rsid w:val="00930DEE"/>
    <w:rsid w:val="00930EE7"/>
    <w:rsid w:val="00930FCC"/>
    <w:rsid w:val="00930FEA"/>
    <w:rsid w:val="00931116"/>
    <w:rsid w:val="009313D1"/>
    <w:rsid w:val="0093149A"/>
    <w:rsid w:val="009316D8"/>
    <w:rsid w:val="0093179F"/>
    <w:rsid w:val="00931930"/>
    <w:rsid w:val="00931AC6"/>
    <w:rsid w:val="00931AD8"/>
    <w:rsid w:val="00931C46"/>
    <w:rsid w:val="00931DC6"/>
    <w:rsid w:val="00932289"/>
    <w:rsid w:val="0093243D"/>
    <w:rsid w:val="009326A9"/>
    <w:rsid w:val="0093287F"/>
    <w:rsid w:val="00932A03"/>
    <w:rsid w:val="00932EAD"/>
    <w:rsid w:val="00933138"/>
    <w:rsid w:val="00933172"/>
    <w:rsid w:val="0093320B"/>
    <w:rsid w:val="00933505"/>
    <w:rsid w:val="00933534"/>
    <w:rsid w:val="009336A3"/>
    <w:rsid w:val="00933C9A"/>
    <w:rsid w:val="00933D08"/>
    <w:rsid w:val="00933DCD"/>
    <w:rsid w:val="00934181"/>
    <w:rsid w:val="009345F0"/>
    <w:rsid w:val="00934600"/>
    <w:rsid w:val="00934630"/>
    <w:rsid w:val="009347EE"/>
    <w:rsid w:val="00934A2C"/>
    <w:rsid w:val="0093520C"/>
    <w:rsid w:val="009353BA"/>
    <w:rsid w:val="00935450"/>
    <w:rsid w:val="0093548D"/>
    <w:rsid w:val="009358F9"/>
    <w:rsid w:val="009359E1"/>
    <w:rsid w:val="00935B73"/>
    <w:rsid w:val="00935BA3"/>
    <w:rsid w:val="00935D84"/>
    <w:rsid w:val="00935FE3"/>
    <w:rsid w:val="00936069"/>
    <w:rsid w:val="0093625F"/>
    <w:rsid w:val="00936423"/>
    <w:rsid w:val="0093679C"/>
    <w:rsid w:val="00936D55"/>
    <w:rsid w:val="00936FA7"/>
    <w:rsid w:val="00937191"/>
    <w:rsid w:val="0093735F"/>
    <w:rsid w:val="00937C39"/>
    <w:rsid w:val="00937FFD"/>
    <w:rsid w:val="0094023B"/>
    <w:rsid w:val="00940590"/>
    <w:rsid w:val="0094099C"/>
    <w:rsid w:val="00940B99"/>
    <w:rsid w:val="00940C35"/>
    <w:rsid w:val="00940D40"/>
    <w:rsid w:val="00941309"/>
    <w:rsid w:val="009416D7"/>
    <w:rsid w:val="009417B9"/>
    <w:rsid w:val="0094189E"/>
    <w:rsid w:val="0094195F"/>
    <w:rsid w:val="009419EE"/>
    <w:rsid w:val="00941A7D"/>
    <w:rsid w:val="00941CCA"/>
    <w:rsid w:val="00941E55"/>
    <w:rsid w:val="00941E96"/>
    <w:rsid w:val="00942116"/>
    <w:rsid w:val="0094227B"/>
    <w:rsid w:val="0094234B"/>
    <w:rsid w:val="00942371"/>
    <w:rsid w:val="0094266F"/>
    <w:rsid w:val="0094281B"/>
    <w:rsid w:val="00942BA1"/>
    <w:rsid w:val="00942BED"/>
    <w:rsid w:val="00942D21"/>
    <w:rsid w:val="0094310F"/>
    <w:rsid w:val="00943122"/>
    <w:rsid w:val="00943150"/>
    <w:rsid w:val="0094321E"/>
    <w:rsid w:val="009432E1"/>
    <w:rsid w:val="0094334A"/>
    <w:rsid w:val="009434C0"/>
    <w:rsid w:val="009438EE"/>
    <w:rsid w:val="00943B01"/>
    <w:rsid w:val="00943E69"/>
    <w:rsid w:val="00944054"/>
    <w:rsid w:val="0094408B"/>
    <w:rsid w:val="0094415B"/>
    <w:rsid w:val="009445F5"/>
    <w:rsid w:val="00944788"/>
    <w:rsid w:val="009447AE"/>
    <w:rsid w:val="009449F4"/>
    <w:rsid w:val="009449F8"/>
    <w:rsid w:val="0094516E"/>
    <w:rsid w:val="009458AB"/>
    <w:rsid w:val="0094594B"/>
    <w:rsid w:val="00945979"/>
    <w:rsid w:val="00945B8D"/>
    <w:rsid w:val="00945DFD"/>
    <w:rsid w:val="0094630E"/>
    <w:rsid w:val="009469DC"/>
    <w:rsid w:val="00946A94"/>
    <w:rsid w:val="00946B44"/>
    <w:rsid w:val="00946BC5"/>
    <w:rsid w:val="00946CC1"/>
    <w:rsid w:val="00946CE9"/>
    <w:rsid w:val="00946D5F"/>
    <w:rsid w:val="00946F22"/>
    <w:rsid w:val="00947084"/>
    <w:rsid w:val="009470DF"/>
    <w:rsid w:val="009472FB"/>
    <w:rsid w:val="00947408"/>
    <w:rsid w:val="00947535"/>
    <w:rsid w:val="009477E2"/>
    <w:rsid w:val="00947B5A"/>
    <w:rsid w:val="00947B98"/>
    <w:rsid w:val="00947D7A"/>
    <w:rsid w:val="00947F89"/>
    <w:rsid w:val="00950152"/>
    <w:rsid w:val="00950268"/>
    <w:rsid w:val="00950540"/>
    <w:rsid w:val="009506CF"/>
    <w:rsid w:val="0095086A"/>
    <w:rsid w:val="00950997"/>
    <w:rsid w:val="009509BF"/>
    <w:rsid w:val="00950AE9"/>
    <w:rsid w:val="00950D7B"/>
    <w:rsid w:val="00950EB1"/>
    <w:rsid w:val="00950EBE"/>
    <w:rsid w:val="00950FCC"/>
    <w:rsid w:val="0095116B"/>
    <w:rsid w:val="009514C4"/>
    <w:rsid w:val="0095191D"/>
    <w:rsid w:val="00951CF3"/>
    <w:rsid w:val="00952103"/>
    <w:rsid w:val="00952584"/>
    <w:rsid w:val="00952957"/>
    <w:rsid w:val="009529AB"/>
    <w:rsid w:val="00952B2A"/>
    <w:rsid w:val="00952DE1"/>
    <w:rsid w:val="00952E84"/>
    <w:rsid w:val="00952EA6"/>
    <w:rsid w:val="0095317B"/>
    <w:rsid w:val="00953586"/>
    <w:rsid w:val="00953A81"/>
    <w:rsid w:val="00953BCB"/>
    <w:rsid w:val="00953C1B"/>
    <w:rsid w:val="00953C1D"/>
    <w:rsid w:val="00953E4B"/>
    <w:rsid w:val="00953FFB"/>
    <w:rsid w:val="009548A0"/>
    <w:rsid w:val="009549E9"/>
    <w:rsid w:val="009550B3"/>
    <w:rsid w:val="0095520A"/>
    <w:rsid w:val="009552FD"/>
    <w:rsid w:val="009554C2"/>
    <w:rsid w:val="009555E3"/>
    <w:rsid w:val="009558BE"/>
    <w:rsid w:val="00955A5A"/>
    <w:rsid w:val="00955D82"/>
    <w:rsid w:val="00955E43"/>
    <w:rsid w:val="00955FF4"/>
    <w:rsid w:val="00956768"/>
    <w:rsid w:val="009569B8"/>
    <w:rsid w:val="00956AF9"/>
    <w:rsid w:val="00956B33"/>
    <w:rsid w:val="00956FA2"/>
    <w:rsid w:val="0095704F"/>
    <w:rsid w:val="009571E9"/>
    <w:rsid w:val="009572D1"/>
    <w:rsid w:val="009575BA"/>
    <w:rsid w:val="00957670"/>
    <w:rsid w:val="009576F9"/>
    <w:rsid w:val="00957B35"/>
    <w:rsid w:val="00957C8C"/>
    <w:rsid w:val="00957D68"/>
    <w:rsid w:val="00957E61"/>
    <w:rsid w:val="0096021A"/>
    <w:rsid w:val="009602B5"/>
    <w:rsid w:val="00960438"/>
    <w:rsid w:val="0096068B"/>
    <w:rsid w:val="0096077F"/>
    <w:rsid w:val="009609CD"/>
    <w:rsid w:val="00960D33"/>
    <w:rsid w:val="00960E09"/>
    <w:rsid w:val="00960EEA"/>
    <w:rsid w:val="00960FB8"/>
    <w:rsid w:val="0096154B"/>
    <w:rsid w:val="0096197D"/>
    <w:rsid w:val="00961B94"/>
    <w:rsid w:val="00961C5E"/>
    <w:rsid w:val="00961CCE"/>
    <w:rsid w:val="00961DFB"/>
    <w:rsid w:val="00961EE8"/>
    <w:rsid w:val="00962007"/>
    <w:rsid w:val="0096204F"/>
    <w:rsid w:val="0096220F"/>
    <w:rsid w:val="009623F4"/>
    <w:rsid w:val="009623FA"/>
    <w:rsid w:val="0096254B"/>
    <w:rsid w:val="009627A4"/>
    <w:rsid w:val="00962BBF"/>
    <w:rsid w:val="00962CBA"/>
    <w:rsid w:val="00962D7A"/>
    <w:rsid w:val="00962F51"/>
    <w:rsid w:val="009630FE"/>
    <w:rsid w:val="009634BA"/>
    <w:rsid w:val="00963537"/>
    <w:rsid w:val="00963581"/>
    <w:rsid w:val="00963959"/>
    <w:rsid w:val="009639B2"/>
    <w:rsid w:val="00963A32"/>
    <w:rsid w:val="009642C9"/>
    <w:rsid w:val="009644A2"/>
    <w:rsid w:val="009644E3"/>
    <w:rsid w:val="009647ED"/>
    <w:rsid w:val="00964A14"/>
    <w:rsid w:val="00964CA7"/>
    <w:rsid w:val="00964CAA"/>
    <w:rsid w:val="00964F32"/>
    <w:rsid w:val="00964F56"/>
    <w:rsid w:val="009650B6"/>
    <w:rsid w:val="00965349"/>
    <w:rsid w:val="009655E6"/>
    <w:rsid w:val="00965AF7"/>
    <w:rsid w:val="00965B25"/>
    <w:rsid w:val="00965BFD"/>
    <w:rsid w:val="00965E74"/>
    <w:rsid w:val="00965F36"/>
    <w:rsid w:val="00965F59"/>
    <w:rsid w:val="00965FE6"/>
    <w:rsid w:val="00966977"/>
    <w:rsid w:val="0096699E"/>
    <w:rsid w:val="00966D09"/>
    <w:rsid w:val="00967027"/>
    <w:rsid w:val="0096720C"/>
    <w:rsid w:val="00967589"/>
    <w:rsid w:val="00967851"/>
    <w:rsid w:val="00967FF9"/>
    <w:rsid w:val="009700B3"/>
    <w:rsid w:val="009700D5"/>
    <w:rsid w:val="00970197"/>
    <w:rsid w:val="0097031E"/>
    <w:rsid w:val="00970388"/>
    <w:rsid w:val="009703FD"/>
    <w:rsid w:val="00970480"/>
    <w:rsid w:val="00970B5C"/>
    <w:rsid w:val="00970C8B"/>
    <w:rsid w:val="00971185"/>
    <w:rsid w:val="00971711"/>
    <w:rsid w:val="00971AF5"/>
    <w:rsid w:val="00971D31"/>
    <w:rsid w:val="00971FBE"/>
    <w:rsid w:val="0097209C"/>
    <w:rsid w:val="00972679"/>
    <w:rsid w:val="009726D7"/>
    <w:rsid w:val="00972A5C"/>
    <w:rsid w:val="00972A8E"/>
    <w:rsid w:val="00972C82"/>
    <w:rsid w:val="00972D3C"/>
    <w:rsid w:val="009730BE"/>
    <w:rsid w:val="00973122"/>
    <w:rsid w:val="00973257"/>
    <w:rsid w:val="0097337E"/>
    <w:rsid w:val="00973488"/>
    <w:rsid w:val="009734E2"/>
    <w:rsid w:val="00973518"/>
    <w:rsid w:val="00973861"/>
    <w:rsid w:val="00973A9E"/>
    <w:rsid w:val="00973C7F"/>
    <w:rsid w:val="00973CB1"/>
    <w:rsid w:val="00973D0F"/>
    <w:rsid w:val="00974087"/>
    <w:rsid w:val="009741EF"/>
    <w:rsid w:val="00974393"/>
    <w:rsid w:val="009743EF"/>
    <w:rsid w:val="00974479"/>
    <w:rsid w:val="009744C2"/>
    <w:rsid w:val="00974942"/>
    <w:rsid w:val="00974AE6"/>
    <w:rsid w:val="00974D5A"/>
    <w:rsid w:val="00974F31"/>
    <w:rsid w:val="0097515C"/>
    <w:rsid w:val="009752E9"/>
    <w:rsid w:val="00975362"/>
    <w:rsid w:val="00975A20"/>
    <w:rsid w:val="00975A5E"/>
    <w:rsid w:val="00975A8A"/>
    <w:rsid w:val="00975C01"/>
    <w:rsid w:val="00975FF2"/>
    <w:rsid w:val="00976121"/>
    <w:rsid w:val="0097633B"/>
    <w:rsid w:val="009766C5"/>
    <w:rsid w:val="009767CB"/>
    <w:rsid w:val="00976815"/>
    <w:rsid w:val="00976A4D"/>
    <w:rsid w:val="00976E47"/>
    <w:rsid w:val="00976F01"/>
    <w:rsid w:val="00976F0E"/>
    <w:rsid w:val="00976F4E"/>
    <w:rsid w:val="00977104"/>
    <w:rsid w:val="00977194"/>
    <w:rsid w:val="0097737B"/>
    <w:rsid w:val="009774BC"/>
    <w:rsid w:val="009776E4"/>
    <w:rsid w:val="009778F2"/>
    <w:rsid w:val="00977B5A"/>
    <w:rsid w:val="00977CDE"/>
    <w:rsid w:val="00977D84"/>
    <w:rsid w:val="00977DCE"/>
    <w:rsid w:val="0098002D"/>
    <w:rsid w:val="00980279"/>
    <w:rsid w:val="00980299"/>
    <w:rsid w:val="00980384"/>
    <w:rsid w:val="009804C7"/>
    <w:rsid w:val="009808F8"/>
    <w:rsid w:val="00980C2F"/>
    <w:rsid w:val="00980C30"/>
    <w:rsid w:val="00980D8F"/>
    <w:rsid w:val="009811E8"/>
    <w:rsid w:val="0098176D"/>
    <w:rsid w:val="0098195C"/>
    <w:rsid w:val="00981A32"/>
    <w:rsid w:val="00981ACB"/>
    <w:rsid w:val="00981B04"/>
    <w:rsid w:val="00981F78"/>
    <w:rsid w:val="0098213E"/>
    <w:rsid w:val="009827B9"/>
    <w:rsid w:val="00982885"/>
    <w:rsid w:val="00982A34"/>
    <w:rsid w:val="00982BCC"/>
    <w:rsid w:val="009832B4"/>
    <w:rsid w:val="0098351F"/>
    <w:rsid w:val="00983692"/>
    <w:rsid w:val="00983940"/>
    <w:rsid w:val="00983CA5"/>
    <w:rsid w:val="00983D7F"/>
    <w:rsid w:val="00983F67"/>
    <w:rsid w:val="00983F8C"/>
    <w:rsid w:val="0098402A"/>
    <w:rsid w:val="009841A2"/>
    <w:rsid w:val="00984302"/>
    <w:rsid w:val="00984342"/>
    <w:rsid w:val="0098453D"/>
    <w:rsid w:val="00984A05"/>
    <w:rsid w:val="00984B08"/>
    <w:rsid w:val="00984CAE"/>
    <w:rsid w:val="00984CCB"/>
    <w:rsid w:val="00984E7B"/>
    <w:rsid w:val="009853E5"/>
    <w:rsid w:val="0098557B"/>
    <w:rsid w:val="009856A1"/>
    <w:rsid w:val="009856D5"/>
    <w:rsid w:val="009857D1"/>
    <w:rsid w:val="00985874"/>
    <w:rsid w:val="00985900"/>
    <w:rsid w:val="00985AD1"/>
    <w:rsid w:val="00985DA1"/>
    <w:rsid w:val="00985FF5"/>
    <w:rsid w:val="0098647E"/>
    <w:rsid w:val="0098661F"/>
    <w:rsid w:val="0098675C"/>
    <w:rsid w:val="00986839"/>
    <w:rsid w:val="00986D98"/>
    <w:rsid w:val="00986E5F"/>
    <w:rsid w:val="00987384"/>
    <w:rsid w:val="009875F5"/>
    <w:rsid w:val="009876A6"/>
    <w:rsid w:val="009877B7"/>
    <w:rsid w:val="0098785F"/>
    <w:rsid w:val="009878A5"/>
    <w:rsid w:val="00987B34"/>
    <w:rsid w:val="00987BE6"/>
    <w:rsid w:val="00987DB9"/>
    <w:rsid w:val="00987DE7"/>
    <w:rsid w:val="00987F45"/>
    <w:rsid w:val="009903F7"/>
    <w:rsid w:val="0099063D"/>
    <w:rsid w:val="009906FE"/>
    <w:rsid w:val="009908B8"/>
    <w:rsid w:val="00990A2F"/>
    <w:rsid w:val="00990BD1"/>
    <w:rsid w:val="00990F6B"/>
    <w:rsid w:val="00990FD4"/>
    <w:rsid w:val="00991067"/>
    <w:rsid w:val="009910B2"/>
    <w:rsid w:val="00991303"/>
    <w:rsid w:val="009917BD"/>
    <w:rsid w:val="00991C02"/>
    <w:rsid w:val="00991DC7"/>
    <w:rsid w:val="009922E5"/>
    <w:rsid w:val="00992353"/>
    <w:rsid w:val="00992551"/>
    <w:rsid w:val="00992678"/>
    <w:rsid w:val="009928FF"/>
    <w:rsid w:val="00992A67"/>
    <w:rsid w:val="0099316B"/>
    <w:rsid w:val="0099330D"/>
    <w:rsid w:val="009936C3"/>
    <w:rsid w:val="009937B8"/>
    <w:rsid w:val="00993A3F"/>
    <w:rsid w:val="00993A4A"/>
    <w:rsid w:val="00993D5E"/>
    <w:rsid w:val="00993E11"/>
    <w:rsid w:val="00993E32"/>
    <w:rsid w:val="00993FC4"/>
    <w:rsid w:val="00994032"/>
    <w:rsid w:val="009940AF"/>
    <w:rsid w:val="009940FB"/>
    <w:rsid w:val="00994212"/>
    <w:rsid w:val="009942F9"/>
    <w:rsid w:val="009943EA"/>
    <w:rsid w:val="00994440"/>
    <w:rsid w:val="00994625"/>
    <w:rsid w:val="00994764"/>
    <w:rsid w:val="009947BF"/>
    <w:rsid w:val="0099492A"/>
    <w:rsid w:val="009949F6"/>
    <w:rsid w:val="00994B67"/>
    <w:rsid w:val="00994FED"/>
    <w:rsid w:val="009950AE"/>
    <w:rsid w:val="00995445"/>
    <w:rsid w:val="009954CC"/>
    <w:rsid w:val="00995888"/>
    <w:rsid w:val="00995C09"/>
    <w:rsid w:val="00995E93"/>
    <w:rsid w:val="00996047"/>
    <w:rsid w:val="009962B1"/>
    <w:rsid w:val="009963DB"/>
    <w:rsid w:val="0099640B"/>
    <w:rsid w:val="00996491"/>
    <w:rsid w:val="009964C4"/>
    <w:rsid w:val="00996C28"/>
    <w:rsid w:val="00996C46"/>
    <w:rsid w:val="00996CE9"/>
    <w:rsid w:val="00996EAF"/>
    <w:rsid w:val="00996F3E"/>
    <w:rsid w:val="00996F55"/>
    <w:rsid w:val="00997166"/>
    <w:rsid w:val="009971F5"/>
    <w:rsid w:val="00997299"/>
    <w:rsid w:val="00997344"/>
    <w:rsid w:val="0099736E"/>
    <w:rsid w:val="0099762A"/>
    <w:rsid w:val="00997A6F"/>
    <w:rsid w:val="00997B6B"/>
    <w:rsid w:val="00997C29"/>
    <w:rsid w:val="00997CC6"/>
    <w:rsid w:val="00997E62"/>
    <w:rsid w:val="00997E9F"/>
    <w:rsid w:val="00997EAD"/>
    <w:rsid w:val="009A010A"/>
    <w:rsid w:val="009A0141"/>
    <w:rsid w:val="009A03EB"/>
    <w:rsid w:val="009A0617"/>
    <w:rsid w:val="009A0689"/>
    <w:rsid w:val="009A08CD"/>
    <w:rsid w:val="009A0922"/>
    <w:rsid w:val="009A0AC4"/>
    <w:rsid w:val="009A0EC8"/>
    <w:rsid w:val="009A121C"/>
    <w:rsid w:val="009A14A6"/>
    <w:rsid w:val="009A14BE"/>
    <w:rsid w:val="009A1724"/>
    <w:rsid w:val="009A1767"/>
    <w:rsid w:val="009A1C41"/>
    <w:rsid w:val="009A1FA2"/>
    <w:rsid w:val="009A21E1"/>
    <w:rsid w:val="009A23EB"/>
    <w:rsid w:val="009A248F"/>
    <w:rsid w:val="009A24C6"/>
    <w:rsid w:val="009A255A"/>
    <w:rsid w:val="009A260A"/>
    <w:rsid w:val="009A2668"/>
    <w:rsid w:val="009A276B"/>
    <w:rsid w:val="009A2B3E"/>
    <w:rsid w:val="009A2B60"/>
    <w:rsid w:val="009A2B6F"/>
    <w:rsid w:val="009A306E"/>
    <w:rsid w:val="009A31AA"/>
    <w:rsid w:val="009A3736"/>
    <w:rsid w:val="009A3995"/>
    <w:rsid w:val="009A3BB5"/>
    <w:rsid w:val="009A3BEE"/>
    <w:rsid w:val="009A3C71"/>
    <w:rsid w:val="009A3D19"/>
    <w:rsid w:val="009A4036"/>
    <w:rsid w:val="009A436D"/>
    <w:rsid w:val="009A4438"/>
    <w:rsid w:val="009A4511"/>
    <w:rsid w:val="009A46D0"/>
    <w:rsid w:val="009A47EB"/>
    <w:rsid w:val="009A482F"/>
    <w:rsid w:val="009A4912"/>
    <w:rsid w:val="009A4B6F"/>
    <w:rsid w:val="009A4BCF"/>
    <w:rsid w:val="009A4D8C"/>
    <w:rsid w:val="009A4F36"/>
    <w:rsid w:val="009A5071"/>
    <w:rsid w:val="009A5193"/>
    <w:rsid w:val="009A536D"/>
    <w:rsid w:val="009A546E"/>
    <w:rsid w:val="009A5802"/>
    <w:rsid w:val="009A5B54"/>
    <w:rsid w:val="009A5CE6"/>
    <w:rsid w:val="009A5D2A"/>
    <w:rsid w:val="009A6149"/>
    <w:rsid w:val="009A68BD"/>
    <w:rsid w:val="009A69AE"/>
    <w:rsid w:val="009A6B33"/>
    <w:rsid w:val="009A70E9"/>
    <w:rsid w:val="009A71C5"/>
    <w:rsid w:val="009A7429"/>
    <w:rsid w:val="009A775E"/>
    <w:rsid w:val="009A7883"/>
    <w:rsid w:val="009A790A"/>
    <w:rsid w:val="009A7CFE"/>
    <w:rsid w:val="009A7DF5"/>
    <w:rsid w:val="009A7F21"/>
    <w:rsid w:val="009B0722"/>
    <w:rsid w:val="009B074B"/>
    <w:rsid w:val="009B07B1"/>
    <w:rsid w:val="009B0A92"/>
    <w:rsid w:val="009B0AB8"/>
    <w:rsid w:val="009B0B37"/>
    <w:rsid w:val="009B1095"/>
    <w:rsid w:val="009B10EB"/>
    <w:rsid w:val="009B1135"/>
    <w:rsid w:val="009B1228"/>
    <w:rsid w:val="009B1438"/>
    <w:rsid w:val="009B1471"/>
    <w:rsid w:val="009B1748"/>
    <w:rsid w:val="009B1CA1"/>
    <w:rsid w:val="009B1DA9"/>
    <w:rsid w:val="009B1F9D"/>
    <w:rsid w:val="009B2274"/>
    <w:rsid w:val="009B22B0"/>
    <w:rsid w:val="009B2A2C"/>
    <w:rsid w:val="009B2B0F"/>
    <w:rsid w:val="009B2F8C"/>
    <w:rsid w:val="009B3508"/>
    <w:rsid w:val="009B35FA"/>
    <w:rsid w:val="009B3625"/>
    <w:rsid w:val="009B3819"/>
    <w:rsid w:val="009B390B"/>
    <w:rsid w:val="009B3A5D"/>
    <w:rsid w:val="009B3E1B"/>
    <w:rsid w:val="009B3FAD"/>
    <w:rsid w:val="009B3FD4"/>
    <w:rsid w:val="009B4259"/>
    <w:rsid w:val="009B42D9"/>
    <w:rsid w:val="009B438F"/>
    <w:rsid w:val="009B46D9"/>
    <w:rsid w:val="009B4A8C"/>
    <w:rsid w:val="009B4B5C"/>
    <w:rsid w:val="009B4E44"/>
    <w:rsid w:val="009B4E5A"/>
    <w:rsid w:val="009B4FDE"/>
    <w:rsid w:val="009B5013"/>
    <w:rsid w:val="009B54E7"/>
    <w:rsid w:val="009B5601"/>
    <w:rsid w:val="009B560D"/>
    <w:rsid w:val="009B566E"/>
    <w:rsid w:val="009B579F"/>
    <w:rsid w:val="009B586D"/>
    <w:rsid w:val="009B58C5"/>
    <w:rsid w:val="009B5B8F"/>
    <w:rsid w:val="009B5FB2"/>
    <w:rsid w:val="009B5FBA"/>
    <w:rsid w:val="009B5FC3"/>
    <w:rsid w:val="009B60B9"/>
    <w:rsid w:val="009B63C1"/>
    <w:rsid w:val="009B65EF"/>
    <w:rsid w:val="009B6658"/>
    <w:rsid w:val="009B6CAD"/>
    <w:rsid w:val="009B6CBB"/>
    <w:rsid w:val="009B7089"/>
    <w:rsid w:val="009B71FF"/>
    <w:rsid w:val="009B7227"/>
    <w:rsid w:val="009B728B"/>
    <w:rsid w:val="009B7441"/>
    <w:rsid w:val="009B7646"/>
    <w:rsid w:val="009B76EF"/>
    <w:rsid w:val="009B77B5"/>
    <w:rsid w:val="009B79BF"/>
    <w:rsid w:val="009B7BE0"/>
    <w:rsid w:val="009C0424"/>
    <w:rsid w:val="009C0888"/>
    <w:rsid w:val="009C08DA"/>
    <w:rsid w:val="009C0C33"/>
    <w:rsid w:val="009C10BF"/>
    <w:rsid w:val="009C12A8"/>
    <w:rsid w:val="009C131F"/>
    <w:rsid w:val="009C17D6"/>
    <w:rsid w:val="009C18A6"/>
    <w:rsid w:val="009C1B82"/>
    <w:rsid w:val="009C1BF9"/>
    <w:rsid w:val="009C1F2E"/>
    <w:rsid w:val="009C2622"/>
    <w:rsid w:val="009C2A9C"/>
    <w:rsid w:val="009C2E64"/>
    <w:rsid w:val="009C2E7D"/>
    <w:rsid w:val="009C3047"/>
    <w:rsid w:val="009C30BC"/>
    <w:rsid w:val="009C3131"/>
    <w:rsid w:val="009C31A8"/>
    <w:rsid w:val="009C3232"/>
    <w:rsid w:val="009C32E4"/>
    <w:rsid w:val="009C3386"/>
    <w:rsid w:val="009C37CD"/>
    <w:rsid w:val="009C37D7"/>
    <w:rsid w:val="009C3F6B"/>
    <w:rsid w:val="009C4552"/>
    <w:rsid w:val="009C47E3"/>
    <w:rsid w:val="009C47FB"/>
    <w:rsid w:val="009C4A1C"/>
    <w:rsid w:val="009C4AC8"/>
    <w:rsid w:val="009C4C6F"/>
    <w:rsid w:val="009C4E4D"/>
    <w:rsid w:val="009C4E7C"/>
    <w:rsid w:val="009C5077"/>
    <w:rsid w:val="009C5090"/>
    <w:rsid w:val="009C56C2"/>
    <w:rsid w:val="009C606E"/>
    <w:rsid w:val="009C61E8"/>
    <w:rsid w:val="009C622C"/>
    <w:rsid w:val="009C6473"/>
    <w:rsid w:val="009C6974"/>
    <w:rsid w:val="009C6B32"/>
    <w:rsid w:val="009C6C99"/>
    <w:rsid w:val="009C6CA6"/>
    <w:rsid w:val="009C6E61"/>
    <w:rsid w:val="009C6EC4"/>
    <w:rsid w:val="009C72B2"/>
    <w:rsid w:val="009C770F"/>
    <w:rsid w:val="009C7C13"/>
    <w:rsid w:val="009C7D16"/>
    <w:rsid w:val="009C7D1F"/>
    <w:rsid w:val="009C7E19"/>
    <w:rsid w:val="009C7E31"/>
    <w:rsid w:val="009C7F2E"/>
    <w:rsid w:val="009D00F9"/>
    <w:rsid w:val="009D0337"/>
    <w:rsid w:val="009D035A"/>
    <w:rsid w:val="009D0653"/>
    <w:rsid w:val="009D06D2"/>
    <w:rsid w:val="009D08E6"/>
    <w:rsid w:val="009D0911"/>
    <w:rsid w:val="009D0AA3"/>
    <w:rsid w:val="009D0B4E"/>
    <w:rsid w:val="009D0D55"/>
    <w:rsid w:val="009D13C1"/>
    <w:rsid w:val="009D1528"/>
    <w:rsid w:val="009D1585"/>
    <w:rsid w:val="009D161C"/>
    <w:rsid w:val="009D1962"/>
    <w:rsid w:val="009D1A76"/>
    <w:rsid w:val="009D1BB9"/>
    <w:rsid w:val="009D1C59"/>
    <w:rsid w:val="009D1D5E"/>
    <w:rsid w:val="009D1FFF"/>
    <w:rsid w:val="009D20F7"/>
    <w:rsid w:val="009D2349"/>
    <w:rsid w:val="009D2611"/>
    <w:rsid w:val="009D2673"/>
    <w:rsid w:val="009D2A0A"/>
    <w:rsid w:val="009D2AB0"/>
    <w:rsid w:val="009D2ABF"/>
    <w:rsid w:val="009D2E07"/>
    <w:rsid w:val="009D30F5"/>
    <w:rsid w:val="009D3160"/>
    <w:rsid w:val="009D3571"/>
    <w:rsid w:val="009D394B"/>
    <w:rsid w:val="009D3AF1"/>
    <w:rsid w:val="009D3B2C"/>
    <w:rsid w:val="009D3F7D"/>
    <w:rsid w:val="009D40DB"/>
    <w:rsid w:val="009D454A"/>
    <w:rsid w:val="009D46AC"/>
    <w:rsid w:val="009D4737"/>
    <w:rsid w:val="009D483A"/>
    <w:rsid w:val="009D4BAF"/>
    <w:rsid w:val="009D4F85"/>
    <w:rsid w:val="009D525C"/>
    <w:rsid w:val="009D5439"/>
    <w:rsid w:val="009D5494"/>
    <w:rsid w:val="009D55C3"/>
    <w:rsid w:val="009D566F"/>
    <w:rsid w:val="009D56E6"/>
    <w:rsid w:val="009D5A85"/>
    <w:rsid w:val="009D5C89"/>
    <w:rsid w:val="009D5C9F"/>
    <w:rsid w:val="009D60B6"/>
    <w:rsid w:val="009D63FC"/>
    <w:rsid w:val="009D64AE"/>
    <w:rsid w:val="009D66E3"/>
    <w:rsid w:val="009D6813"/>
    <w:rsid w:val="009D686D"/>
    <w:rsid w:val="009D68D4"/>
    <w:rsid w:val="009D6B01"/>
    <w:rsid w:val="009D6BCB"/>
    <w:rsid w:val="009D7042"/>
    <w:rsid w:val="009D704D"/>
    <w:rsid w:val="009D717E"/>
    <w:rsid w:val="009D73E5"/>
    <w:rsid w:val="009D7496"/>
    <w:rsid w:val="009D7543"/>
    <w:rsid w:val="009D77F5"/>
    <w:rsid w:val="009D780D"/>
    <w:rsid w:val="009D7AA4"/>
    <w:rsid w:val="009D7AD9"/>
    <w:rsid w:val="009D7B9F"/>
    <w:rsid w:val="009D7E40"/>
    <w:rsid w:val="009D7E9A"/>
    <w:rsid w:val="009E0113"/>
    <w:rsid w:val="009E0427"/>
    <w:rsid w:val="009E05CD"/>
    <w:rsid w:val="009E0C57"/>
    <w:rsid w:val="009E0F48"/>
    <w:rsid w:val="009E132A"/>
    <w:rsid w:val="009E1415"/>
    <w:rsid w:val="009E148F"/>
    <w:rsid w:val="009E155A"/>
    <w:rsid w:val="009E15C4"/>
    <w:rsid w:val="009E169C"/>
    <w:rsid w:val="009E16AA"/>
    <w:rsid w:val="009E172F"/>
    <w:rsid w:val="009E19D8"/>
    <w:rsid w:val="009E1ABD"/>
    <w:rsid w:val="009E1AFF"/>
    <w:rsid w:val="009E1CD1"/>
    <w:rsid w:val="009E1F3D"/>
    <w:rsid w:val="009E1FA9"/>
    <w:rsid w:val="009E24D4"/>
    <w:rsid w:val="009E2AF6"/>
    <w:rsid w:val="009E2B13"/>
    <w:rsid w:val="009E32CC"/>
    <w:rsid w:val="009E333F"/>
    <w:rsid w:val="009E3557"/>
    <w:rsid w:val="009E3638"/>
    <w:rsid w:val="009E3820"/>
    <w:rsid w:val="009E39DC"/>
    <w:rsid w:val="009E3DB3"/>
    <w:rsid w:val="009E3DDE"/>
    <w:rsid w:val="009E3FDA"/>
    <w:rsid w:val="009E40D9"/>
    <w:rsid w:val="009E416A"/>
    <w:rsid w:val="009E4191"/>
    <w:rsid w:val="009E42E1"/>
    <w:rsid w:val="009E43C5"/>
    <w:rsid w:val="009E468C"/>
    <w:rsid w:val="009E4AED"/>
    <w:rsid w:val="009E4BD8"/>
    <w:rsid w:val="009E4E42"/>
    <w:rsid w:val="009E53FE"/>
    <w:rsid w:val="009E5400"/>
    <w:rsid w:val="009E5511"/>
    <w:rsid w:val="009E55EA"/>
    <w:rsid w:val="009E5988"/>
    <w:rsid w:val="009E5A57"/>
    <w:rsid w:val="009E5B7B"/>
    <w:rsid w:val="009E643E"/>
    <w:rsid w:val="009E65ED"/>
    <w:rsid w:val="009E66F9"/>
    <w:rsid w:val="009E67EB"/>
    <w:rsid w:val="009E687F"/>
    <w:rsid w:val="009E6F93"/>
    <w:rsid w:val="009E71C6"/>
    <w:rsid w:val="009E736C"/>
    <w:rsid w:val="009E788C"/>
    <w:rsid w:val="009E78CD"/>
    <w:rsid w:val="009E794F"/>
    <w:rsid w:val="009E7A03"/>
    <w:rsid w:val="009E7B2A"/>
    <w:rsid w:val="009E7B31"/>
    <w:rsid w:val="009E7CC0"/>
    <w:rsid w:val="009E7E07"/>
    <w:rsid w:val="009E7FF6"/>
    <w:rsid w:val="009F0038"/>
    <w:rsid w:val="009F0925"/>
    <w:rsid w:val="009F0C32"/>
    <w:rsid w:val="009F0D18"/>
    <w:rsid w:val="009F0EA5"/>
    <w:rsid w:val="009F0F51"/>
    <w:rsid w:val="009F10EB"/>
    <w:rsid w:val="009F10FA"/>
    <w:rsid w:val="009F12D1"/>
    <w:rsid w:val="009F16B6"/>
    <w:rsid w:val="009F1CFE"/>
    <w:rsid w:val="009F1DB7"/>
    <w:rsid w:val="009F2163"/>
    <w:rsid w:val="009F2A11"/>
    <w:rsid w:val="009F2F0B"/>
    <w:rsid w:val="009F3573"/>
    <w:rsid w:val="009F3786"/>
    <w:rsid w:val="009F3B28"/>
    <w:rsid w:val="009F3BBB"/>
    <w:rsid w:val="009F3C5D"/>
    <w:rsid w:val="009F3DA8"/>
    <w:rsid w:val="009F3DBA"/>
    <w:rsid w:val="009F429E"/>
    <w:rsid w:val="009F4312"/>
    <w:rsid w:val="009F465C"/>
    <w:rsid w:val="009F4706"/>
    <w:rsid w:val="009F47EA"/>
    <w:rsid w:val="009F4EB4"/>
    <w:rsid w:val="009F4F1F"/>
    <w:rsid w:val="009F512C"/>
    <w:rsid w:val="009F52D7"/>
    <w:rsid w:val="009F5302"/>
    <w:rsid w:val="009F5579"/>
    <w:rsid w:val="009F57AB"/>
    <w:rsid w:val="009F57BD"/>
    <w:rsid w:val="009F5834"/>
    <w:rsid w:val="009F5B4D"/>
    <w:rsid w:val="009F5B90"/>
    <w:rsid w:val="009F5C01"/>
    <w:rsid w:val="009F5C73"/>
    <w:rsid w:val="009F5D4E"/>
    <w:rsid w:val="009F5D5D"/>
    <w:rsid w:val="009F5E32"/>
    <w:rsid w:val="009F5E88"/>
    <w:rsid w:val="009F5FAE"/>
    <w:rsid w:val="009F6324"/>
    <w:rsid w:val="009F6338"/>
    <w:rsid w:val="009F6465"/>
    <w:rsid w:val="009F66CA"/>
    <w:rsid w:val="009F6867"/>
    <w:rsid w:val="009F6A46"/>
    <w:rsid w:val="009F6C82"/>
    <w:rsid w:val="009F6DE9"/>
    <w:rsid w:val="009F701D"/>
    <w:rsid w:val="009F70C7"/>
    <w:rsid w:val="009F7163"/>
    <w:rsid w:val="009F7310"/>
    <w:rsid w:val="009F746A"/>
    <w:rsid w:val="009F7575"/>
    <w:rsid w:val="009F7637"/>
    <w:rsid w:val="009F76D4"/>
    <w:rsid w:val="009F7A99"/>
    <w:rsid w:val="009F7B34"/>
    <w:rsid w:val="009F7BC9"/>
    <w:rsid w:val="009F7C74"/>
    <w:rsid w:val="009F7E9A"/>
    <w:rsid w:val="00A0000C"/>
    <w:rsid w:val="00A000C4"/>
    <w:rsid w:val="00A0046A"/>
    <w:rsid w:val="00A007B6"/>
    <w:rsid w:val="00A00B5A"/>
    <w:rsid w:val="00A00BC8"/>
    <w:rsid w:val="00A00F99"/>
    <w:rsid w:val="00A0114C"/>
    <w:rsid w:val="00A016A4"/>
    <w:rsid w:val="00A016F9"/>
    <w:rsid w:val="00A01935"/>
    <w:rsid w:val="00A01A13"/>
    <w:rsid w:val="00A01A55"/>
    <w:rsid w:val="00A01A9B"/>
    <w:rsid w:val="00A01AD0"/>
    <w:rsid w:val="00A01BF8"/>
    <w:rsid w:val="00A020D5"/>
    <w:rsid w:val="00A02272"/>
    <w:rsid w:val="00A0227C"/>
    <w:rsid w:val="00A02382"/>
    <w:rsid w:val="00A023A5"/>
    <w:rsid w:val="00A0285D"/>
    <w:rsid w:val="00A02A73"/>
    <w:rsid w:val="00A02E9F"/>
    <w:rsid w:val="00A02F06"/>
    <w:rsid w:val="00A03014"/>
    <w:rsid w:val="00A03169"/>
    <w:rsid w:val="00A0321D"/>
    <w:rsid w:val="00A034CD"/>
    <w:rsid w:val="00A035BD"/>
    <w:rsid w:val="00A037DF"/>
    <w:rsid w:val="00A037F0"/>
    <w:rsid w:val="00A03973"/>
    <w:rsid w:val="00A03A05"/>
    <w:rsid w:val="00A03B9C"/>
    <w:rsid w:val="00A03C7F"/>
    <w:rsid w:val="00A03D50"/>
    <w:rsid w:val="00A03E02"/>
    <w:rsid w:val="00A03EAC"/>
    <w:rsid w:val="00A0426F"/>
    <w:rsid w:val="00A04388"/>
    <w:rsid w:val="00A044DB"/>
    <w:rsid w:val="00A04502"/>
    <w:rsid w:val="00A04582"/>
    <w:rsid w:val="00A049A7"/>
    <w:rsid w:val="00A04B59"/>
    <w:rsid w:val="00A04BE5"/>
    <w:rsid w:val="00A04C31"/>
    <w:rsid w:val="00A0522D"/>
    <w:rsid w:val="00A05366"/>
    <w:rsid w:val="00A05651"/>
    <w:rsid w:val="00A0565E"/>
    <w:rsid w:val="00A0589F"/>
    <w:rsid w:val="00A05A18"/>
    <w:rsid w:val="00A05A43"/>
    <w:rsid w:val="00A05DAC"/>
    <w:rsid w:val="00A06027"/>
    <w:rsid w:val="00A062D2"/>
    <w:rsid w:val="00A062F9"/>
    <w:rsid w:val="00A065AB"/>
    <w:rsid w:val="00A065CB"/>
    <w:rsid w:val="00A065FA"/>
    <w:rsid w:val="00A067DB"/>
    <w:rsid w:val="00A068A8"/>
    <w:rsid w:val="00A06D6C"/>
    <w:rsid w:val="00A06D8C"/>
    <w:rsid w:val="00A06E68"/>
    <w:rsid w:val="00A06FAB"/>
    <w:rsid w:val="00A0705D"/>
    <w:rsid w:val="00A073A0"/>
    <w:rsid w:val="00A0770D"/>
    <w:rsid w:val="00A0779D"/>
    <w:rsid w:val="00A07863"/>
    <w:rsid w:val="00A07AFA"/>
    <w:rsid w:val="00A07C54"/>
    <w:rsid w:val="00A07D3F"/>
    <w:rsid w:val="00A07DC2"/>
    <w:rsid w:val="00A07E51"/>
    <w:rsid w:val="00A07FE8"/>
    <w:rsid w:val="00A10429"/>
    <w:rsid w:val="00A107E2"/>
    <w:rsid w:val="00A10A62"/>
    <w:rsid w:val="00A10B2F"/>
    <w:rsid w:val="00A10D26"/>
    <w:rsid w:val="00A10E11"/>
    <w:rsid w:val="00A10F51"/>
    <w:rsid w:val="00A11717"/>
    <w:rsid w:val="00A11A7A"/>
    <w:rsid w:val="00A11AB9"/>
    <w:rsid w:val="00A11B61"/>
    <w:rsid w:val="00A12267"/>
    <w:rsid w:val="00A1258C"/>
    <w:rsid w:val="00A125A9"/>
    <w:rsid w:val="00A1296C"/>
    <w:rsid w:val="00A12BC9"/>
    <w:rsid w:val="00A13101"/>
    <w:rsid w:val="00A133EF"/>
    <w:rsid w:val="00A1340D"/>
    <w:rsid w:val="00A13426"/>
    <w:rsid w:val="00A13914"/>
    <w:rsid w:val="00A13971"/>
    <w:rsid w:val="00A13ACA"/>
    <w:rsid w:val="00A13E41"/>
    <w:rsid w:val="00A14155"/>
    <w:rsid w:val="00A144C5"/>
    <w:rsid w:val="00A1462A"/>
    <w:rsid w:val="00A146F3"/>
    <w:rsid w:val="00A149EE"/>
    <w:rsid w:val="00A14EAE"/>
    <w:rsid w:val="00A14EF5"/>
    <w:rsid w:val="00A14F81"/>
    <w:rsid w:val="00A150C0"/>
    <w:rsid w:val="00A152D7"/>
    <w:rsid w:val="00A15340"/>
    <w:rsid w:val="00A1542F"/>
    <w:rsid w:val="00A15518"/>
    <w:rsid w:val="00A155AB"/>
    <w:rsid w:val="00A159A9"/>
    <w:rsid w:val="00A15BB2"/>
    <w:rsid w:val="00A15C11"/>
    <w:rsid w:val="00A160A7"/>
    <w:rsid w:val="00A16209"/>
    <w:rsid w:val="00A162A6"/>
    <w:rsid w:val="00A162F1"/>
    <w:rsid w:val="00A16399"/>
    <w:rsid w:val="00A1656B"/>
    <w:rsid w:val="00A16644"/>
    <w:rsid w:val="00A16819"/>
    <w:rsid w:val="00A16833"/>
    <w:rsid w:val="00A16853"/>
    <w:rsid w:val="00A16AAC"/>
    <w:rsid w:val="00A16BE3"/>
    <w:rsid w:val="00A1705D"/>
    <w:rsid w:val="00A17274"/>
    <w:rsid w:val="00A17EB5"/>
    <w:rsid w:val="00A17EFC"/>
    <w:rsid w:val="00A17F98"/>
    <w:rsid w:val="00A20606"/>
    <w:rsid w:val="00A20792"/>
    <w:rsid w:val="00A2126E"/>
    <w:rsid w:val="00A2146E"/>
    <w:rsid w:val="00A215D4"/>
    <w:rsid w:val="00A21630"/>
    <w:rsid w:val="00A2163B"/>
    <w:rsid w:val="00A219A5"/>
    <w:rsid w:val="00A21AB4"/>
    <w:rsid w:val="00A21CAB"/>
    <w:rsid w:val="00A21D3A"/>
    <w:rsid w:val="00A21E56"/>
    <w:rsid w:val="00A21E8C"/>
    <w:rsid w:val="00A21FCF"/>
    <w:rsid w:val="00A222C9"/>
    <w:rsid w:val="00A22473"/>
    <w:rsid w:val="00A22474"/>
    <w:rsid w:val="00A22485"/>
    <w:rsid w:val="00A224AA"/>
    <w:rsid w:val="00A22595"/>
    <w:rsid w:val="00A2260E"/>
    <w:rsid w:val="00A22718"/>
    <w:rsid w:val="00A22D23"/>
    <w:rsid w:val="00A22E6A"/>
    <w:rsid w:val="00A234A8"/>
    <w:rsid w:val="00A237CD"/>
    <w:rsid w:val="00A2393D"/>
    <w:rsid w:val="00A239A3"/>
    <w:rsid w:val="00A23B50"/>
    <w:rsid w:val="00A241FC"/>
    <w:rsid w:val="00A24555"/>
    <w:rsid w:val="00A245D8"/>
    <w:rsid w:val="00A246AE"/>
    <w:rsid w:val="00A24B64"/>
    <w:rsid w:val="00A2517A"/>
    <w:rsid w:val="00A2534B"/>
    <w:rsid w:val="00A253B4"/>
    <w:rsid w:val="00A253FB"/>
    <w:rsid w:val="00A256E4"/>
    <w:rsid w:val="00A2578B"/>
    <w:rsid w:val="00A25892"/>
    <w:rsid w:val="00A2594D"/>
    <w:rsid w:val="00A25A90"/>
    <w:rsid w:val="00A25EBA"/>
    <w:rsid w:val="00A25EDC"/>
    <w:rsid w:val="00A2609D"/>
    <w:rsid w:val="00A2629E"/>
    <w:rsid w:val="00A262B1"/>
    <w:rsid w:val="00A262E9"/>
    <w:rsid w:val="00A262FF"/>
    <w:rsid w:val="00A2675B"/>
    <w:rsid w:val="00A26991"/>
    <w:rsid w:val="00A269BF"/>
    <w:rsid w:val="00A26A59"/>
    <w:rsid w:val="00A2706A"/>
    <w:rsid w:val="00A27214"/>
    <w:rsid w:val="00A27599"/>
    <w:rsid w:val="00A2775E"/>
    <w:rsid w:val="00A2777D"/>
    <w:rsid w:val="00A27836"/>
    <w:rsid w:val="00A27867"/>
    <w:rsid w:val="00A27A50"/>
    <w:rsid w:val="00A27AEE"/>
    <w:rsid w:val="00A27B18"/>
    <w:rsid w:val="00A27D44"/>
    <w:rsid w:val="00A27D9D"/>
    <w:rsid w:val="00A27DDC"/>
    <w:rsid w:val="00A30018"/>
    <w:rsid w:val="00A301EF"/>
    <w:rsid w:val="00A3024B"/>
    <w:rsid w:val="00A3041B"/>
    <w:rsid w:val="00A304EC"/>
    <w:rsid w:val="00A30690"/>
    <w:rsid w:val="00A307A6"/>
    <w:rsid w:val="00A308E0"/>
    <w:rsid w:val="00A30C0B"/>
    <w:rsid w:val="00A30C13"/>
    <w:rsid w:val="00A30ED0"/>
    <w:rsid w:val="00A311FF"/>
    <w:rsid w:val="00A315BD"/>
    <w:rsid w:val="00A31CEE"/>
    <w:rsid w:val="00A31D17"/>
    <w:rsid w:val="00A31DE3"/>
    <w:rsid w:val="00A3205F"/>
    <w:rsid w:val="00A320E3"/>
    <w:rsid w:val="00A32402"/>
    <w:rsid w:val="00A3251F"/>
    <w:rsid w:val="00A32614"/>
    <w:rsid w:val="00A32867"/>
    <w:rsid w:val="00A32BDA"/>
    <w:rsid w:val="00A32C23"/>
    <w:rsid w:val="00A332BC"/>
    <w:rsid w:val="00A33483"/>
    <w:rsid w:val="00A334CB"/>
    <w:rsid w:val="00A337A9"/>
    <w:rsid w:val="00A33938"/>
    <w:rsid w:val="00A3438A"/>
    <w:rsid w:val="00A3438C"/>
    <w:rsid w:val="00A343D8"/>
    <w:rsid w:val="00A34420"/>
    <w:rsid w:val="00A34499"/>
    <w:rsid w:val="00A344E9"/>
    <w:rsid w:val="00A3464C"/>
    <w:rsid w:val="00A347EC"/>
    <w:rsid w:val="00A34A4A"/>
    <w:rsid w:val="00A34EC1"/>
    <w:rsid w:val="00A35119"/>
    <w:rsid w:val="00A3548A"/>
    <w:rsid w:val="00A354E1"/>
    <w:rsid w:val="00A35952"/>
    <w:rsid w:val="00A35AC1"/>
    <w:rsid w:val="00A35B07"/>
    <w:rsid w:val="00A35B26"/>
    <w:rsid w:val="00A35D53"/>
    <w:rsid w:val="00A35D9F"/>
    <w:rsid w:val="00A3603C"/>
    <w:rsid w:val="00A3626E"/>
    <w:rsid w:val="00A36374"/>
    <w:rsid w:val="00A3643F"/>
    <w:rsid w:val="00A367DD"/>
    <w:rsid w:val="00A367E6"/>
    <w:rsid w:val="00A3680F"/>
    <w:rsid w:val="00A3699D"/>
    <w:rsid w:val="00A36AC3"/>
    <w:rsid w:val="00A36D78"/>
    <w:rsid w:val="00A36F30"/>
    <w:rsid w:val="00A37568"/>
    <w:rsid w:val="00A37613"/>
    <w:rsid w:val="00A3773A"/>
    <w:rsid w:val="00A377F1"/>
    <w:rsid w:val="00A37988"/>
    <w:rsid w:val="00A37BB4"/>
    <w:rsid w:val="00A37C5D"/>
    <w:rsid w:val="00A37E0C"/>
    <w:rsid w:val="00A37E7D"/>
    <w:rsid w:val="00A40070"/>
    <w:rsid w:val="00A405B9"/>
    <w:rsid w:val="00A408A1"/>
    <w:rsid w:val="00A4092D"/>
    <w:rsid w:val="00A40A4A"/>
    <w:rsid w:val="00A40DA4"/>
    <w:rsid w:val="00A40FE6"/>
    <w:rsid w:val="00A40FF2"/>
    <w:rsid w:val="00A41007"/>
    <w:rsid w:val="00A41193"/>
    <w:rsid w:val="00A41337"/>
    <w:rsid w:val="00A417A6"/>
    <w:rsid w:val="00A41869"/>
    <w:rsid w:val="00A418A7"/>
    <w:rsid w:val="00A4192A"/>
    <w:rsid w:val="00A41976"/>
    <w:rsid w:val="00A4218C"/>
    <w:rsid w:val="00A42221"/>
    <w:rsid w:val="00A42223"/>
    <w:rsid w:val="00A42401"/>
    <w:rsid w:val="00A42685"/>
    <w:rsid w:val="00A4278E"/>
    <w:rsid w:val="00A42F82"/>
    <w:rsid w:val="00A4320A"/>
    <w:rsid w:val="00A43335"/>
    <w:rsid w:val="00A43795"/>
    <w:rsid w:val="00A43D8D"/>
    <w:rsid w:val="00A43F0C"/>
    <w:rsid w:val="00A43F70"/>
    <w:rsid w:val="00A44280"/>
    <w:rsid w:val="00A442F4"/>
    <w:rsid w:val="00A44BA6"/>
    <w:rsid w:val="00A45107"/>
    <w:rsid w:val="00A45357"/>
    <w:rsid w:val="00A456FC"/>
    <w:rsid w:val="00A45708"/>
    <w:rsid w:val="00A45847"/>
    <w:rsid w:val="00A45B09"/>
    <w:rsid w:val="00A45B60"/>
    <w:rsid w:val="00A45C54"/>
    <w:rsid w:val="00A45D9D"/>
    <w:rsid w:val="00A45EAB"/>
    <w:rsid w:val="00A45F00"/>
    <w:rsid w:val="00A45F36"/>
    <w:rsid w:val="00A45F9F"/>
    <w:rsid w:val="00A462B0"/>
    <w:rsid w:val="00A4646C"/>
    <w:rsid w:val="00A4660B"/>
    <w:rsid w:val="00A466C3"/>
    <w:rsid w:val="00A46785"/>
    <w:rsid w:val="00A46A24"/>
    <w:rsid w:val="00A46B12"/>
    <w:rsid w:val="00A46D7D"/>
    <w:rsid w:val="00A46E9C"/>
    <w:rsid w:val="00A4717F"/>
    <w:rsid w:val="00A47452"/>
    <w:rsid w:val="00A477B7"/>
    <w:rsid w:val="00A47857"/>
    <w:rsid w:val="00A4799B"/>
    <w:rsid w:val="00A47A5E"/>
    <w:rsid w:val="00A47C6E"/>
    <w:rsid w:val="00A47D28"/>
    <w:rsid w:val="00A47D2E"/>
    <w:rsid w:val="00A5009E"/>
    <w:rsid w:val="00A501CE"/>
    <w:rsid w:val="00A5048F"/>
    <w:rsid w:val="00A50744"/>
    <w:rsid w:val="00A507A7"/>
    <w:rsid w:val="00A50944"/>
    <w:rsid w:val="00A50A7C"/>
    <w:rsid w:val="00A50C36"/>
    <w:rsid w:val="00A50E19"/>
    <w:rsid w:val="00A50F47"/>
    <w:rsid w:val="00A51112"/>
    <w:rsid w:val="00A5112B"/>
    <w:rsid w:val="00A5117D"/>
    <w:rsid w:val="00A515A0"/>
    <w:rsid w:val="00A51606"/>
    <w:rsid w:val="00A51BCB"/>
    <w:rsid w:val="00A52077"/>
    <w:rsid w:val="00A52091"/>
    <w:rsid w:val="00A52498"/>
    <w:rsid w:val="00A525DB"/>
    <w:rsid w:val="00A5271A"/>
    <w:rsid w:val="00A52898"/>
    <w:rsid w:val="00A528E1"/>
    <w:rsid w:val="00A529CD"/>
    <w:rsid w:val="00A52CA5"/>
    <w:rsid w:val="00A52EAA"/>
    <w:rsid w:val="00A53011"/>
    <w:rsid w:val="00A534F4"/>
    <w:rsid w:val="00A53513"/>
    <w:rsid w:val="00A53C47"/>
    <w:rsid w:val="00A53EC4"/>
    <w:rsid w:val="00A53F4B"/>
    <w:rsid w:val="00A540FE"/>
    <w:rsid w:val="00A54272"/>
    <w:rsid w:val="00A54353"/>
    <w:rsid w:val="00A54405"/>
    <w:rsid w:val="00A548AD"/>
    <w:rsid w:val="00A54A6D"/>
    <w:rsid w:val="00A54E6D"/>
    <w:rsid w:val="00A54E71"/>
    <w:rsid w:val="00A54EF6"/>
    <w:rsid w:val="00A54F0C"/>
    <w:rsid w:val="00A55069"/>
    <w:rsid w:val="00A551EB"/>
    <w:rsid w:val="00A5589F"/>
    <w:rsid w:val="00A55B63"/>
    <w:rsid w:val="00A55CB3"/>
    <w:rsid w:val="00A55DD2"/>
    <w:rsid w:val="00A55E3D"/>
    <w:rsid w:val="00A56114"/>
    <w:rsid w:val="00A5626D"/>
    <w:rsid w:val="00A562AF"/>
    <w:rsid w:val="00A562D7"/>
    <w:rsid w:val="00A5681E"/>
    <w:rsid w:val="00A568FA"/>
    <w:rsid w:val="00A56986"/>
    <w:rsid w:val="00A569EB"/>
    <w:rsid w:val="00A56E83"/>
    <w:rsid w:val="00A56FA8"/>
    <w:rsid w:val="00A57065"/>
    <w:rsid w:val="00A5754F"/>
    <w:rsid w:val="00A57578"/>
    <w:rsid w:val="00A57619"/>
    <w:rsid w:val="00A5787F"/>
    <w:rsid w:val="00A57CB8"/>
    <w:rsid w:val="00A57CC0"/>
    <w:rsid w:val="00A601F8"/>
    <w:rsid w:val="00A60586"/>
    <w:rsid w:val="00A605C8"/>
    <w:rsid w:val="00A6066E"/>
    <w:rsid w:val="00A606AA"/>
    <w:rsid w:val="00A606E8"/>
    <w:rsid w:val="00A60746"/>
    <w:rsid w:val="00A60749"/>
    <w:rsid w:val="00A6083C"/>
    <w:rsid w:val="00A6096F"/>
    <w:rsid w:val="00A60B42"/>
    <w:rsid w:val="00A60EE9"/>
    <w:rsid w:val="00A610B0"/>
    <w:rsid w:val="00A611B8"/>
    <w:rsid w:val="00A611F5"/>
    <w:rsid w:val="00A61507"/>
    <w:rsid w:val="00A618E8"/>
    <w:rsid w:val="00A61FE7"/>
    <w:rsid w:val="00A62052"/>
    <w:rsid w:val="00A62176"/>
    <w:rsid w:val="00A62276"/>
    <w:rsid w:val="00A62438"/>
    <w:rsid w:val="00A6276E"/>
    <w:rsid w:val="00A62983"/>
    <w:rsid w:val="00A62A14"/>
    <w:rsid w:val="00A62A88"/>
    <w:rsid w:val="00A62B91"/>
    <w:rsid w:val="00A62BEA"/>
    <w:rsid w:val="00A62D1D"/>
    <w:rsid w:val="00A62D62"/>
    <w:rsid w:val="00A62DC7"/>
    <w:rsid w:val="00A62E30"/>
    <w:rsid w:val="00A62F09"/>
    <w:rsid w:val="00A63372"/>
    <w:rsid w:val="00A63781"/>
    <w:rsid w:val="00A63814"/>
    <w:rsid w:val="00A63897"/>
    <w:rsid w:val="00A63A63"/>
    <w:rsid w:val="00A63A89"/>
    <w:rsid w:val="00A63E0D"/>
    <w:rsid w:val="00A63EFE"/>
    <w:rsid w:val="00A64093"/>
    <w:rsid w:val="00A644F9"/>
    <w:rsid w:val="00A6467E"/>
    <w:rsid w:val="00A6471A"/>
    <w:rsid w:val="00A64927"/>
    <w:rsid w:val="00A64B04"/>
    <w:rsid w:val="00A64E24"/>
    <w:rsid w:val="00A64FAD"/>
    <w:rsid w:val="00A64FC6"/>
    <w:rsid w:val="00A650C2"/>
    <w:rsid w:val="00A6510E"/>
    <w:rsid w:val="00A652BB"/>
    <w:rsid w:val="00A6573D"/>
    <w:rsid w:val="00A6582C"/>
    <w:rsid w:val="00A65890"/>
    <w:rsid w:val="00A65B86"/>
    <w:rsid w:val="00A6616F"/>
    <w:rsid w:val="00A663B8"/>
    <w:rsid w:val="00A665FA"/>
    <w:rsid w:val="00A66B30"/>
    <w:rsid w:val="00A66CCD"/>
    <w:rsid w:val="00A6708D"/>
    <w:rsid w:val="00A673AF"/>
    <w:rsid w:val="00A67C8D"/>
    <w:rsid w:val="00A67D09"/>
    <w:rsid w:val="00A67E5C"/>
    <w:rsid w:val="00A67EDF"/>
    <w:rsid w:val="00A701AB"/>
    <w:rsid w:val="00A703C5"/>
    <w:rsid w:val="00A703D9"/>
    <w:rsid w:val="00A70841"/>
    <w:rsid w:val="00A70862"/>
    <w:rsid w:val="00A70A12"/>
    <w:rsid w:val="00A70F2E"/>
    <w:rsid w:val="00A71263"/>
    <w:rsid w:val="00A713D6"/>
    <w:rsid w:val="00A715ED"/>
    <w:rsid w:val="00A71A71"/>
    <w:rsid w:val="00A71AC4"/>
    <w:rsid w:val="00A71B10"/>
    <w:rsid w:val="00A71C0E"/>
    <w:rsid w:val="00A71EB0"/>
    <w:rsid w:val="00A71EBC"/>
    <w:rsid w:val="00A7225B"/>
    <w:rsid w:val="00A72361"/>
    <w:rsid w:val="00A72624"/>
    <w:rsid w:val="00A7263F"/>
    <w:rsid w:val="00A726DC"/>
    <w:rsid w:val="00A72757"/>
    <w:rsid w:val="00A728D2"/>
    <w:rsid w:val="00A72E50"/>
    <w:rsid w:val="00A731E9"/>
    <w:rsid w:val="00A7346E"/>
    <w:rsid w:val="00A742C4"/>
    <w:rsid w:val="00A746D5"/>
    <w:rsid w:val="00A74901"/>
    <w:rsid w:val="00A74B5F"/>
    <w:rsid w:val="00A74B7D"/>
    <w:rsid w:val="00A74C4B"/>
    <w:rsid w:val="00A74C87"/>
    <w:rsid w:val="00A74DBC"/>
    <w:rsid w:val="00A74E41"/>
    <w:rsid w:val="00A75269"/>
    <w:rsid w:val="00A75382"/>
    <w:rsid w:val="00A753E3"/>
    <w:rsid w:val="00A7541C"/>
    <w:rsid w:val="00A75436"/>
    <w:rsid w:val="00A75553"/>
    <w:rsid w:val="00A7560F"/>
    <w:rsid w:val="00A757A8"/>
    <w:rsid w:val="00A75A4B"/>
    <w:rsid w:val="00A75CCC"/>
    <w:rsid w:val="00A75EC0"/>
    <w:rsid w:val="00A763DE"/>
    <w:rsid w:val="00A76519"/>
    <w:rsid w:val="00A767E5"/>
    <w:rsid w:val="00A76C31"/>
    <w:rsid w:val="00A76C75"/>
    <w:rsid w:val="00A77412"/>
    <w:rsid w:val="00A77493"/>
    <w:rsid w:val="00A77A59"/>
    <w:rsid w:val="00A77BCA"/>
    <w:rsid w:val="00A77DA5"/>
    <w:rsid w:val="00A80650"/>
    <w:rsid w:val="00A8079B"/>
    <w:rsid w:val="00A8081C"/>
    <w:rsid w:val="00A809EB"/>
    <w:rsid w:val="00A8119D"/>
    <w:rsid w:val="00A81293"/>
    <w:rsid w:val="00A81615"/>
    <w:rsid w:val="00A81AAE"/>
    <w:rsid w:val="00A81C42"/>
    <w:rsid w:val="00A81D65"/>
    <w:rsid w:val="00A81F85"/>
    <w:rsid w:val="00A820B4"/>
    <w:rsid w:val="00A821A8"/>
    <w:rsid w:val="00A82633"/>
    <w:rsid w:val="00A826B7"/>
    <w:rsid w:val="00A82B16"/>
    <w:rsid w:val="00A82DD8"/>
    <w:rsid w:val="00A82F53"/>
    <w:rsid w:val="00A831F2"/>
    <w:rsid w:val="00A8341A"/>
    <w:rsid w:val="00A83A35"/>
    <w:rsid w:val="00A83D10"/>
    <w:rsid w:val="00A84167"/>
    <w:rsid w:val="00A84318"/>
    <w:rsid w:val="00A843D4"/>
    <w:rsid w:val="00A8451C"/>
    <w:rsid w:val="00A84BC8"/>
    <w:rsid w:val="00A84E54"/>
    <w:rsid w:val="00A851E9"/>
    <w:rsid w:val="00A85705"/>
    <w:rsid w:val="00A85AED"/>
    <w:rsid w:val="00A85ECB"/>
    <w:rsid w:val="00A8630C"/>
    <w:rsid w:val="00A86377"/>
    <w:rsid w:val="00A86387"/>
    <w:rsid w:val="00A865B2"/>
    <w:rsid w:val="00A86663"/>
    <w:rsid w:val="00A8689D"/>
    <w:rsid w:val="00A868E6"/>
    <w:rsid w:val="00A86BB7"/>
    <w:rsid w:val="00A86EF7"/>
    <w:rsid w:val="00A873F0"/>
    <w:rsid w:val="00A874EA"/>
    <w:rsid w:val="00A8765A"/>
    <w:rsid w:val="00A902D1"/>
    <w:rsid w:val="00A9043B"/>
    <w:rsid w:val="00A90442"/>
    <w:rsid w:val="00A904DA"/>
    <w:rsid w:val="00A905D0"/>
    <w:rsid w:val="00A908FE"/>
    <w:rsid w:val="00A9099B"/>
    <w:rsid w:val="00A90C05"/>
    <w:rsid w:val="00A90E95"/>
    <w:rsid w:val="00A910D3"/>
    <w:rsid w:val="00A911CD"/>
    <w:rsid w:val="00A912E4"/>
    <w:rsid w:val="00A91338"/>
    <w:rsid w:val="00A91349"/>
    <w:rsid w:val="00A91BE0"/>
    <w:rsid w:val="00A91CBF"/>
    <w:rsid w:val="00A91F7B"/>
    <w:rsid w:val="00A9211E"/>
    <w:rsid w:val="00A9214B"/>
    <w:rsid w:val="00A921E8"/>
    <w:rsid w:val="00A921F2"/>
    <w:rsid w:val="00A924FE"/>
    <w:rsid w:val="00A926CE"/>
    <w:rsid w:val="00A927E7"/>
    <w:rsid w:val="00A92B96"/>
    <w:rsid w:val="00A92F0A"/>
    <w:rsid w:val="00A92FBC"/>
    <w:rsid w:val="00A932C8"/>
    <w:rsid w:val="00A9389B"/>
    <w:rsid w:val="00A9389C"/>
    <w:rsid w:val="00A93A83"/>
    <w:rsid w:val="00A93B4B"/>
    <w:rsid w:val="00A93C67"/>
    <w:rsid w:val="00A93C8E"/>
    <w:rsid w:val="00A93FD5"/>
    <w:rsid w:val="00A940D7"/>
    <w:rsid w:val="00A94438"/>
    <w:rsid w:val="00A94470"/>
    <w:rsid w:val="00A9469C"/>
    <w:rsid w:val="00A946A6"/>
    <w:rsid w:val="00A94796"/>
    <w:rsid w:val="00A94C04"/>
    <w:rsid w:val="00A94C52"/>
    <w:rsid w:val="00A94D6D"/>
    <w:rsid w:val="00A94EF8"/>
    <w:rsid w:val="00A94F3C"/>
    <w:rsid w:val="00A95183"/>
    <w:rsid w:val="00A95259"/>
    <w:rsid w:val="00A95455"/>
    <w:rsid w:val="00A9547D"/>
    <w:rsid w:val="00A95679"/>
    <w:rsid w:val="00A958AB"/>
    <w:rsid w:val="00A95A9B"/>
    <w:rsid w:val="00A95C4A"/>
    <w:rsid w:val="00A95C8E"/>
    <w:rsid w:val="00A95D75"/>
    <w:rsid w:val="00A95E75"/>
    <w:rsid w:val="00A95F8A"/>
    <w:rsid w:val="00A9615C"/>
    <w:rsid w:val="00A96249"/>
    <w:rsid w:val="00A96428"/>
    <w:rsid w:val="00A96438"/>
    <w:rsid w:val="00A96933"/>
    <w:rsid w:val="00A969B2"/>
    <w:rsid w:val="00A96C97"/>
    <w:rsid w:val="00A96C9D"/>
    <w:rsid w:val="00A96CAF"/>
    <w:rsid w:val="00A96D18"/>
    <w:rsid w:val="00A96EF4"/>
    <w:rsid w:val="00A973C0"/>
    <w:rsid w:val="00A9756A"/>
    <w:rsid w:val="00A9776B"/>
    <w:rsid w:val="00A977EE"/>
    <w:rsid w:val="00A97A5A"/>
    <w:rsid w:val="00A97B2B"/>
    <w:rsid w:val="00A97CFE"/>
    <w:rsid w:val="00A97D08"/>
    <w:rsid w:val="00AA01ED"/>
    <w:rsid w:val="00AA0C4D"/>
    <w:rsid w:val="00AA0F03"/>
    <w:rsid w:val="00AA0FC7"/>
    <w:rsid w:val="00AA1073"/>
    <w:rsid w:val="00AA13B0"/>
    <w:rsid w:val="00AA143E"/>
    <w:rsid w:val="00AA1537"/>
    <w:rsid w:val="00AA1898"/>
    <w:rsid w:val="00AA220B"/>
    <w:rsid w:val="00AA256E"/>
    <w:rsid w:val="00AA2850"/>
    <w:rsid w:val="00AA2C62"/>
    <w:rsid w:val="00AA2CF2"/>
    <w:rsid w:val="00AA2E4F"/>
    <w:rsid w:val="00AA2EA0"/>
    <w:rsid w:val="00AA2F33"/>
    <w:rsid w:val="00AA2FB5"/>
    <w:rsid w:val="00AA311B"/>
    <w:rsid w:val="00AA3374"/>
    <w:rsid w:val="00AA342C"/>
    <w:rsid w:val="00AA38E3"/>
    <w:rsid w:val="00AA3C44"/>
    <w:rsid w:val="00AA3E8C"/>
    <w:rsid w:val="00AA42C3"/>
    <w:rsid w:val="00AA431D"/>
    <w:rsid w:val="00AA450D"/>
    <w:rsid w:val="00AA4567"/>
    <w:rsid w:val="00AA47F8"/>
    <w:rsid w:val="00AA4842"/>
    <w:rsid w:val="00AA49C0"/>
    <w:rsid w:val="00AA507C"/>
    <w:rsid w:val="00AA50CE"/>
    <w:rsid w:val="00AA513E"/>
    <w:rsid w:val="00AA516B"/>
    <w:rsid w:val="00AA5228"/>
    <w:rsid w:val="00AA522E"/>
    <w:rsid w:val="00AA556F"/>
    <w:rsid w:val="00AA5700"/>
    <w:rsid w:val="00AA571A"/>
    <w:rsid w:val="00AA5F9D"/>
    <w:rsid w:val="00AA5FAA"/>
    <w:rsid w:val="00AA6207"/>
    <w:rsid w:val="00AA6347"/>
    <w:rsid w:val="00AA63AE"/>
    <w:rsid w:val="00AA643A"/>
    <w:rsid w:val="00AA655C"/>
    <w:rsid w:val="00AA666A"/>
    <w:rsid w:val="00AA666B"/>
    <w:rsid w:val="00AA6789"/>
    <w:rsid w:val="00AA68FF"/>
    <w:rsid w:val="00AA6FDE"/>
    <w:rsid w:val="00AA7099"/>
    <w:rsid w:val="00AA742F"/>
    <w:rsid w:val="00AA77A7"/>
    <w:rsid w:val="00AA77F0"/>
    <w:rsid w:val="00AA785D"/>
    <w:rsid w:val="00AA7956"/>
    <w:rsid w:val="00AA7A3C"/>
    <w:rsid w:val="00AA7A6A"/>
    <w:rsid w:val="00AA7B8A"/>
    <w:rsid w:val="00AB02CF"/>
    <w:rsid w:val="00AB03AA"/>
    <w:rsid w:val="00AB0691"/>
    <w:rsid w:val="00AB07BE"/>
    <w:rsid w:val="00AB08A3"/>
    <w:rsid w:val="00AB0A19"/>
    <w:rsid w:val="00AB0A5C"/>
    <w:rsid w:val="00AB0B1C"/>
    <w:rsid w:val="00AB0B95"/>
    <w:rsid w:val="00AB0CE0"/>
    <w:rsid w:val="00AB107A"/>
    <w:rsid w:val="00AB10E1"/>
    <w:rsid w:val="00AB131A"/>
    <w:rsid w:val="00AB1590"/>
    <w:rsid w:val="00AB16B9"/>
    <w:rsid w:val="00AB1885"/>
    <w:rsid w:val="00AB19CF"/>
    <w:rsid w:val="00AB1B71"/>
    <w:rsid w:val="00AB1BFB"/>
    <w:rsid w:val="00AB1E01"/>
    <w:rsid w:val="00AB1F5A"/>
    <w:rsid w:val="00AB1F83"/>
    <w:rsid w:val="00AB1FAF"/>
    <w:rsid w:val="00AB1FF6"/>
    <w:rsid w:val="00AB202D"/>
    <w:rsid w:val="00AB217C"/>
    <w:rsid w:val="00AB2785"/>
    <w:rsid w:val="00AB2901"/>
    <w:rsid w:val="00AB299D"/>
    <w:rsid w:val="00AB2B7A"/>
    <w:rsid w:val="00AB2D6C"/>
    <w:rsid w:val="00AB2DE1"/>
    <w:rsid w:val="00AB311A"/>
    <w:rsid w:val="00AB328B"/>
    <w:rsid w:val="00AB34CD"/>
    <w:rsid w:val="00AB34E8"/>
    <w:rsid w:val="00AB3CA6"/>
    <w:rsid w:val="00AB3D84"/>
    <w:rsid w:val="00AB3E29"/>
    <w:rsid w:val="00AB416C"/>
    <w:rsid w:val="00AB4218"/>
    <w:rsid w:val="00AB44C8"/>
    <w:rsid w:val="00AB460E"/>
    <w:rsid w:val="00AB47EF"/>
    <w:rsid w:val="00AB4A34"/>
    <w:rsid w:val="00AB4C5D"/>
    <w:rsid w:val="00AB4D3B"/>
    <w:rsid w:val="00AB4E18"/>
    <w:rsid w:val="00AB4ECD"/>
    <w:rsid w:val="00AB5276"/>
    <w:rsid w:val="00AB53EC"/>
    <w:rsid w:val="00AB596F"/>
    <w:rsid w:val="00AB5B1D"/>
    <w:rsid w:val="00AB5C03"/>
    <w:rsid w:val="00AB5D30"/>
    <w:rsid w:val="00AB5D7C"/>
    <w:rsid w:val="00AB5E08"/>
    <w:rsid w:val="00AB5E7C"/>
    <w:rsid w:val="00AB62BD"/>
    <w:rsid w:val="00AB6322"/>
    <w:rsid w:val="00AB63F1"/>
    <w:rsid w:val="00AB646A"/>
    <w:rsid w:val="00AB64F1"/>
    <w:rsid w:val="00AB65A7"/>
    <w:rsid w:val="00AB65E5"/>
    <w:rsid w:val="00AB6946"/>
    <w:rsid w:val="00AB69D5"/>
    <w:rsid w:val="00AB6C2F"/>
    <w:rsid w:val="00AB70FE"/>
    <w:rsid w:val="00AB7201"/>
    <w:rsid w:val="00AB7257"/>
    <w:rsid w:val="00AB72C6"/>
    <w:rsid w:val="00AB73C7"/>
    <w:rsid w:val="00AB74EC"/>
    <w:rsid w:val="00AB75C0"/>
    <w:rsid w:val="00AB7622"/>
    <w:rsid w:val="00AB7C59"/>
    <w:rsid w:val="00AB7E01"/>
    <w:rsid w:val="00AC004D"/>
    <w:rsid w:val="00AC00F4"/>
    <w:rsid w:val="00AC0109"/>
    <w:rsid w:val="00AC02B0"/>
    <w:rsid w:val="00AC02F1"/>
    <w:rsid w:val="00AC048C"/>
    <w:rsid w:val="00AC05A8"/>
    <w:rsid w:val="00AC06BB"/>
    <w:rsid w:val="00AC06C3"/>
    <w:rsid w:val="00AC06D9"/>
    <w:rsid w:val="00AC072B"/>
    <w:rsid w:val="00AC0919"/>
    <w:rsid w:val="00AC0B1D"/>
    <w:rsid w:val="00AC0D3F"/>
    <w:rsid w:val="00AC0E1B"/>
    <w:rsid w:val="00AC0F05"/>
    <w:rsid w:val="00AC0F77"/>
    <w:rsid w:val="00AC1090"/>
    <w:rsid w:val="00AC121B"/>
    <w:rsid w:val="00AC1759"/>
    <w:rsid w:val="00AC1C40"/>
    <w:rsid w:val="00AC1EBB"/>
    <w:rsid w:val="00AC209E"/>
    <w:rsid w:val="00AC20DE"/>
    <w:rsid w:val="00AC2476"/>
    <w:rsid w:val="00AC250F"/>
    <w:rsid w:val="00AC2B7A"/>
    <w:rsid w:val="00AC2BC9"/>
    <w:rsid w:val="00AC2FB8"/>
    <w:rsid w:val="00AC31D7"/>
    <w:rsid w:val="00AC377F"/>
    <w:rsid w:val="00AC382E"/>
    <w:rsid w:val="00AC397E"/>
    <w:rsid w:val="00AC3AB5"/>
    <w:rsid w:val="00AC3CF9"/>
    <w:rsid w:val="00AC3F13"/>
    <w:rsid w:val="00AC460D"/>
    <w:rsid w:val="00AC46DC"/>
    <w:rsid w:val="00AC4703"/>
    <w:rsid w:val="00AC4834"/>
    <w:rsid w:val="00AC4878"/>
    <w:rsid w:val="00AC4A14"/>
    <w:rsid w:val="00AC4A25"/>
    <w:rsid w:val="00AC4B81"/>
    <w:rsid w:val="00AC4BFF"/>
    <w:rsid w:val="00AC4C07"/>
    <w:rsid w:val="00AC4FA8"/>
    <w:rsid w:val="00AC5123"/>
    <w:rsid w:val="00AC51BF"/>
    <w:rsid w:val="00AC53F0"/>
    <w:rsid w:val="00AC5682"/>
    <w:rsid w:val="00AC5959"/>
    <w:rsid w:val="00AC5AE1"/>
    <w:rsid w:val="00AC5C5A"/>
    <w:rsid w:val="00AC5FFF"/>
    <w:rsid w:val="00AC6365"/>
    <w:rsid w:val="00AC6400"/>
    <w:rsid w:val="00AC6911"/>
    <w:rsid w:val="00AC6DCD"/>
    <w:rsid w:val="00AC6DEC"/>
    <w:rsid w:val="00AC6E04"/>
    <w:rsid w:val="00AC7042"/>
    <w:rsid w:val="00AC729C"/>
    <w:rsid w:val="00AC72BE"/>
    <w:rsid w:val="00AC7412"/>
    <w:rsid w:val="00AC75F6"/>
    <w:rsid w:val="00AC7BA6"/>
    <w:rsid w:val="00AD00D4"/>
    <w:rsid w:val="00AD054C"/>
    <w:rsid w:val="00AD09FC"/>
    <w:rsid w:val="00AD0A07"/>
    <w:rsid w:val="00AD10EB"/>
    <w:rsid w:val="00AD127C"/>
    <w:rsid w:val="00AD135C"/>
    <w:rsid w:val="00AD15D3"/>
    <w:rsid w:val="00AD1856"/>
    <w:rsid w:val="00AD1995"/>
    <w:rsid w:val="00AD1ABF"/>
    <w:rsid w:val="00AD1DD0"/>
    <w:rsid w:val="00AD1E3C"/>
    <w:rsid w:val="00AD1EE8"/>
    <w:rsid w:val="00AD20EC"/>
    <w:rsid w:val="00AD22E0"/>
    <w:rsid w:val="00AD24C8"/>
    <w:rsid w:val="00AD2586"/>
    <w:rsid w:val="00AD259E"/>
    <w:rsid w:val="00AD2637"/>
    <w:rsid w:val="00AD269C"/>
    <w:rsid w:val="00AD2B43"/>
    <w:rsid w:val="00AD2C20"/>
    <w:rsid w:val="00AD2EFD"/>
    <w:rsid w:val="00AD30DA"/>
    <w:rsid w:val="00AD32E5"/>
    <w:rsid w:val="00AD3355"/>
    <w:rsid w:val="00AD358E"/>
    <w:rsid w:val="00AD398B"/>
    <w:rsid w:val="00AD3A64"/>
    <w:rsid w:val="00AD3DF5"/>
    <w:rsid w:val="00AD3FCA"/>
    <w:rsid w:val="00AD4220"/>
    <w:rsid w:val="00AD42F5"/>
    <w:rsid w:val="00AD4380"/>
    <w:rsid w:val="00AD4565"/>
    <w:rsid w:val="00AD491D"/>
    <w:rsid w:val="00AD4B00"/>
    <w:rsid w:val="00AD4CF9"/>
    <w:rsid w:val="00AD515F"/>
    <w:rsid w:val="00AD54E8"/>
    <w:rsid w:val="00AD573D"/>
    <w:rsid w:val="00AD57CA"/>
    <w:rsid w:val="00AD5926"/>
    <w:rsid w:val="00AD5A19"/>
    <w:rsid w:val="00AD5A97"/>
    <w:rsid w:val="00AD5D39"/>
    <w:rsid w:val="00AD6312"/>
    <w:rsid w:val="00AD6404"/>
    <w:rsid w:val="00AD6515"/>
    <w:rsid w:val="00AD669B"/>
    <w:rsid w:val="00AD6707"/>
    <w:rsid w:val="00AD68E0"/>
    <w:rsid w:val="00AD6BBF"/>
    <w:rsid w:val="00AD6C3E"/>
    <w:rsid w:val="00AD6F3D"/>
    <w:rsid w:val="00AD71C0"/>
    <w:rsid w:val="00AD72C1"/>
    <w:rsid w:val="00AD76C5"/>
    <w:rsid w:val="00AD774C"/>
    <w:rsid w:val="00AD77B0"/>
    <w:rsid w:val="00AD7D09"/>
    <w:rsid w:val="00AD7D2C"/>
    <w:rsid w:val="00AD7D3B"/>
    <w:rsid w:val="00AD7E6A"/>
    <w:rsid w:val="00AD7F4F"/>
    <w:rsid w:val="00AE004F"/>
    <w:rsid w:val="00AE0238"/>
    <w:rsid w:val="00AE0362"/>
    <w:rsid w:val="00AE05BD"/>
    <w:rsid w:val="00AE05DE"/>
    <w:rsid w:val="00AE08A0"/>
    <w:rsid w:val="00AE0927"/>
    <w:rsid w:val="00AE0A69"/>
    <w:rsid w:val="00AE0C9D"/>
    <w:rsid w:val="00AE0CBA"/>
    <w:rsid w:val="00AE0D25"/>
    <w:rsid w:val="00AE0F41"/>
    <w:rsid w:val="00AE1072"/>
    <w:rsid w:val="00AE10BA"/>
    <w:rsid w:val="00AE15FB"/>
    <w:rsid w:val="00AE19C6"/>
    <w:rsid w:val="00AE1C69"/>
    <w:rsid w:val="00AE1D9E"/>
    <w:rsid w:val="00AE1DFC"/>
    <w:rsid w:val="00AE1E53"/>
    <w:rsid w:val="00AE2037"/>
    <w:rsid w:val="00AE2108"/>
    <w:rsid w:val="00AE227F"/>
    <w:rsid w:val="00AE2422"/>
    <w:rsid w:val="00AE2582"/>
    <w:rsid w:val="00AE2B24"/>
    <w:rsid w:val="00AE2B71"/>
    <w:rsid w:val="00AE2BDC"/>
    <w:rsid w:val="00AE2DC2"/>
    <w:rsid w:val="00AE2E44"/>
    <w:rsid w:val="00AE2EED"/>
    <w:rsid w:val="00AE31D7"/>
    <w:rsid w:val="00AE31F9"/>
    <w:rsid w:val="00AE3619"/>
    <w:rsid w:val="00AE36CD"/>
    <w:rsid w:val="00AE385A"/>
    <w:rsid w:val="00AE38E3"/>
    <w:rsid w:val="00AE3AAC"/>
    <w:rsid w:val="00AE3B46"/>
    <w:rsid w:val="00AE3F89"/>
    <w:rsid w:val="00AE413B"/>
    <w:rsid w:val="00AE4412"/>
    <w:rsid w:val="00AE4477"/>
    <w:rsid w:val="00AE4526"/>
    <w:rsid w:val="00AE4895"/>
    <w:rsid w:val="00AE4A17"/>
    <w:rsid w:val="00AE4B30"/>
    <w:rsid w:val="00AE4CB1"/>
    <w:rsid w:val="00AE4D21"/>
    <w:rsid w:val="00AE4E9D"/>
    <w:rsid w:val="00AE5181"/>
    <w:rsid w:val="00AE5342"/>
    <w:rsid w:val="00AE53BE"/>
    <w:rsid w:val="00AE587B"/>
    <w:rsid w:val="00AE591D"/>
    <w:rsid w:val="00AE59D9"/>
    <w:rsid w:val="00AE5BF9"/>
    <w:rsid w:val="00AE5DFD"/>
    <w:rsid w:val="00AE5F16"/>
    <w:rsid w:val="00AE5F61"/>
    <w:rsid w:val="00AE5F7C"/>
    <w:rsid w:val="00AE5FF4"/>
    <w:rsid w:val="00AE60D8"/>
    <w:rsid w:val="00AE6170"/>
    <w:rsid w:val="00AE63CD"/>
    <w:rsid w:val="00AE63D4"/>
    <w:rsid w:val="00AE63DF"/>
    <w:rsid w:val="00AE67E5"/>
    <w:rsid w:val="00AE6828"/>
    <w:rsid w:val="00AE6987"/>
    <w:rsid w:val="00AE69D0"/>
    <w:rsid w:val="00AE6B6B"/>
    <w:rsid w:val="00AE6E0D"/>
    <w:rsid w:val="00AE6EB0"/>
    <w:rsid w:val="00AE6FC0"/>
    <w:rsid w:val="00AE7231"/>
    <w:rsid w:val="00AE7420"/>
    <w:rsid w:val="00AE7528"/>
    <w:rsid w:val="00AE7862"/>
    <w:rsid w:val="00AE797A"/>
    <w:rsid w:val="00AE7A62"/>
    <w:rsid w:val="00AE7A9A"/>
    <w:rsid w:val="00AE7C23"/>
    <w:rsid w:val="00AE7C26"/>
    <w:rsid w:val="00AF04B6"/>
    <w:rsid w:val="00AF0580"/>
    <w:rsid w:val="00AF05D9"/>
    <w:rsid w:val="00AF0614"/>
    <w:rsid w:val="00AF0839"/>
    <w:rsid w:val="00AF099B"/>
    <w:rsid w:val="00AF0B26"/>
    <w:rsid w:val="00AF0CB3"/>
    <w:rsid w:val="00AF0E1A"/>
    <w:rsid w:val="00AF0E8B"/>
    <w:rsid w:val="00AF104A"/>
    <w:rsid w:val="00AF117D"/>
    <w:rsid w:val="00AF11CE"/>
    <w:rsid w:val="00AF1234"/>
    <w:rsid w:val="00AF14C6"/>
    <w:rsid w:val="00AF1554"/>
    <w:rsid w:val="00AF1662"/>
    <w:rsid w:val="00AF1899"/>
    <w:rsid w:val="00AF1BEF"/>
    <w:rsid w:val="00AF1F20"/>
    <w:rsid w:val="00AF2194"/>
    <w:rsid w:val="00AF2328"/>
    <w:rsid w:val="00AF24BC"/>
    <w:rsid w:val="00AF2C95"/>
    <w:rsid w:val="00AF2DA9"/>
    <w:rsid w:val="00AF3268"/>
    <w:rsid w:val="00AF33BE"/>
    <w:rsid w:val="00AF3452"/>
    <w:rsid w:val="00AF35C0"/>
    <w:rsid w:val="00AF35D1"/>
    <w:rsid w:val="00AF382D"/>
    <w:rsid w:val="00AF394F"/>
    <w:rsid w:val="00AF3C12"/>
    <w:rsid w:val="00AF3DCB"/>
    <w:rsid w:val="00AF3E1F"/>
    <w:rsid w:val="00AF3E39"/>
    <w:rsid w:val="00AF4280"/>
    <w:rsid w:val="00AF4334"/>
    <w:rsid w:val="00AF4554"/>
    <w:rsid w:val="00AF4755"/>
    <w:rsid w:val="00AF4B0E"/>
    <w:rsid w:val="00AF4C43"/>
    <w:rsid w:val="00AF4C6C"/>
    <w:rsid w:val="00AF4D3F"/>
    <w:rsid w:val="00AF4E63"/>
    <w:rsid w:val="00AF4FFB"/>
    <w:rsid w:val="00AF501A"/>
    <w:rsid w:val="00AF532B"/>
    <w:rsid w:val="00AF546B"/>
    <w:rsid w:val="00AF55AB"/>
    <w:rsid w:val="00AF5739"/>
    <w:rsid w:val="00AF580D"/>
    <w:rsid w:val="00AF5D73"/>
    <w:rsid w:val="00AF5EE7"/>
    <w:rsid w:val="00AF5EE9"/>
    <w:rsid w:val="00AF5F17"/>
    <w:rsid w:val="00AF60D8"/>
    <w:rsid w:val="00AF63D7"/>
    <w:rsid w:val="00AF66C7"/>
    <w:rsid w:val="00AF687B"/>
    <w:rsid w:val="00AF6B9C"/>
    <w:rsid w:val="00AF6CA4"/>
    <w:rsid w:val="00AF6DF5"/>
    <w:rsid w:val="00AF6EA6"/>
    <w:rsid w:val="00AF6F4F"/>
    <w:rsid w:val="00AF7083"/>
    <w:rsid w:val="00AF72C9"/>
    <w:rsid w:val="00AF7820"/>
    <w:rsid w:val="00AF7927"/>
    <w:rsid w:val="00AF7CA0"/>
    <w:rsid w:val="00AF7E05"/>
    <w:rsid w:val="00AF7F6A"/>
    <w:rsid w:val="00B00240"/>
    <w:rsid w:val="00B0026B"/>
    <w:rsid w:val="00B003A6"/>
    <w:rsid w:val="00B00668"/>
    <w:rsid w:val="00B007BD"/>
    <w:rsid w:val="00B0089E"/>
    <w:rsid w:val="00B008E8"/>
    <w:rsid w:val="00B00BA0"/>
    <w:rsid w:val="00B014D1"/>
    <w:rsid w:val="00B01577"/>
    <w:rsid w:val="00B016CC"/>
    <w:rsid w:val="00B0205C"/>
    <w:rsid w:val="00B02095"/>
    <w:rsid w:val="00B02390"/>
    <w:rsid w:val="00B02627"/>
    <w:rsid w:val="00B026BF"/>
    <w:rsid w:val="00B029C1"/>
    <w:rsid w:val="00B029FD"/>
    <w:rsid w:val="00B02B1B"/>
    <w:rsid w:val="00B02B37"/>
    <w:rsid w:val="00B02C03"/>
    <w:rsid w:val="00B02CAC"/>
    <w:rsid w:val="00B03157"/>
    <w:rsid w:val="00B032A9"/>
    <w:rsid w:val="00B0345D"/>
    <w:rsid w:val="00B034C1"/>
    <w:rsid w:val="00B036AD"/>
    <w:rsid w:val="00B037B2"/>
    <w:rsid w:val="00B03C5B"/>
    <w:rsid w:val="00B03CDB"/>
    <w:rsid w:val="00B03EB1"/>
    <w:rsid w:val="00B04027"/>
    <w:rsid w:val="00B040F5"/>
    <w:rsid w:val="00B042F6"/>
    <w:rsid w:val="00B045CA"/>
    <w:rsid w:val="00B048E8"/>
    <w:rsid w:val="00B04A73"/>
    <w:rsid w:val="00B04A88"/>
    <w:rsid w:val="00B04B47"/>
    <w:rsid w:val="00B04CE0"/>
    <w:rsid w:val="00B04E93"/>
    <w:rsid w:val="00B04F7C"/>
    <w:rsid w:val="00B05323"/>
    <w:rsid w:val="00B0545F"/>
    <w:rsid w:val="00B057CB"/>
    <w:rsid w:val="00B05DAD"/>
    <w:rsid w:val="00B06148"/>
    <w:rsid w:val="00B0630A"/>
    <w:rsid w:val="00B0644D"/>
    <w:rsid w:val="00B0647F"/>
    <w:rsid w:val="00B066DC"/>
    <w:rsid w:val="00B06894"/>
    <w:rsid w:val="00B06A14"/>
    <w:rsid w:val="00B06C3C"/>
    <w:rsid w:val="00B06D6F"/>
    <w:rsid w:val="00B06DDA"/>
    <w:rsid w:val="00B07043"/>
    <w:rsid w:val="00B072A5"/>
    <w:rsid w:val="00B072C8"/>
    <w:rsid w:val="00B07545"/>
    <w:rsid w:val="00B075C7"/>
    <w:rsid w:val="00B07700"/>
    <w:rsid w:val="00B0793A"/>
    <w:rsid w:val="00B07E11"/>
    <w:rsid w:val="00B07EF2"/>
    <w:rsid w:val="00B07F16"/>
    <w:rsid w:val="00B1034D"/>
    <w:rsid w:val="00B1044C"/>
    <w:rsid w:val="00B1068F"/>
    <w:rsid w:val="00B10F11"/>
    <w:rsid w:val="00B1131D"/>
    <w:rsid w:val="00B113BE"/>
    <w:rsid w:val="00B11431"/>
    <w:rsid w:val="00B1153F"/>
    <w:rsid w:val="00B117D5"/>
    <w:rsid w:val="00B11890"/>
    <w:rsid w:val="00B11A7E"/>
    <w:rsid w:val="00B11A96"/>
    <w:rsid w:val="00B11B1C"/>
    <w:rsid w:val="00B11E8C"/>
    <w:rsid w:val="00B11F28"/>
    <w:rsid w:val="00B120B2"/>
    <w:rsid w:val="00B12286"/>
    <w:rsid w:val="00B1229C"/>
    <w:rsid w:val="00B1241A"/>
    <w:rsid w:val="00B124E5"/>
    <w:rsid w:val="00B125AD"/>
    <w:rsid w:val="00B12616"/>
    <w:rsid w:val="00B1263F"/>
    <w:rsid w:val="00B127F2"/>
    <w:rsid w:val="00B12B0F"/>
    <w:rsid w:val="00B12B53"/>
    <w:rsid w:val="00B12C28"/>
    <w:rsid w:val="00B12E1B"/>
    <w:rsid w:val="00B12FCE"/>
    <w:rsid w:val="00B13330"/>
    <w:rsid w:val="00B1337C"/>
    <w:rsid w:val="00B13573"/>
    <w:rsid w:val="00B13693"/>
    <w:rsid w:val="00B13796"/>
    <w:rsid w:val="00B138BF"/>
    <w:rsid w:val="00B13C22"/>
    <w:rsid w:val="00B13FA2"/>
    <w:rsid w:val="00B14060"/>
    <w:rsid w:val="00B1421C"/>
    <w:rsid w:val="00B14271"/>
    <w:rsid w:val="00B14508"/>
    <w:rsid w:val="00B145D5"/>
    <w:rsid w:val="00B1490D"/>
    <w:rsid w:val="00B1499B"/>
    <w:rsid w:val="00B14B49"/>
    <w:rsid w:val="00B14BD6"/>
    <w:rsid w:val="00B14E2E"/>
    <w:rsid w:val="00B14E63"/>
    <w:rsid w:val="00B1538D"/>
    <w:rsid w:val="00B15445"/>
    <w:rsid w:val="00B1567F"/>
    <w:rsid w:val="00B156B6"/>
    <w:rsid w:val="00B15DAC"/>
    <w:rsid w:val="00B15DF9"/>
    <w:rsid w:val="00B161A4"/>
    <w:rsid w:val="00B163C5"/>
    <w:rsid w:val="00B163D2"/>
    <w:rsid w:val="00B16496"/>
    <w:rsid w:val="00B16676"/>
    <w:rsid w:val="00B16868"/>
    <w:rsid w:val="00B16A2A"/>
    <w:rsid w:val="00B16B18"/>
    <w:rsid w:val="00B16C29"/>
    <w:rsid w:val="00B16D92"/>
    <w:rsid w:val="00B171E2"/>
    <w:rsid w:val="00B1729D"/>
    <w:rsid w:val="00B173A8"/>
    <w:rsid w:val="00B17467"/>
    <w:rsid w:val="00B1773A"/>
    <w:rsid w:val="00B17862"/>
    <w:rsid w:val="00B17943"/>
    <w:rsid w:val="00B17EC2"/>
    <w:rsid w:val="00B17F03"/>
    <w:rsid w:val="00B2003D"/>
    <w:rsid w:val="00B200AC"/>
    <w:rsid w:val="00B20737"/>
    <w:rsid w:val="00B20EB4"/>
    <w:rsid w:val="00B20F6B"/>
    <w:rsid w:val="00B2110D"/>
    <w:rsid w:val="00B21308"/>
    <w:rsid w:val="00B21568"/>
    <w:rsid w:val="00B2157D"/>
    <w:rsid w:val="00B215D8"/>
    <w:rsid w:val="00B215E4"/>
    <w:rsid w:val="00B215EA"/>
    <w:rsid w:val="00B21686"/>
    <w:rsid w:val="00B21EEF"/>
    <w:rsid w:val="00B2210A"/>
    <w:rsid w:val="00B22152"/>
    <w:rsid w:val="00B222BB"/>
    <w:rsid w:val="00B22530"/>
    <w:rsid w:val="00B225E1"/>
    <w:rsid w:val="00B2263B"/>
    <w:rsid w:val="00B22759"/>
    <w:rsid w:val="00B22B5A"/>
    <w:rsid w:val="00B22E02"/>
    <w:rsid w:val="00B22E0D"/>
    <w:rsid w:val="00B23049"/>
    <w:rsid w:val="00B2360F"/>
    <w:rsid w:val="00B236B5"/>
    <w:rsid w:val="00B238E1"/>
    <w:rsid w:val="00B23E86"/>
    <w:rsid w:val="00B2405C"/>
    <w:rsid w:val="00B2409A"/>
    <w:rsid w:val="00B241C4"/>
    <w:rsid w:val="00B2422B"/>
    <w:rsid w:val="00B242ED"/>
    <w:rsid w:val="00B24365"/>
    <w:rsid w:val="00B24613"/>
    <w:rsid w:val="00B247ED"/>
    <w:rsid w:val="00B248CF"/>
    <w:rsid w:val="00B24AE1"/>
    <w:rsid w:val="00B24BCE"/>
    <w:rsid w:val="00B24E63"/>
    <w:rsid w:val="00B24F63"/>
    <w:rsid w:val="00B251EC"/>
    <w:rsid w:val="00B25553"/>
    <w:rsid w:val="00B25621"/>
    <w:rsid w:val="00B257C9"/>
    <w:rsid w:val="00B25AA5"/>
    <w:rsid w:val="00B25BD9"/>
    <w:rsid w:val="00B25DF6"/>
    <w:rsid w:val="00B25F2B"/>
    <w:rsid w:val="00B26137"/>
    <w:rsid w:val="00B262D1"/>
    <w:rsid w:val="00B26435"/>
    <w:rsid w:val="00B26482"/>
    <w:rsid w:val="00B265EB"/>
    <w:rsid w:val="00B26A4A"/>
    <w:rsid w:val="00B26D08"/>
    <w:rsid w:val="00B26DD8"/>
    <w:rsid w:val="00B27081"/>
    <w:rsid w:val="00B270A9"/>
    <w:rsid w:val="00B271D6"/>
    <w:rsid w:val="00B275A4"/>
    <w:rsid w:val="00B275A7"/>
    <w:rsid w:val="00B277BB"/>
    <w:rsid w:val="00B278D8"/>
    <w:rsid w:val="00B27937"/>
    <w:rsid w:val="00B27D3A"/>
    <w:rsid w:val="00B30067"/>
    <w:rsid w:val="00B30593"/>
    <w:rsid w:val="00B306FF"/>
    <w:rsid w:val="00B308DC"/>
    <w:rsid w:val="00B30965"/>
    <w:rsid w:val="00B30B86"/>
    <w:rsid w:val="00B30D4B"/>
    <w:rsid w:val="00B3108E"/>
    <w:rsid w:val="00B318DC"/>
    <w:rsid w:val="00B31A17"/>
    <w:rsid w:val="00B31B91"/>
    <w:rsid w:val="00B31E78"/>
    <w:rsid w:val="00B31E9E"/>
    <w:rsid w:val="00B31EEC"/>
    <w:rsid w:val="00B31F01"/>
    <w:rsid w:val="00B31F5C"/>
    <w:rsid w:val="00B3216D"/>
    <w:rsid w:val="00B323E8"/>
    <w:rsid w:val="00B3254F"/>
    <w:rsid w:val="00B32872"/>
    <w:rsid w:val="00B32986"/>
    <w:rsid w:val="00B33062"/>
    <w:rsid w:val="00B33095"/>
    <w:rsid w:val="00B332DD"/>
    <w:rsid w:val="00B33535"/>
    <w:rsid w:val="00B338E3"/>
    <w:rsid w:val="00B33916"/>
    <w:rsid w:val="00B33AF9"/>
    <w:rsid w:val="00B33FF8"/>
    <w:rsid w:val="00B3402F"/>
    <w:rsid w:val="00B340C6"/>
    <w:rsid w:val="00B342B3"/>
    <w:rsid w:val="00B342CA"/>
    <w:rsid w:val="00B34316"/>
    <w:rsid w:val="00B34345"/>
    <w:rsid w:val="00B34488"/>
    <w:rsid w:val="00B34710"/>
    <w:rsid w:val="00B347AD"/>
    <w:rsid w:val="00B34E38"/>
    <w:rsid w:val="00B34E66"/>
    <w:rsid w:val="00B34E9E"/>
    <w:rsid w:val="00B34FBE"/>
    <w:rsid w:val="00B350F7"/>
    <w:rsid w:val="00B35191"/>
    <w:rsid w:val="00B35673"/>
    <w:rsid w:val="00B356D5"/>
    <w:rsid w:val="00B356E3"/>
    <w:rsid w:val="00B35945"/>
    <w:rsid w:val="00B35C44"/>
    <w:rsid w:val="00B35C73"/>
    <w:rsid w:val="00B3617D"/>
    <w:rsid w:val="00B3618E"/>
    <w:rsid w:val="00B3618F"/>
    <w:rsid w:val="00B36410"/>
    <w:rsid w:val="00B3644C"/>
    <w:rsid w:val="00B3663F"/>
    <w:rsid w:val="00B3676D"/>
    <w:rsid w:val="00B36947"/>
    <w:rsid w:val="00B36BC2"/>
    <w:rsid w:val="00B37048"/>
    <w:rsid w:val="00B3704E"/>
    <w:rsid w:val="00B370F0"/>
    <w:rsid w:val="00B37252"/>
    <w:rsid w:val="00B37358"/>
    <w:rsid w:val="00B3741E"/>
    <w:rsid w:val="00B377EE"/>
    <w:rsid w:val="00B37833"/>
    <w:rsid w:val="00B379A3"/>
    <w:rsid w:val="00B37AF1"/>
    <w:rsid w:val="00B37BBC"/>
    <w:rsid w:val="00B37CED"/>
    <w:rsid w:val="00B37D23"/>
    <w:rsid w:val="00B4007C"/>
    <w:rsid w:val="00B40363"/>
    <w:rsid w:val="00B40831"/>
    <w:rsid w:val="00B40A5D"/>
    <w:rsid w:val="00B40C6F"/>
    <w:rsid w:val="00B40D44"/>
    <w:rsid w:val="00B40E6C"/>
    <w:rsid w:val="00B40E95"/>
    <w:rsid w:val="00B41699"/>
    <w:rsid w:val="00B417F4"/>
    <w:rsid w:val="00B41B2E"/>
    <w:rsid w:val="00B41CA1"/>
    <w:rsid w:val="00B4222A"/>
    <w:rsid w:val="00B4233E"/>
    <w:rsid w:val="00B423F4"/>
    <w:rsid w:val="00B42449"/>
    <w:rsid w:val="00B42615"/>
    <w:rsid w:val="00B42734"/>
    <w:rsid w:val="00B42798"/>
    <w:rsid w:val="00B42986"/>
    <w:rsid w:val="00B42A7C"/>
    <w:rsid w:val="00B42A90"/>
    <w:rsid w:val="00B42B27"/>
    <w:rsid w:val="00B4322F"/>
    <w:rsid w:val="00B43441"/>
    <w:rsid w:val="00B43554"/>
    <w:rsid w:val="00B4384A"/>
    <w:rsid w:val="00B43C62"/>
    <w:rsid w:val="00B43D6F"/>
    <w:rsid w:val="00B43DE8"/>
    <w:rsid w:val="00B43F7A"/>
    <w:rsid w:val="00B43F99"/>
    <w:rsid w:val="00B43FD0"/>
    <w:rsid w:val="00B44112"/>
    <w:rsid w:val="00B44118"/>
    <w:rsid w:val="00B44232"/>
    <w:rsid w:val="00B44612"/>
    <w:rsid w:val="00B446AF"/>
    <w:rsid w:val="00B447CB"/>
    <w:rsid w:val="00B44C01"/>
    <w:rsid w:val="00B44C36"/>
    <w:rsid w:val="00B44D73"/>
    <w:rsid w:val="00B45120"/>
    <w:rsid w:val="00B452CE"/>
    <w:rsid w:val="00B4531B"/>
    <w:rsid w:val="00B45503"/>
    <w:rsid w:val="00B45569"/>
    <w:rsid w:val="00B4563C"/>
    <w:rsid w:val="00B45A9A"/>
    <w:rsid w:val="00B45CC7"/>
    <w:rsid w:val="00B46083"/>
    <w:rsid w:val="00B46254"/>
    <w:rsid w:val="00B466BD"/>
    <w:rsid w:val="00B46A7D"/>
    <w:rsid w:val="00B46AAC"/>
    <w:rsid w:val="00B46EAC"/>
    <w:rsid w:val="00B46FD2"/>
    <w:rsid w:val="00B47077"/>
    <w:rsid w:val="00B47088"/>
    <w:rsid w:val="00B472BF"/>
    <w:rsid w:val="00B473DE"/>
    <w:rsid w:val="00B47513"/>
    <w:rsid w:val="00B475CB"/>
    <w:rsid w:val="00B476E5"/>
    <w:rsid w:val="00B478F2"/>
    <w:rsid w:val="00B47A9C"/>
    <w:rsid w:val="00B47F02"/>
    <w:rsid w:val="00B50233"/>
    <w:rsid w:val="00B502B6"/>
    <w:rsid w:val="00B5036E"/>
    <w:rsid w:val="00B503DF"/>
    <w:rsid w:val="00B509B3"/>
    <w:rsid w:val="00B50EA4"/>
    <w:rsid w:val="00B50FB4"/>
    <w:rsid w:val="00B51061"/>
    <w:rsid w:val="00B51405"/>
    <w:rsid w:val="00B5180D"/>
    <w:rsid w:val="00B51935"/>
    <w:rsid w:val="00B5199D"/>
    <w:rsid w:val="00B51A08"/>
    <w:rsid w:val="00B51B2D"/>
    <w:rsid w:val="00B51EA1"/>
    <w:rsid w:val="00B52250"/>
    <w:rsid w:val="00B52419"/>
    <w:rsid w:val="00B524E7"/>
    <w:rsid w:val="00B52A04"/>
    <w:rsid w:val="00B52A0F"/>
    <w:rsid w:val="00B52A6D"/>
    <w:rsid w:val="00B52B9C"/>
    <w:rsid w:val="00B52BF8"/>
    <w:rsid w:val="00B52C6F"/>
    <w:rsid w:val="00B52D43"/>
    <w:rsid w:val="00B52FB5"/>
    <w:rsid w:val="00B530FD"/>
    <w:rsid w:val="00B531DA"/>
    <w:rsid w:val="00B53274"/>
    <w:rsid w:val="00B533AA"/>
    <w:rsid w:val="00B533D1"/>
    <w:rsid w:val="00B53480"/>
    <w:rsid w:val="00B5351A"/>
    <w:rsid w:val="00B5353E"/>
    <w:rsid w:val="00B5370D"/>
    <w:rsid w:val="00B53734"/>
    <w:rsid w:val="00B53922"/>
    <w:rsid w:val="00B53D63"/>
    <w:rsid w:val="00B54047"/>
    <w:rsid w:val="00B5416E"/>
    <w:rsid w:val="00B542F4"/>
    <w:rsid w:val="00B54338"/>
    <w:rsid w:val="00B543E4"/>
    <w:rsid w:val="00B5458E"/>
    <w:rsid w:val="00B54914"/>
    <w:rsid w:val="00B54BBA"/>
    <w:rsid w:val="00B54CD6"/>
    <w:rsid w:val="00B54EEF"/>
    <w:rsid w:val="00B55029"/>
    <w:rsid w:val="00B550C4"/>
    <w:rsid w:val="00B553D5"/>
    <w:rsid w:val="00B55A16"/>
    <w:rsid w:val="00B55B00"/>
    <w:rsid w:val="00B55CE6"/>
    <w:rsid w:val="00B55EDE"/>
    <w:rsid w:val="00B561DD"/>
    <w:rsid w:val="00B5640E"/>
    <w:rsid w:val="00B5668C"/>
    <w:rsid w:val="00B5672F"/>
    <w:rsid w:val="00B56A87"/>
    <w:rsid w:val="00B56ADE"/>
    <w:rsid w:val="00B56B09"/>
    <w:rsid w:val="00B56B6E"/>
    <w:rsid w:val="00B56D39"/>
    <w:rsid w:val="00B56DA5"/>
    <w:rsid w:val="00B573A9"/>
    <w:rsid w:val="00B573DC"/>
    <w:rsid w:val="00B57843"/>
    <w:rsid w:val="00B57B98"/>
    <w:rsid w:val="00B602ED"/>
    <w:rsid w:val="00B602F0"/>
    <w:rsid w:val="00B6038B"/>
    <w:rsid w:val="00B60C83"/>
    <w:rsid w:val="00B60F2F"/>
    <w:rsid w:val="00B61299"/>
    <w:rsid w:val="00B61317"/>
    <w:rsid w:val="00B61582"/>
    <w:rsid w:val="00B61600"/>
    <w:rsid w:val="00B61673"/>
    <w:rsid w:val="00B619CD"/>
    <w:rsid w:val="00B61A30"/>
    <w:rsid w:val="00B61D2C"/>
    <w:rsid w:val="00B61DE2"/>
    <w:rsid w:val="00B61F49"/>
    <w:rsid w:val="00B61FCF"/>
    <w:rsid w:val="00B62091"/>
    <w:rsid w:val="00B62167"/>
    <w:rsid w:val="00B62189"/>
    <w:rsid w:val="00B62759"/>
    <w:rsid w:val="00B627E0"/>
    <w:rsid w:val="00B628EE"/>
    <w:rsid w:val="00B62947"/>
    <w:rsid w:val="00B62B10"/>
    <w:rsid w:val="00B62BFD"/>
    <w:rsid w:val="00B62D7B"/>
    <w:rsid w:val="00B62DB4"/>
    <w:rsid w:val="00B62F19"/>
    <w:rsid w:val="00B62F55"/>
    <w:rsid w:val="00B631F5"/>
    <w:rsid w:val="00B63525"/>
    <w:rsid w:val="00B639CC"/>
    <w:rsid w:val="00B63C7D"/>
    <w:rsid w:val="00B63D2D"/>
    <w:rsid w:val="00B63D9E"/>
    <w:rsid w:val="00B63DFF"/>
    <w:rsid w:val="00B63E52"/>
    <w:rsid w:val="00B64186"/>
    <w:rsid w:val="00B641DF"/>
    <w:rsid w:val="00B641F9"/>
    <w:rsid w:val="00B64253"/>
    <w:rsid w:val="00B644E7"/>
    <w:rsid w:val="00B64883"/>
    <w:rsid w:val="00B64943"/>
    <w:rsid w:val="00B649CF"/>
    <w:rsid w:val="00B64BFD"/>
    <w:rsid w:val="00B64DEC"/>
    <w:rsid w:val="00B65175"/>
    <w:rsid w:val="00B6530E"/>
    <w:rsid w:val="00B65386"/>
    <w:rsid w:val="00B65A66"/>
    <w:rsid w:val="00B65BB7"/>
    <w:rsid w:val="00B65D25"/>
    <w:rsid w:val="00B65DB2"/>
    <w:rsid w:val="00B6610F"/>
    <w:rsid w:val="00B66312"/>
    <w:rsid w:val="00B6676D"/>
    <w:rsid w:val="00B66831"/>
    <w:rsid w:val="00B66983"/>
    <w:rsid w:val="00B66AD4"/>
    <w:rsid w:val="00B66C2F"/>
    <w:rsid w:val="00B66C8C"/>
    <w:rsid w:val="00B66F72"/>
    <w:rsid w:val="00B67082"/>
    <w:rsid w:val="00B67120"/>
    <w:rsid w:val="00B67A27"/>
    <w:rsid w:val="00B70181"/>
    <w:rsid w:val="00B701FC"/>
    <w:rsid w:val="00B70300"/>
    <w:rsid w:val="00B70333"/>
    <w:rsid w:val="00B703C3"/>
    <w:rsid w:val="00B70660"/>
    <w:rsid w:val="00B706D6"/>
    <w:rsid w:val="00B7079F"/>
    <w:rsid w:val="00B709B9"/>
    <w:rsid w:val="00B709D0"/>
    <w:rsid w:val="00B70F16"/>
    <w:rsid w:val="00B70FAF"/>
    <w:rsid w:val="00B713CE"/>
    <w:rsid w:val="00B71826"/>
    <w:rsid w:val="00B71A07"/>
    <w:rsid w:val="00B71DED"/>
    <w:rsid w:val="00B71E21"/>
    <w:rsid w:val="00B71FF4"/>
    <w:rsid w:val="00B720BF"/>
    <w:rsid w:val="00B72453"/>
    <w:rsid w:val="00B725DF"/>
    <w:rsid w:val="00B7283C"/>
    <w:rsid w:val="00B72B14"/>
    <w:rsid w:val="00B72C96"/>
    <w:rsid w:val="00B72D24"/>
    <w:rsid w:val="00B72D26"/>
    <w:rsid w:val="00B73203"/>
    <w:rsid w:val="00B7325D"/>
    <w:rsid w:val="00B732E9"/>
    <w:rsid w:val="00B739E7"/>
    <w:rsid w:val="00B73A18"/>
    <w:rsid w:val="00B73A6D"/>
    <w:rsid w:val="00B73B03"/>
    <w:rsid w:val="00B73EE2"/>
    <w:rsid w:val="00B742A0"/>
    <w:rsid w:val="00B74698"/>
    <w:rsid w:val="00B74787"/>
    <w:rsid w:val="00B74949"/>
    <w:rsid w:val="00B74EE0"/>
    <w:rsid w:val="00B75099"/>
    <w:rsid w:val="00B7510D"/>
    <w:rsid w:val="00B75675"/>
    <w:rsid w:val="00B75AAE"/>
    <w:rsid w:val="00B75E68"/>
    <w:rsid w:val="00B76101"/>
    <w:rsid w:val="00B76177"/>
    <w:rsid w:val="00B765E1"/>
    <w:rsid w:val="00B76857"/>
    <w:rsid w:val="00B77120"/>
    <w:rsid w:val="00B77954"/>
    <w:rsid w:val="00B77CF8"/>
    <w:rsid w:val="00B77DF6"/>
    <w:rsid w:val="00B77ED2"/>
    <w:rsid w:val="00B77FED"/>
    <w:rsid w:val="00B800F9"/>
    <w:rsid w:val="00B8015B"/>
    <w:rsid w:val="00B8039D"/>
    <w:rsid w:val="00B806FF"/>
    <w:rsid w:val="00B8079E"/>
    <w:rsid w:val="00B80A71"/>
    <w:rsid w:val="00B80C49"/>
    <w:rsid w:val="00B80D55"/>
    <w:rsid w:val="00B812F4"/>
    <w:rsid w:val="00B81530"/>
    <w:rsid w:val="00B81686"/>
    <w:rsid w:val="00B8190A"/>
    <w:rsid w:val="00B81A41"/>
    <w:rsid w:val="00B81C8E"/>
    <w:rsid w:val="00B81D46"/>
    <w:rsid w:val="00B81FB2"/>
    <w:rsid w:val="00B820D6"/>
    <w:rsid w:val="00B820FC"/>
    <w:rsid w:val="00B8213B"/>
    <w:rsid w:val="00B82277"/>
    <w:rsid w:val="00B824DB"/>
    <w:rsid w:val="00B82942"/>
    <w:rsid w:val="00B82988"/>
    <w:rsid w:val="00B82DAB"/>
    <w:rsid w:val="00B83237"/>
    <w:rsid w:val="00B83495"/>
    <w:rsid w:val="00B8357A"/>
    <w:rsid w:val="00B83938"/>
    <w:rsid w:val="00B83BFB"/>
    <w:rsid w:val="00B83C6D"/>
    <w:rsid w:val="00B83CB2"/>
    <w:rsid w:val="00B83D16"/>
    <w:rsid w:val="00B844E0"/>
    <w:rsid w:val="00B845AD"/>
    <w:rsid w:val="00B84709"/>
    <w:rsid w:val="00B84FC7"/>
    <w:rsid w:val="00B85115"/>
    <w:rsid w:val="00B85492"/>
    <w:rsid w:val="00B856FF"/>
    <w:rsid w:val="00B85860"/>
    <w:rsid w:val="00B85960"/>
    <w:rsid w:val="00B85FB4"/>
    <w:rsid w:val="00B86108"/>
    <w:rsid w:val="00B86388"/>
    <w:rsid w:val="00B86481"/>
    <w:rsid w:val="00B8651C"/>
    <w:rsid w:val="00B867FE"/>
    <w:rsid w:val="00B869B7"/>
    <w:rsid w:val="00B869DB"/>
    <w:rsid w:val="00B86A3F"/>
    <w:rsid w:val="00B86C19"/>
    <w:rsid w:val="00B86CFB"/>
    <w:rsid w:val="00B86DC0"/>
    <w:rsid w:val="00B86F88"/>
    <w:rsid w:val="00B87010"/>
    <w:rsid w:val="00B8705C"/>
    <w:rsid w:val="00B870F9"/>
    <w:rsid w:val="00B87146"/>
    <w:rsid w:val="00B87176"/>
    <w:rsid w:val="00B871ED"/>
    <w:rsid w:val="00B87371"/>
    <w:rsid w:val="00B87482"/>
    <w:rsid w:val="00B875AD"/>
    <w:rsid w:val="00B87752"/>
    <w:rsid w:val="00B877F5"/>
    <w:rsid w:val="00B87832"/>
    <w:rsid w:val="00B87A9D"/>
    <w:rsid w:val="00B87ADC"/>
    <w:rsid w:val="00B87D0A"/>
    <w:rsid w:val="00B87D62"/>
    <w:rsid w:val="00B87E48"/>
    <w:rsid w:val="00B900D1"/>
    <w:rsid w:val="00B90534"/>
    <w:rsid w:val="00B90679"/>
    <w:rsid w:val="00B90AF1"/>
    <w:rsid w:val="00B90D5C"/>
    <w:rsid w:val="00B91065"/>
    <w:rsid w:val="00B91226"/>
    <w:rsid w:val="00B913A7"/>
    <w:rsid w:val="00B9170F"/>
    <w:rsid w:val="00B91ADD"/>
    <w:rsid w:val="00B91AFB"/>
    <w:rsid w:val="00B91B0B"/>
    <w:rsid w:val="00B920BA"/>
    <w:rsid w:val="00B9220F"/>
    <w:rsid w:val="00B9232F"/>
    <w:rsid w:val="00B92B4F"/>
    <w:rsid w:val="00B92F1C"/>
    <w:rsid w:val="00B92F2B"/>
    <w:rsid w:val="00B93041"/>
    <w:rsid w:val="00B930ED"/>
    <w:rsid w:val="00B9317A"/>
    <w:rsid w:val="00B93267"/>
    <w:rsid w:val="00B93308"/>
    <w:rsid w:val="00B9346E"/>
    <w:rsid w:val="00B9371F"/>
    <w:rsid w:val="00B938A6"/>
    <w:rsid w:val="00B938B1"/>
    <w:rsid w:val="00B939C5"/>
    <w:rsid w:val="00B93FDC"/>
    <w:rsid w:val="00B94101"/>
    <w:rsid w:val="00B943D0"/>
    <w:rsid w:val="00B9469A"/>
    <w:rsid w:val="00B947C4"/>
    <w:rsid w:val="00B949B5"/>
    <w:rsid w:val="00B94FCB"/>
    <w:rsid w:val="00B95029"/>
    <w:rsid w:val="00B95160"/>
    <w:rsid w:val="00B95197"/>
    <w:rsid w:val="00B95309"/>
    <w:rsid w:val="00B95527"/>
    <w:rsid w:val="00B95D99"/>
    <w:rsid w:val="00B9600D"/>
    <w:rsid w:val="00B962BB"/>
    <w:rsid w:val="00B96600"/>
    <w:rsid w:val="00B96A57"/>
    <w:rsid w:val="00B96C9E"/>
    <w:rsid w:val="00B96CA0"/>
    <w:rsid w:val="00B97060"/>
    <w:rsid w:val="00B9710A"/>
    <w:rsid w:val="00B9713A"/>
    <w:rsid w:val="00B9714A"/>
    <w:rsid w:val="00B971A6"/>
    <w:rsid w:val="00B972FF"/>
    <w:rsid w:val="00B97348"/>
    <w:rsid w:val="00B973FB"/>
    <w:rsid w:val="00B97422"/>
    <w:rsid w:val="00B975FF"/>
    <w:rsid w:val="00B9765E"/>
    <w:rsid w:val="00B9778D"/>
    <w:rsid w:val="00B978B0"/>
    <w:rsid w:val="00B97931"/>
    <w:rsid w:val="00B97982"/>
    <w:rsid w:val="00B97CAF"/>
    <w:rsid w:val="00B97ECB"/>
    <w:rsid w:val="00B97F50"/>
    <w:rsid w:val="00BA0019"/>
    <w:rsid w:val="00BA0094"/>
    <w:rsid w:val="00BA042F"/>
    <w:rsid w:val="00BA05FA"/>
    <w:rsid w:val="00BA0745"/>
    <w:rsid w:val="00BA088D"/>
    <w:rsid w:val="00BA0937"/>
    <w:rsid w:val="00BA0977"/>
    <w:rsid w:val="00BA0A61"/>
    <w:rsid w:val="00BA0D34"/>
    <w:rsid w:val="00BA0DBC"/>
    <w:rsid w:val="00BA1673"/>
    <w:rsid w:val="00BA17F4"/>
    <w:rsid w:val="00BA19E8"/>
    <w:rsid w:val="00BA1A4A"/>
    <w:rsid w:val="00BA1B1A"/>
    <w:rsid w:val="00BA1D74"/>
    <w:rsid w:val="00BA1E4D"/>
    <w:rsid w:val="00BA1FE0"/>
    <w:rsid w:val="00BA20CA"/>
    <w:rsid w:val="00BA2237"/>
    <w:rsid w:val="00BA23CD"/>
    <w:rsid w:val="00BA2435"/>
    <w:rsid w:val="00BA253D"/>
    <w:rsid w:val="00BA2A61"/>
    <w:rsid w:val="00BA2C03"/>
    <w:rsid w:val="00BA2C70"/>
    <w:rsid w:val="00BA2E1F"/>
    <w:rsid w:val="00BA2F60"/>
    <w:rsid w:val="00BA30CF"/>
    <w:rsid w:val="00BA32C4"/>
    <w:rsid w:val="00BA346B"/>
    <w:rsid w:val="00BA3479"/>
    <w:rsid w:val="00BA35D5"/>
    <w:rsid w:val="00BA3ECC"/>
    <w:rsid w:val="00BA4163"/>
    <w:rsid w:val="00BA4318"/>
    <w:rsid w:val="00BA441C"/>
    <w:rsid w:val="00BA4610"/>
    <w:rsid w:val="00BA467D"/>
    <w:rsid w:val="00BA4693"/>
    <w:rsid w:val="00BA4A8C"/>
    <w:rsid w:val="00BA4A9F"/>
    <w:rsid w:val="00BA4E95"/>
    <w:rsid w:val="00BA4F5D"/>
    <w:rsid w:val="00BA512D"/>
    <w:rsid w:val="00BA543F"/>
    <w:rsid w:val="00BA54C7"/>
    <w:rsid w:val="00BA56C7"/>
    <w:rsid w:val="00BA5870"/>
    <w:rsid w:val="00BA5B2B"/>
    <w:rsid w:val="00BA5DC5"/>
    <w:rsid w:val="00BA607E"/>
    <w:rsid w:val="00BA63F4"/>
    <w:rsid w:val="00BA64E7"/>
    <w:rsid w:val="00BA6A13"/>
    <w:rsid w:val="00BA6AD0"/>
    <w:rsid w:val="00BA6BA1"/>
    <w:rsid w:val="00BA6BB2"/>
    <w:rsid w:val="00BA6BD0"/>
    <w:rsid w:val="00BA71D4"/>
    <w:rsid w:val="00BA74B2"/>
    <w:rsid w:val="00BA78E8"/>
    <w:rsid w:val="00BA79D4"/>
    <w:rsid w:val="00BA7A3E"/>
    <w:rsid w:val="00BA7B70"/>
    <w:rsid w:val="00BA7DA2"/>
    <w:rsid w:val="00BA7E50"/>
    <w:rsid w:val="00BB0154"/>
    <w:rsid w:val="00BB0168"/>
    <w:rsid w:val="00BB0892"/>
    <w:rsid w:val="00BB08C9"/>
    <w:rsid w:val="00BB0B92"/>
    <w:rsid w:val="00BB0D1D"/>
    <w:rsid w:val="00BB0F4E"/>
    <w:rsid w:val="00BB0F8B"/>
    <w:rsid w:val="00BB10B1"/>
    <w:rsid w:val="00BB1694"/>
    <w:rsid w:val="00BB17C7"/>
    <w:rsid w:val="00BB1B58"/>
    <w:rsid w:val="00BB1C2F"/>
    <w:rsid w:val="00BB21F8"/>
    <w:rsid w:val="00BB23AF"/>
    <w:rsid w:val="00BB24A4"/>
    <w:rsid w:val="00BB269A"/>
    <w:rsid w:val="00BB26D2"/>
    <w:rsid w:val="00BB2BD2"/>
    <w:rsid w:val="00BB2FDC"/>
    <w:rsid w:val="00BB3484"/>
    <w:rsid w:val="00BB3771"/>
    <w:rsid w:val="00BB39CA"/>
    <w:rsid w:val="00BB3BBC"/>
    <w:rsid w:val="00BB3BCC"/>
    <w:rsid w:val="00BB3BE5"/>
    <w:rsid w:val="00BB3F39"/>
    <w:rsid w:val="00BB405F"/>
    <w:rsid w:val="00BB4093"/>
    <w:rsid w:val="00BB40F0"/>
    <w:rsid w:val="00BB4143"/>
    <w:rsid w:val="00BB4228"/>
    <w:rsid w:val="00BB43AD"/>
    <w:rsid w:val="00BB46CC"/>
    <w:rsid w:val="00BB4842"/>
    <w:rsid w:val="00BB4C4A"/>
    <w:rsid w:val="00BB4DD7"/>
    <w:rsid w:val="00BB510B"/>
    <w:rsid w:val="00BB59A7"/>
    <w:rsid w:val="00BB59FB"/>
    <w:rsid w:val="00BB5AF1"/>
    <w:rsid w:val="00BB5B33"/>
    <w:rsid w:val="00BB5B6F"/>
    <w:rsid w:val="00BB5CBD"/>
    <w:rsid w:val="00BB5DB8"/>
    <w:rsid w:val="00BB60D1"/>
    <w:rsid w:val="00BB613F"/>
    <w:rsid w:val="00BB676B"/>
    <w:rsid w:val="00BB684C"/>
    <w:rsid w:val="00BB6F29"/>
    <w:rsid w:val="00BB702E"/>
    <w:rsid w:val="00BB77C3"/>
    <w:rsid w:val="00BB7917"/>
    <w:rsid w:val="00BB7B99"/>
    <w:rsid w:val="00BB7C66"/>
    <w:rsid w:val="00BB7F73"/>
    <w:rsid w:val="00BC0080"/>
    <w:rsid w:val="00BC0433"/>
    <w:rsid w:val="00BC05C9"/>
    <w:rsid w:val="00BC08E3"/>
    <w:rsid w:val="00BC0949"/>
    <w:rsid w:val="00BC094F"/>
    <w:rsid w:val="00BC09D1"/>
    <w:rsid w:val="00BC0A59"/>
    <w:rsid w:val="00BC0AE0"/>
    <w:rsid w:val="00BC0B12"/>
    <w:rsid w:val="00BC0B21"/>
    <w:rsid w:val="00BC0C89"/>
    <w:rsid w:val="00BC0D56"/>
    <w:rsid w:val="00BC1A55"/>
    <w:rsid w:val="00BC1E4B"/>
    <w:rsid w:val="00BC1EB8"/>
    <w:rsid w:val="00BC2049"/>
    <w:rsid w:val="00BC2199"/>
    <w:rsid w:val="00BC2377"/>
    <w:rsid w:val="00BC259E"/>
    <w:rsid w:val="00BC2741"/>
    <w:rsid w:val="00BC29EE"/>
    <w:rsid w:val="00BC2A04"/>
    <w:rsid w:val="00BC2AD5"/>
    <w:rsid w:val="00BC2BC2"/>
    <w:rsid w:val="00BC2BEE"/>
    <w:rsid w:val="00BC2D97"/>
    <w:rsid w:val="00BC2F15"/>
    <w:rsid w:val="00BC3136"/>
    <w:rsid w:val="00BC3156"/>
    <w:rsid w:val="00BC3202"/>
    <w:rsid w:val="00BC3241"/>
    <w:rsid w:val="00BC3532"/>
    <w:rsid w:val="00BC3651"/>
    <w:rsid w:val="00BC36B2"/>
    <w:rsid w:val="00BC36CA"/>
    <w:rsid w:val="00BC3C04"/>
    <w:rsid w:val="00BC3DBD"/>
    <w:rsid w:val="00BC3F01"/>
    <w:rsid w:val="00BC3FFE"/>
    <w:rsid w:val="00BC4107"/>
    <w:rsid w:val="00BC440F"/>
    <w:rsid w:val="00BC4428"/>
    <w:rsid w:val="00BC442B"/>
    <w:rsid w:val="00BC44E9"/>
    <w:rsid w:val="00BC46F8"/>
    <w:rsid w:val="00BC49D1"/>
    <w:rsid w:val="00BC4B0C"/>
    <w:rsid w:val="00BC4FD4"/>
    <w:rsid w:val="00BC501D"/>
    <w:rsid w:val="00BC5043"/>
    <w:rsid w:val="00BC5098"/>
    <w:rsid w:val="00BC5147"/>
    <w:rsid w:val="00BC52ED"/>
    <w:rsid w:val="00BC53A1"/>
    <w:rsid w:val="00BC53DE"/>
    <w:rsid w:val="00BC53FD"/>
    <w:rsid w:val="00BC5684"/>
    <w:rsid w:val="00BC56F1"/>
    <w:rsid w:val="00BC5AD6"/>
    <w:rsid w:val="00BC5EBB"/>
    <w:rsid w:val="00BC5ECB"/>
    <w:rsid w:val="00BC6698"/>
    <w:rsid w:val="00BC68BD"/>
    <w:rsid w:val="00BC6A0B"/>
    <w:rsid w:val="00BC6B62"/>
    <w:rsid w:val="00BC6CCE"/>
    <w:rsid w:val="00BC6FBF"/>
    <w:rsid w:val="00BC703C"/>
    <w:rsid w:val="00BC70ED"/>
    <w:rsid w:val="00BC72DA"/>
    <w:rsid w:val="00BC750A"/>
    <w:rsid w:val="00BC75E5"/>
    <w:rsid w:val="00BC76E6"/>
    <w:rsid w:val="00BC77AC"/>
    <w:rsid w:val="00BC793F"/>
    <w:rsid w:val="00BC7A4B"/>
    <w:rsid w:val="00BC7A9F"/>
    <w:rsid w:val="00BC7EA6"/>
    <w:rsid w:val="00BD0286"/>
    <w:rsid w:val="00BD035D"/>
    <w:rsid w:val="00BD0383"/>
    <w:rsid w:val="00BD03E2"/>
    <w:rsid w:val="00BD047E"/>
    <w:rsid w:val="00BD0546"/>
    <w:rsid w:val="00BD064F"/>
    <w:rsid w:val="00BD070F"/>
    <w:rsid w:val="00BD082C"/>
    <w:rsid w:val="00BD0927"/>
    <w:rsid w:val="00BD09D5"/>
    <w:rsid w:val="00BD0BE6"/>
    <w:rsid w:val="00BD10D8"/>
    <w:rsid w:val="00BD136A"/>
    <w:rsid w:val="00BD13A7"/>
    <w:rsid w:val="00BD15A9"/>
    <w:rsid w:val="00BD15BF"/>
    <w:rsid w:val="00BD1812"/>
    <w:rsid w:val="00BD196D"/>
    <w:rsid w:val="00BD19BD"/>
    <w:rsid w:val="00BD1AA5"/>
    <w:rsid w:val="00BD1AED"/>
    <w:rsid w:val="00BD1DA4"/>
    <w:rsid w:val="00BD1F1C"/>
    <w:rsid w:val="00BD1FBF"/>
    <w:rsid w:val="00BD2114"/>
    <w:rsid w:val="00BD2365"/>
    <w:rsid w:val="00BD2530"/>
    <w:rsid w:val="00BD2AFB"/>
    <w:rsid w:val="00BD2E59"/>
    <w:rsid w:val="00BD3105"/>
    <w:rsid w:val="00BD310D"/>
    <w:rsid w:val="00BD32BA"/>
    <w:rsid w:val="00BD3A7B"/>
    <w:rsid w:val="00BD3C69"/>
    <w:rsid w:val="00BD3CA7"/>
    <w:rsid w:val="00BD4087"/>
    <w:rsid w:val="00BD43E9"/>
    <w:rsid w:val="00BD4525"/>
    <w:rsid w:val="00BD4A40"/>
    <w:rsid w:val="00BD4BC5"/>
    <w:rsid w:val="00BD4C34"/>
    <w:rsid w:val="00BD4E72"/>
    <w:rsid w:val="00BD4FC2"/>
    <w:rsid w:val="00BD502B"/>
    <w:rsid w:val="00BD5056"/>
    <w:rsid w:val="00BD514F"/>
    <w:rsid w:val="00BD5234"/>
    <w:rsid w:val="00BD5263"/>
    <w:rsid w:val="00BD527B"/>
    <w:rsid w:val="00BD5425"/>
    <w:rsid w:val="00BD557C"/>
    <w:rsid w:val="00BD55A8"/>
    <w:rsid w:val="00BD5AB6"/>
    <w:rsid w:val="00BD6311"/>
    <w:rsid w:val="00BD6877"/>
    <w:rsid w:val="00BD6967"/>
    <w:rsid w:val="00BD6F30"/>
    <w:rsid w:val="00BD70BD"/>
    <w:rsid w:val="00BD7126"/>
    <w:rsid w:val="00BD7146"/>
    <w:rsid w:val="00BD744D"/>
    <w:rsid w:val="00BD746D"/>
    <w:rsid w:val="00BD7495"/>
    <w:rsid w:val="00BD7510"/>
    <w:rsid w:val="00BD7697"/>
    <w:rsid w:val="00BD77C1"/>
    <w:rsid w:val="00BD78C5"/>
    <w:rsid w:val="00BD7EC1"/>
    <w:rsid w:val="00BE0256"/>
    <w:rsid w:val="00BE02CB"/>
    <w:rsid w:val="00BE04C6"/>
    <w:rsid w:val="00BE051E"/>
    <w:rsid w:val="00BE0558"/>
    <w:rsid w:val="00BE08A7"/>
    <w:rsid w:val="00BE08FC"/>
    <w:rsid w:val="00BE0A17"/>
    <w:rsid w:val="00BE0AE5"/>
    <w:rsid w:val="00BE0D95"/>
    <w:rsid w:val="00BE0E24"/>
    <w:rsid w:val="00BE0F15"/>
    <w:rsid w:val="00BE0F1B"/>
    <w:rsid w:val="00BE11BF"/>
    <w:rsid w:val="00BE142A"/>
    <w:rsid w:val="00BE163B"/>
    <w:rsid w:val="00BE16F3"/>
    <w:rsid w:val="00BE19E5"/>
    <w:rsid w:val="00BE1A48"/>
    <w:rsid w:val="00BE1C85"/>
    <w:rsid w:val="00BE1D73"/>
    <w:rsid w:val="00BE21C7"/>
    <w:rsid w:val="00BE223C"/>
    <w:rsid w:val="00BE227F"/>
    <w:rsid w:val="00BE254B"/>
    <w:rsid w:val="00BE291B"/>
    <w:rsid w:val="00BE291D"/>
    <w:rsid w:val="00BE2F45"/>
    <w:rsid w:val="00BE300E"/>
    <w:rsid w:val="00BE3069"/>
    <w:rsid w:val="00BE30B8"/>
    <w:rsid w:val="00BE33E4"/>
    <w:rsid w:val="00BE3457"/>
    <w:rsid w:val="00BE345D"/>
    <w:rsid w:val="00BE35B8"/>
    <w:rsid w:val="00BE366A"/>
    <w:rsid w:val="00BE378B"/>
    <w:rsid w:val="00BE3897"/>
    <w:rsid w:val="00BE398E"/>
    <w:rsid w:val="00BE3A5F"/>
    <w:rsid w:val="00BE4008"/>
    <w:rsid w:val="00BE4359"/>
    <w:rsid w:val="00BE439D"/>
    <w:rsid w:val="00BE43B6"/>
    <w:rsid w:val="00BE449F"/>
    <w:rsid w:val="00BE4545"/>
    <w:rsid w:val="00BE4B2D"/>
    <w:rsid w:val="00BE4BD7"/>
    <w:rsid w:val="00BE4CFA"/>
    <w:rsid w:val="00BE50C0"/>
    <w:rsid w:val="00BE5158"/>
    <w:rsid w:val="00BE5299"/>
    <w:rsid w:val="00BE5319"/>
    <w:rsid w:val="00BE532E"/>
    <w:rsid w:val="00BE57F8"/>
    <w:rsid w:val="00BE5851"/>
    <w:rsid w:val="00BE5A68"/>
    <w:rsid w:val="00BE5D87"/>
    <w:rsid w:val="00BE5E64"/>
    <w:rsid w:val="00BE619B"/>
    <w:rsid w:val="00BE630E"/>
    <w:rsid w:val="00BE6415"/>
    <w:rsid w:val="00BE6600"/>
    <w:rsid w:val="00BE66E8"/>
    <w:rsid w:val="00BE67AB"/>
    <w:rsid w:val="00BE67ED"/>
    <w:rsid w:val="00BE68B0"/>
    <w:rsid w:val="00BE68FF"/>
    <w:rsid w:val="00BE6AF0"/>
    <w:rsid w:val="00BE6BFD"/>
    <w:rsid w:val="00BE6DC6"/>
    <w:rsid w:val="00BE6E44"/>
    <w:rsid w:val="00BE7042"/>
    <w:rsid w:val="00BE74EE"/>
    <w:rsid w:val="00BE793C"/>
    <w:rsid w:val="00BE7AF1"/>
    <w:rsid w:val="00BE7D4A"/>
    <w:rsid w:val="00BE7DE8"/>
    <w:rsid w:val="00BE7EBE"/>
    <w:rsid w:val="00BF0131"/>
    <w:rsid w:val="00BF021E"/>
    <w:rsid w:val="00BF0227"/>
    <w:rsid w:val="00BF05BE"/>
    <w:rsid w:val="00BF0682"/>
    <w:rsid w:val="00BF06C2"/>
    <w:rsid w:val="00BF09E7"/>
    <w:rsid w:val="00BF0A80"/>
    <w:rsid w:val="00BF0D56"/>
    <w:rsid w:val="00BF0E40"/>
    <w:rsid w:val="00BF0EF0"/>
    <w:rsid w:val="00BF15A9"/>
    <w:rsid w:val="00BF16E4"/>
    <w:rsid w:val="00BF173F"/>
    <w:rsid w:val="00BF1A2D"/>
    <w:rsid w:val="00BF1A4B"/>
    <w:rsid w:val="00BF1AAF"/>
    <w:rsid w:val="00BF1BFB"/>
    <w:rsid w:val="00BF1D5E"/>
    <w:rsid w:val="00BF1FB0"/>
    <w:rsid w:val="00BF21D7"/>
    <w:rsid w:val="00BF259D"/>
    <w:rsid w:val="00BF2749"/>
    <w:rsid w:val="00BF29CE"/>
    <w:rsid w:val="00BF2F5C"/>
    <w:rsid w:val="00BF312E"/>
    <w:rsid w:val="00BF317E"/>
    <w:rsid w:val="00BF33A9"/>
    <w:rsid w:val="00BF33F5"/>
    <w:rsid w:val="00BF3440"/>
    <w:rsid w:val="00BF35DA"/>
    <w:rsid w:val="00BF3623"/>
    <w:rsid w:val="00BF370A"/>
    <w:rsid w:val="00BF3880"/>
    <w:rsid w:val="00BF38B8"/>
    <w:rsid w:val="00BF393D"/>
    <w:rsid w:val="00BF3D62"/>
    <w:rsid w:val="00BF3D9C"/>
    <w:rsid w:val="00BF3F60"/>
    <w:rsid w:val="00BF40A1"/>
    <w:rsid w:val="00BF41D5"/>
    <w:rsid w:val="00BF4313"/>
    <w:rsid w:val="00BF4476"/>
    <w:rsid w:val="00BF44CD"/>
    <w:rsid w:val="00BF4528"/>
    <w:rsid w:val="00BF469E"/>
    <w:rsid w:val="00BF4707"/>
    <w:rsid w:val="00BF496E"/>
    <w:rsid w:val="00BF4B05"/>
    <w:rsid w:val="00BF4C04"/>
    <w:rsid w:val="00BF4D11"/>
    <w:rsid w:val="00BF4D64"/>
    <w:rsid w:val="00BF4E88"/>
    <w:rsid w:val="00BF515C"/>
    <w:rsid w:val="00BF521E"/>
    <w:rsid w:val="00BF53FB"/>
    <w:rsid w:val="00BF5417"/>
    <w:rsid w:val="00BF544A"/>
    <w:rsid w:val="00BF56F7"/>
    <w:rsid w:val="00BF5798"/>
    <w:rsid w:val="00BF5C9B"/>
    <w:rsid w:val="00BF5DB4"/>
    <w:rsid w:val="00BF643C"/>
    <w:rsid w:val="00BF6759"/>
    <w:rsid w:val="00BF6868"/>
    <w:rsid w:val="00BF6870"/>
    <w:rsid w:val="00BF6AFA"/>
    <w:rsid w:val="00BF7166"/>
    <w:rsid w:val="00BF7174"/>
    <w:rsid w:val="00BF7486"/>
    <w:rsid w:val="00BF75C4"/>
    <w:rsid w:val="00BF7851"/>
    <w:rsid w:val="00BF7C76"/>
    <w:rsid w:val="00BF7D9F"/>
    <w:rsid w:val="00BF7DFB"/>
    <w:rsid w:val="00BF7F63"/>
    <w:rsid w:val="00C00000"/>
    <w:rsid w:val="00C00130"/>
    <w:rsid w:val="00C001B1"/>
    <w:rsid w:val="00C00357"/>
    <w:rsid w:val="00C00A60"/>
    <w:rsid w:val="00C00B9D"/>
    <w:rsid w:val="00C00BC8"/>
    <w:rsid w:val="00C00F80"/>
    <w:rsid w:val="00C011A9"/>
    <w:rsid w:val="00C013B5"/>
    <w:rsid w:val="00C01433"/>
    <w:rsid w:val="00C01586"/>
    <w:rsid w:val="00C01831"/>
    <w:rsid w:val="00C01A05"/>
    <w:rsid w:val="00C01A24"/>
    <w:rsid w:val="00C01F62"/>
    <w:rsid w:val="00C0216F"/>
    <w:rsid w:val="00C024D1"/>
    <w:rsid w:val="00C02541"/>
    <w:rsid w:val="00C0286B"/>
    <w:rsid w:val="00C028AC"/>
    <w:rsid w:val="00C02AE5"/>
    <w:rsid w:val="00C02C35"/>
    <w:rsid w:val="00C02DA1"/>
    <w:rsid w:val="00C03235"/>
    <w:rsid w:val="00C03400"/>
    <w:rsid w:val="00C03B6F"/>
    <w:rsid w:val="00C03DF3"/>
    <w:rsid w:val="00C03E54"/>
    <w:rsid w:val="00C03E5A"/>
    <w:rsid w:val="00C03E70"/>
    <w:rsid w:val="00C03F7F"/>
    <w:rsid w:val="00C04013"/>
    <w:rsid w:val="00C04267"/>
    <w:rsid w:val="00C0430D"/>
    <w:rsid w:val="00C0456F"/>
    <w:rsid w:val="00C048B6"/>
    <w:rsid w:val="00C04963"/>
    <w:rsid w:val="00C049F5"/>
    <w:rsid w:val="00C04A9B"/>
    <w:rsid w:val="00C04DD9"/>
    <w:rsid w:val="00C050A1"/>
    <w:rsid w:val="00C05106"/>
    <w:rsid w:val="00C05386"/>
    <w:rsid w:val="00C053A1"/>
    <w:rsid w:val="00C05911"/>
    <w:rsid w:val="00C05A61"/>
    <w:rsid w:val="00C05DA6"/>
    <w:rsid w:val="00C05DDC"/>
    <w:rsid w:val="00C06112"/>
    <w:rsid w:val="00C06120"/>
    <w:rsid w:val="00C066B8"/>
    <w:rsid w:val="00C066FD"/>
    <w:rsid w:val="00C067BC"/>
    <w:rsid w:val="00C06BE7"/>
    <w:rsid w:val="00C06CBD"/>
    <w:rsid w:val="00C06D5F"/>
    <w:rsid w:val="00C06F6D"/>
    <w:rsid w:val="00C0739A"/>
    <w:rsid w:val="00C07594"/>
    <w:rsid w:val="00C07EB8"/>
    <w:rsid w:val="00C1006F"/>
    <w:rsid w:val="00C10089"/>
    <w:rsid w:val="00C10333"/>
    <w:rsid w:val="00C10392"/>
    <w:rsid w:val="00C103FF"/>
    <w:rsid w:val="00C1056F"/>
    <w:rsid w:val="00C1065F"/>
    <w:rsid w:val="00C10692"/>
    <w:rsid w:val="00C10981"/>
    <w:rsid w:val="00C10A24"/>
    <w:rsid w:val="00C10B46"/>
    <w:rsid w:val="00C10C28"/>
    <w:rsid w:val="00C10E9C"/>
    <w:rsid w:val="00C10F08"/>
    <w:rsid w:val="00C110E1"/>
    <w:rsid w:val="00C111AD"/>
    <w:rsid w:val="00C11457"/>
    <w:rsid w:val="00C11559"/>
    <w:rsid w:val="00C1186D"/>
    <w:rsid w:val="00C11879"/>
    <w:rsid w:val="00C11957"/>
    <w:rsid w:val="00C11CA4"/>
    <w:rsid w:val="00C11D5D"/>
    <w:rsid w:val="00C11F25"/>
    <w:rsid w:val="00C11F50"/>
    <w:rsid w:val="00C121AF"/>
    <w:rsid w:val="00C12317"/>
    <w:rsid w:val="00C12727"/>
    <w:rsid w:val="00C12926"/>
    <w:rsid w:val="00C12A52"/>
    <w:rsid w:val="00C12D2A"/>
    <w:rsid w:val="00C12D30"/>
    <w:rsid w:val="00C12E00"/>
    <w:rsid w:val="00C12FAA"/>
    <w:rsid w:val="00C12FCB"/>
    <w:rsid w:val="00C130F5"/>
    <w:rsid w:val="00C131F0"/>
    <w:rsid w:val="00C133EE"/>
    <w:rsid w:val="00C1344A"/>
    <w:rsid w:val="00C135DC"/>
    <w:rsid w:val="00C136AB"/>
    <w:rsid w:val="00C13823"/>
    <w:rsid w:val="00C13850"/>
    <w:rsid w:val="00C1388E"/>
    <w:rsid w:val="00C13A88"/>
    <w:rsid w:val="00C13EC9"/>
    <w:rsid w:val="00C14020"/>
    <w:rsid w:val="00C1421D"/>
    <w:rsid w:val="00C145D4"/>
    <w:rsid w:val="00C14673"/>
    <w:rsid w:val="00C14B69"/>
    <w:rsid w:val="00C14C39"/>
    <w:rsid w:val="00C150D3"/>
    <w:rsid w:val="00C1555A"/>
    <w:rsid w:val="00C157A3"/>
    <w:rsid w:val="00C1595D"/>
    <w:rsid w:val="00C15C67"/>
    <w:rsid w:val="00C15C96"/>
    <w:rsid w:val="00C15F22"/>
    <w:rsid w:val="00C15F85"/>
    <w:rsid w:val="00C1613D"/>
    <w:rsid w:val="00C165B9"/>
    <w:rsid w:val="00C166E1"/>
    <w:rsid w:val="00C16820"/>
    <w:rsid w:val="00C16A0D"/>
    <w:rsid w:val="00C16B67"/>
    <w:rsid w:val="00C16BA5"/>
    <w:rsid w:val="00C16C33"/>
    <w:rsid w:val="00C171E5"/>
    <w:rsid w:val="00C17306"/>
    <w:rsid w:val="00C17442"/>
    <w:rsid w:val="00C17602"/>
    <w:rsid w:val="00C17985"/>
    <w:rsid w:val="00C17B30"/>
    <w:rsid w:val="00C17B70"/>
    <w:rsid w:val="00C17EC4"/>
    <w:rsid w:val="00C17F79"/>
    <w:rsid w:val="00C20143"/>
    <w:rsid w:val="00C20217"/>
    <w:rsid w:val="00C20229"/>
    <w:rsid w:val="00C20894"/>
    <w:rsid w:val="00C20BF4"/>
    <w:rsid w:val="00C20C80"/>
    <w:rsid w:val="00C20F9F"/>
    <w:rsid w:val="00C2106C"/>
    <w:rsid w:val="00C210C4"/>
    <w:rsid w:val="00C2114A"/>
    <w:rsid w:val="00C2139B"/>
    <w:rsid w:val="00C21504"/>
    <w:rsid w:val="00C218A4"/>
    <w:rsid w:val="00C21970"/>
    <w:rsid w:val="00C21A2D"/>
    <w:rsid w:val="00C21E2B"/>
    <w:rsid w:val="00C21E8A"/>
    <w:rsid w:val="00C21FBC"/>
    <w:rsid w:val="00C2200B"/>
    <w:rsid w:val="00C22207"/>
    <w:rsid w:val="00C223A8"/>
    <w:rsid w:val="00C22872"/>
    <w:rsid w:val="00C22A65"/>
    <w:rsid w:val="00C22B41"/>
    <w:rsid w:val="00C22C30"/>
    <w:rsid w:val="00C22D38"/>
    <w:rsid w:val="00C22DB3"/>
    <w:rsid w:val="00C22DE4"/>
    <w:rsid w:val="00C2321D"/>
    <w:rsid w:val="00C2335E"/>
    <w:rsid w:val="00C23445"/>
    <w:rsid w:val="00C234F3"/>
    <w:rsid w:val="00C238C7"/>
    <w:rsid w:val="00C239B2"/>
    <w:rsid w:val="00C23B23"/>
    <w:rsid w:val="00C23C50"/>
    <w:rsid w:val="00C23F1A"/>
    <w:rsid w:val="00C2426C"/>
    <w:rsid w:val="00C24389"/>
    <w:rsid w:val="00C246C0"/>
    <w:rsid w:val="00C24756"/>
    <w:rsid w:val="00C2485F"/>
    <w:rsid w:val="00C248C9"/>
    <w:rsid w:val="00C24C8D"/>
    <w:rsid w:val="00C24EA1"/>
    <w:rsid w:val="00C25749"/>
    <w:rsid w:val="00C258AA"/>
    <w:rsid w:val="00C2597D"/>
    <w:rsid w:val="00C25B04"/>
    <w:rsid w:val="00C25B1B"/>
    <w:rsid w:val="00C25C60"/>
    <w:rsid w:val="00C2607F"/>
    <w:rsid w:val="00C26240"/>
    <w:rsid w:val="00C262BF"/>
    <w:rsid w:val="00C26671"/>
    <w:rsid w:val="00C26732"/>
    <w:rsid w:val="00C268FC"/>
    <w:rsid w:val="00C26A22"/>
    <w:rsid w:val="00C26A52"/>
    <w:rsid w:val="00C26A87"/>
    <w:rsid w:val="00C26B5D"/>
    <w:rsid w:val="00C26D4A"/>
    <w:rsid w:val="00C26D67"/>
    <w:rsid w:val="00C26EFD"/>
    <w:rsid w:val="00C26F1C"/>
    <w:rsid w:val="00C26FD6"/>
    <w:rsid w:val="00C2701D"/>
    <w:rsid w:val="00C27509"/>
    <w:rsid w:val="00C27617"/>
    <w:rsid w:val="00C2797B"/>
    <w:rsid w:val="00C27A9E"/>
    <w:rsid w:val="00C27B37"/>
    <w:rsid w:val="00C2D489"/>
    <w:rsid w:val="00C30022"/>
    <w:rsid w:val="00C3016A"/>
    <w:rsid w:val="00C303C2"/>
    <w:rsid w:val="00C303D6"/>
    <w:rsid w:val="00C3043A"/>
    <w:rsid w:val="00C305C6"/>
    <w:rsid w:val="00C30706"/>
    <w:rsid w:val="00C3073B"/>
    <w:rsid w:val="00C30982"/>
    <w:rsid w:val="00C30AA6"/>
    <w:rsid w:val="00C30D54"/>
    <w:rsid w:val="00C30D66"/>
    <w:rsid w:val="00C30D7D"/>
    <w:rsid w:val="00C3103D"/>
    <w:rsid w:val="00C310C9"/>
    <w:rsid w:val="00C313D8"/>
    <w:rsid w:val="00C31691"/>
    <w:rsid w:val="00C3194F"/>
    <w:rsid w:val="00C3197A"/>
    <w:rsid w:val="00C31BE6"/>
    <w:rsid w:val="00C31E02"/>
    <w:rsid w:val="00C31EB1"/>
    <w:rsid w:val="00C320B3"/>
    <w:rsid w:val="00C3294E"/>
    <w:rsid w:val="00C329C9"/>
    <w:rsid w:val="00C32BDF"/>
    <w:rsid w:val="00C32E95"/>
    <w:rsid w:val="00C330B9"/>
    <w:rsid w:val="00C3317A"/>
    <w:rsid w:val="00C33544"/>
    <w:rsid w:val="00C33DD8"/>
    <w:rsid w:val="00C34073"/>
    <w:rsid w:val="00C34246"/>
    <w:rsid w:val="00C34261"/>
    <w:rsid w:val="00C34302"/>
    <w:rsid w:val="00C345A2"/>
    <w:rsid w:val="00C34658"/>
    <w:rsid w:val="00C347EA"/>
    <w:rsid w:val="00C3480C"/>
    <w:rsid w:val="00C3482E"/>
    <w:rsid w:val="00C348CC"/>
    <w:rsid w:val="00C34B98"/>
    <w:rsid w:val="00C34C5E"/>
    <w:rsid w:val="00C34CAC"/>
    <w:rsid w:val="00C34D06"/>
    <w:rsid w:val="00C3506A"/>
    <w:rsid w:val="00C3514F"/>
    <w:rsid w:val="00C35566"/>
    <w:rsid w:val="00C35881"/>
    <w:rsid w:val="00C358CB"/>
    <w:rsid w:val="00C35BFC"/>
    <w:rsid w:val="00C35DD4"/>
    <w:rsid w:val="00C3607A"/>
    <w:rsid w:val="00C361FE"/>
    <w:rsid w:val="00C36232"/>
    <w:rsid w:val="00C363FA"/>
    <w:rsid w:val="00C3676A"/>
    <w:rsid w:val="00C3733A"/>
    <w:rsid w:val="00C37497"/>
    <w:rsid w:val="00C37943"/>
    <w:rsid w:val="00C37B65"/>
    <w:rsid w:val="00C37BE9"/>
    <w:rsid w:val="00C37DF8"/>
    <w:rsid w:val="00C37E70"/>
    <w:rsid w:val="00C401CE"/>
    <w:rsid w:val="00C402BA"/>
    <w:rsid w:val="00C40339"/>
    <w:rsid w:val="00C403E9"/>
    <w:rsid w:val="00C407BA"/>
    <w:rsid w:val="00C409E9"/>
    <w:rsid w:val="00C40A0E"/>
    <w:rsid w:val="00C40D72"/>
    <w:rsid w:val="00C40E55"/>
    <w:rsid w:val="00C40E61"/>
    <w:rsid w:val="00C40E8C"/>
    <w:rsid w:val="00C40E9D"/>
    <w:rsid w:val="00C40ECD"/>
    <w:rsid w:val="00C40EE3"/>
    <w:rsid w:val="00C40EF9"/>
    <w:rsid w:val="00C41014"/>
    <w:rsid w:val="00C41407"/>
    <w:rsid w:val="00C414FE"/>
    <w:rsid w:val="00C418AA"/>
    <w:rsid w:val="00C418C9"/>
    <w:rsid w:val="00C41BF5"/>
    <w:rsid w:val="00C41EF3"/>
    <w:rsid w:val="00C41F69"/>
    <w:rsid w:val="00C421CE"/>
    <w:rsid w:val="00C42310"/>
    <w:rsid w:val="00C4241F"/>
    <w:rsid w:val="00C4243C"/>
    <w:rsid w:val="00C428A8"/>
    <w:rsid w:val="00C42CA7"/>
    <w:rsid w:val="00C43164"/>
    <w:rsid w:val="00C433B0"/>
    <w:rsid w:val="00C439C7"/>
    <w:rsid w:val="00C439F9"/>
    <w:rsid w:val="00C43B8F"/>
    <w:rsid w:val="00C43BB4"/>
    <w:rsid w:val="00C43BC5"/>
    <w:rsid w:val="00C43E94"/>
    <w:rsid w:val="00C4404B"/>
    <w:rsid w:val="00C44299"/>
    <w:rsid w:val="00C4432F"/>
    <w:rsid w:val="00C4437D"/>
    <w:rsid w:val="00C445A2"/>
    <w:rsid w:val="00C4468C"/>
    <w:rsid w:val="00C4473E"/>
    <w:rsid w:val="00C44B73"/>
    <w:rsid w:val="00C44D8C"/>
    <w:rsid w:val="00C44FAF"/>
    <w:rsid w:val="00C45007"/>
    <w:rsid w:val="00C45245"/>
    <w:rsid w:val="00C4532B"/>
    <w:rsid w:val="00C4554B"/>
    <w:rsid w:val="00C4581D"/>
    <w:rsid w:val="00C4594E"/>
    <w:rsid w:val="00C45B0F"/>
    <w:rsid w:val="00C45C1E"/>
    <w:rsid w:val="00C45EE9"/>
    <w:rsid w:val="00C45F09"/>
    <w:rsid w:val="00C4621D"/>
    <w:rsid w:val="00C4633E"/>
    <w:rsid w:val="00C4661A"/>
    <w:rsid w:val="00C46632"/>
    <w:rsid w:val="00C46656"/>
    <w:rsid w:val="00C46C88"/>
    <w:rsid w:val="00C46EC6"/>
    <w:rsid w:val="00C47339"/>
    <w:rsid w:val="00C4733B"/>
    <w:rsid w:val="00C47504"/>
    <w:rsid w:val="00C47577"/>
    <w:rsid w:val="00C47586"/>
    <w:rsid w:val="00C4761E"/>
    <w:rsid w:val="00C47A2D"/>
    <w:rsid w:val="00C47C6E"/>
    <w:rsid w:val="00C47CDA"/>
    <w:rsid w:val="00C47E76"/>
    <w:rsid w:val="00C47F69"/>
    <w:rsid w:val="00C500F0"/>
    <w:rsid w:val="00C50297"/>
    <w:rsid w:val="00C50404"/>
    <w:rsid w:val="00C50422"/>
    <w:rsid w:val="00C506ED"/>
    <w:rsid w:val="00C50713"/>
    <w:rsid w:val="00C50A2D"/>
    <w:rsid w:val="00C50D12"/>
    <w:rsid w:val="00C50F59"/>
    <w:rsid w:val="00C511FB"/>
    <w:rsid w:val="00C512CD"/>
    <w:rsid w:val="00C5131C"/>
    <w:rsid w:val="00C51613"/>
    <w:rsid w:val="00C51D8C"/>
    <w:rsid w:val="00C51FD8"/>
    <w:rsid w:val="00C51FEF"/>
    <w:rsid w:val="00C51FF9"/>
    <w:rsid w:val="00C5225A"/>
    <w:rsid w:val="00C523F8"/>
    <w:rsid w:val="00C52603"/>
    <w:rsid w:val="00C526F8"/>
    <w:rsid w:val="00C52726"/>
    <w:rsid w:val="00C5272E"/>
    <w:rsid w:val="00C52765"/>
    <w:rsid w:val="00C52D6A"/>
    <w:rsid w:val="00C53427"/>
    <w:rsid w:val="00C53652"/>
    <w:rsid w:val="00C5384F"/>
    <w:rsid w:val="00C538DB"/>
    <w:rsid w:val="00C539EB"/>
    <w:rsid w:val="00C53A22"/>
    <w:rsid w:val="00C53D82"/>
    <w:rsid w:val="00C540EC"/>
    <w:rsid w:val="00C5410D"/>
    <w:rsid w:val="00C5415F"/>
    <w:rsid w:val="00C5440D"/>
    <w:rsid w:val="00C54946"/>
    <w:rsid w:val="00C549FF"/>
    <w:rsid w:val="00C54A50"/>
    <w:rsid w:val="00C54CB8"/>
    <w:rsid w:val="00C54E04"/>
    <w:rsid w:val="00C54F2A"/>
    <w:rsid w:val="00C55347"/>
    <w:rsid w:val="00C553D4"/>
    <w:rsid w:val="00C553F7"/>
    <w:rsid w:val="00C55731"/>
    <w:rsid w:val="00C559DA"/>
    <w:rsid w:val="00C55A27"/>
    <w:rsid w:val="00C55A2A"/>
    <w:rsid w:val="00C55CE7"/>
    <w:rsid w:val="00C55F8D"/>
    <w:rsid w:val="00C55FAE"/>
    <w:rsid w:val="00C56069"/>
    <w:rsid w:val="00C561D8"/>
    <w:rsid w:val="00C5624F"/>
    <w:rsid w:val="00C562A1"/>
    <w:rsid w:val="00C568A6"/>
    <w:rsid w:val="00C568E3"/>
    <w:rsid w:val="00C56D70"/>
    <w:rsid w:val="00C57015"/>
    <w:rsid w:val="00C5705F"/>
    <w:rsid w:val="00C57744"/>
    <w:rsid w:val="00C57C3A"/>
    <w:rsid w:val="00C57D75"/>
    <w:rsid w:val="00C57EA7"/>
    <w:rsid w:val="00C6079F"/>
    <w:rsid w:val="00C60BF4"/>
    <w:rsid w:val="00C60CE3"/>
    <w:rsid w:val="00C60F80"/>
    <w:rsid w:val="00C611EB"/>
    <w:rsid w:val="00C61234"/>
    <w:rsid w:val="00C618F4"/>
    <w:rsid w:val="00C61C52"/>
    <w:rsid w:val="00C61C64"/>
    <w:rsid w:val="00C61C6A"/>
    <w:rsid w:val="00C61C91"/>
    <w:rsid w:val="00C61EC6"/>
    <w:rsid w:val="00C61FC2"/>
    <w:rsid w:val="00C62236"/>
    <w:rsid w:val="00C6224C"/>
    <w:rsid w:val="00C62418"/>
    <w:rsid w:val="00C625D0"/>
    <w:rsid w:val="00C62624"/>
    <w:rsid w:val="00C626A7"/>
    <w:rsid w:val="00C62747"/>
    <w:rsid w:val="00C627E6"/>
    <w:rsid w:val="00C628F4"/>
    <w:rsid w:val="00C62A54"/>
    <w:rsid w:val="00C62B0C"/>
    <w:rsid w:val="00C62C2D"/>
    <w:rsid w:val="00C62FE3"/>
    <w:rsid w:val="00C62FF7"/>
    <w:rsid w:val="00C63220"/>
    <w:rsid w:val="00C635DA"/>
    <w:rsid w:val="00C636DE"/>
    <w:rsid w:val="00C63789"/>
    <w:rsid w:val="00C63840"/>
    <w:rsid w:val="00C63944"/>
    <w:rsid w:val="00C63B77"/>
    <w:rsid w:val="00C63E88"/>
    <w:rsid w:val="00C63EB9"/>
    <w:rsid w:val="00C63EDC"/>
    <w:rsid w:val="00C64091"/>
    <w:rsid w:val="00C645DD"/>
    <w:rsid w:val="00C646A9"/>
    <w:rsid w:val="00C6497A"/>
    <w:rsid w:val="00C64D69"/>
    <w:rsid w:val="00C6506E"/>
    <w:rsid w:val="00C6507C"/>
    <w:rsid w:val="00C651F7"/>
    <w:rsid w:val="00C652F7"/>
    <w:rsid w:val="00C65680"/>
    <w:rsid w:val="00C6585C"/>
    <w:rsid w:val="00C65CBA"/>
    <w:rsid w:val="00C66164"/>
    <w:rsid w:val="00C66200"/>
    <w:rsid w:val="00C66359"/>
    <w:rsid w:val="00C6657C"/>
    <w:rsid w:val="00C665BC"/>
    <w:rsid w:val="00C66707"/>
    <w:rsid w:val="00C6695D"/>
    <w:rsid w:val="00C66B16"/>
    <w:rsid w:val="00C66BAC"/>
    <w:rsid w:val="00C67120"/>
    <w:rsid w:val="00C67305"/>
    <w:rsid w:val="00C674C2"/>
    <w:rsid w:val="00C6764F"/>
    <w:rsid w:val="00C67B0E"/>
    <w:rsid w:val="00C67F0F"/>
    <w:rsid w:val="00C67FD6"/>
    <w:rsid w:val="00C67FF9"/>
    <w:rsid w:val="00C702D3"/>
    <w:rsid w:val="00C704B2"/>
    <w:rsid w:val="00C7091D"/>
    <w:rsid w:val="00C70977"/>
    <w:rsid w:val="00C7098A"/>
    <w:rsid w:val="00C70B15"/>
    <w:rsid w:val="00C70FFD"/>
    <w:rsid w:val="00C7105C"/>
    <w:rsid w:val="00C710F6"/>
    <w:rsid w:val="00C7124A"/>
    <w:rsid w:val="00C715C3"/>
    <w:rsid w:val="00C715CB"/>
    <w:rsid w:val="00C71809"/>
    <w:rsid w:val="00C7181F"/>
    <w:rsid w:val="00C7183B"/>
    <w:rsid w:val="00C71CDF"/>
    <w:rsid w:val="00C71D49"/>
    <w:rsid w:val="00C71E90"/>
    <w:rsid w:val="00C72016"/>
    <w:rsid w:val="00C721DA"/>
    <w:rsid w:val="00C7236F"/>
    <w:rsid w:val="00C72405"/>
    <w:rsid w:val="00C7241A"/>
    <w:rsid w:val="00C724F4"/>
    <w:rsid w:val="00C7263F"/>
    <w:rsid w:val="00C7283E"/>
    <w:rsid w:val="00C72C85"/>
    <w:rsid w:val="00C72CA0"/>
    <w:rsid w:val="00C72DDE"/>
    <w:rsid w:val="00C73325"/>
    <w:rsid w:val="00C7347A"/>
    <w:rsid w:val="00C7383C"/>
    <w:rsid w:val="00C7401A"/>
    <w:rsid w:val="00C74078"/>
    <w:rsid w:val="00C7426B"/>
    <w:rsid w:val="00C74526"/>
    <w:rsid w:val="00C74780"/>
    <w:rsid w:val="00C7482A"/>
    <w:rsid w:val="00C7483C"/>
    <w:rsid w:val="00C74A58"/>
    <w:rsid w:val="00C74B41"/>
    <w:rsid w:val="00C74FFC"/>
    <w:rsid w:val="00C750E3"/>
    <w:rsid w:val="00C7512A"/>
    <w:rsid w:val="00C751B9"/>
    <w:rsid w:val="00C7542A"/>
    <w:rsid w:val="00C754B2"/>
    <w:rsid w:val="00C7569B"/>
    <w:rsid w:val="00C75865"/>
    <w:rsid w:val="00C758A6"/>
    <w:rsid w:val="00C75AF5"/>
    <w:rsid w:val="00C75D4D"/>
    <w:rsid w:val="00C7641A"/>
    <w:rsid w:val="00C764A6"/>
    <w:rsid w:val="00C76693"/>
    <w:rsid w:val="00C7685C"/>
    <w:rsid w:val="00C768A2"/>
    <w:rsid w:val="00C769A1"/>
    <w:rsid w:val="00C76D1C"/>
    <w:rsid w:val="00C770D5"/>
    <w:rsid w:val="00C771DB"/>
    <w:rsid w:val="00C772F4"/>
    <w:rsid w:val="00C7765F"/>
    <w:rsid w:val="00C77732"/>
    <w:rsid w:val="00C77BA0"/>
    <w:rsid w:val="00C80020"/>
    <w:rsid w:val="00C8014D"/>
    <w:rsid w:val="00C8019F"/>
    <w:rsid w:val="00C801E4"/>
    <w:rsid w:val="00C8024B"/>
    <w:rsid w:val="00C8041B"/>
    <w:rsid w:val="00C80518"/>
    <w:rsid w:val="00C8088D"/>
    <w:rsid w:val="00C808A6"/>
    <w:rsid w:val="00C80BB1"/>
    <w:rsid w:val="00C80ED3"/>
    <w:rsid w:val="00C8174D"/>
    <w:rsid w:val="00C81819"/>
    <w:rsid w:val="00C8195E"/>
    <w:rsid w:val="00C81A22"/>
    <w:rsid w:val="00C81B0D"/>
    <w:rsid w:val="00C81C8B"/>
    <w:rsid w:val="00C81D74"/>
    <w:rsid w:val="00C81DD9"/>
    <w:rsid w:val="00C81E2A"/>
    <w:rsid w:val="00C8238C"/>
    <w:rsid w:val="00C825DF"/>
    <w:rsid w:val="00C8286D"/>
    <w:rsid w:val="00C82C18"/>
    <w:rsid w:val="00C82C5D"/>
    <w:rsid w:val="00C82E9D"/>
    <w:rsid w:val="00C83649"/>
    <w:rsid w:val="00C836C0"/>
    <w:rsid w:val="00C83B0D"/>
    <w:rsid w:val="00C840B1"/>
    <w:rsid w:val="00C84109"/>
    <w:rsid w:val="00C841E2"/>
    <w:rsid w:val="00C844AE"/>
    <w:rsid w:val="00C84582"/>
    <w:rsid w:val="00C848F6"/>
    <w:rsid w:val="00C8490A"/>
    <w:rsid w:val="00C84BFC"/>
    <w:rsid w:val="00C84EBA"/>
    <w:rsid w:val="00C8539B"/>
    <w:rsid w:val="00C8566D"/>
    <w:rsid w:val="00C856BD"/>
    <w:rsid w:val="00C8576E"/>
    <w:rsid w:val="00C85D91"/>
    <w:rsid w:val="00C86057"/>
    <w:rsid w:val="00C86285"/>
    <w:rsid w:val="00C863B6"/>
    <w:rsid w:val="00C866A7"/>
    <w:rsid w:val="00C86837"/>
    <w:rsid w:val="00C8684C"/>
    <w:rsid w:val="00C86A6F"/>
    <w:rsid w:val="00C86D38"/>
    <w:rsid w:val="00C86E2F"/>
    <w:rsid w:val="00C86EB2"/>
    <w:rsid w:val="00C87137"/>
    <w:rsid w:val="00C87475"/>
    <w:rsid w:val="00C8759F"/>
    <w:rsid w:val="00C87641"/>
    <w:rsid w:val="00C87696"/>
    <w:rsid w:val="00C876F1"/>
    <w:rsid w:val="00C87A6C"/>
    <w:rsid w:val="00C87CDC"/>
    <w:rsid w:val="00C87DB5"/>
    <w:rsid w:val="00C87ECB"/>
    <w:rsid w:val="00C87F37"/>
    <w:rsid w:val="00C904F3"/>
    <w:rsid w:val="00C90602"/>
    <w:rsid w:val="00C90679"/>
    <w:rsid w:val="00C907C2"/>
    <w:rsid w:val="00C90B8B"/>
    <w:rsid w:val="00C90CA6"/>
    <w:rsid w:val="00C90DE4"/>
    <w:rsid w:val="00C91019"/>
    <w:rsid w:val="00C91085"/>
    <w:rsid w:val="00C910C1"/>
    <w:rsid w:val="00C91286"/>
    <w:rsid w:val="00C91717"/>
    <w:rsid w:val="00C917FC"/>
    <w:rsid w:val="00C918DD"/>
    <w:rsid w:val="00C91DA3"/>
    <w:rsid w:val="00C91E57"/>
    <w:rsid w:val="00C921F7"/>
    <w:rsid w:val="00C92623"/>
    <w:rsid w:val="00C92696"/>
    <w:rsid w:val="00C92785"/>
    <w:rsid w:val="00C92820"/>
    <w:rsid w:val="00C92821"/>
    <w:rsid w:val="00C92A80"/>
    <w:rsid w:val="00C92F4E"/>
    <w:rsid w:val="00C93185"/>
    <w:rsid w:val="00C931BC"/>
    <w:rsid w:val="00C9346F"/>
    <w:rsid w:val="00C93508"/>
    <w:rsid w:val="00C935C3"/>
    <w:rsid w:val="00C93AB0"/>
    <w:rsid w:val="00C93C01"/>
    <w:rsid w:val="00C93D64"/>
    <w:rsid w:val="00C93DFF"/>
    <w:rsid w:val="00C945C4"/>
    <w:rsid w:val="00C9484C"/>
    <w:rsid w:val="00C94AF0"/>
    <w:rsid w:val="00C94B14"/>
    <w:rsid w:val="00C94C2E"/>
    <w:rsid w:val="00C951AE"/>
    <w:rsid w:val="00C951AF"/>
    <w:rsid w:val="00C952DF"/>
    <w:rsid w:val="00C955AC"/>
    <w:rsid w:val="00C955D2"/>
    <w:rsid w:val="00C9577A"/>
    <w:rsid w:val="00C95B4C"/>
    <w:rsid w:val="00C95BBD"/>
    <w:rsid w:val="00C96012"/>
    <w:rsid w:val="00C9617B"/>
    <w:rsid w:val="00C962F0"/>
    <w:rsid w:val="00C96320"/>
    <w:rsid w:val="00C9636C"/>
    <w:rsid w:val="00C967ED"/>
    <w:rsid w:val="00C96832"/>
    <w:rsid w:val="00C96992"/>
    <w:rsid w:val="00C96C57"/>
    <w:rsid w:val="00C96DC3"/>
    <w:rsid w:val="00C96DF0"/>
    <w:rsid w:val="00C96EC1"/>
    <w:rsid w:val="00C96F81"/>
    <w:rsid w:val="00C9708C"/>
    <w:rsid w:val="00C97481"/>
    <w:rsid w:val="00C974B9"/>
    <w:rsid w:val="00C977C9"/>
    <w:rsid w:val="00C97A62"/>
    <w:rsid w:val="00C97B94"/>
    <w:rsid w:val="00C97D28"/>
    <w:rsid w:val="00C97F88"/>
    <w:rsid w:val="00CA01E1"/>
    <w:rsid w:val="00CA0282"/>
    <w:rsid w:val="00CA0405"/>
    <w:rsid w:val="00CA050F"/>
    <w:rsid w:val="00CA0637"/>
    <w:rsid w:val="00CA082E"/>
    <w:rsid w:val="00CA0C04"/>
    <w:rsid w:val="00CA0C4D"/>
    <w:rsid w:val="00CA0DBC"/>
    <w:rsid w:val="00CA0F4A"/>
    <w:rsid w:val="00CA0FD6"/>
    <w:rsid w:val="00CA10D8"/>
    <w:rsid w:val="00CA1138"/>
    <w:rsid w:val="00CA1202"/>
    <w:rsid w:val="00CA1326"/>
    <w:rsid w:val="00CA18CE"/>
    <w:rsid w:val="00CA1C58"/>
    <w:rsid w:val="00CA21BD"/>
    <w:rsid w:val="00CA223F"/>
    <w:rsid w:val="00CA29A6"/>
    <w:rsid w:val="00CA2BCD"/>
    <w:rsid w:val="00CA2C33"/>
    <w:rsid w:val="00CA2D36"/>
    <w:rsid w:val="00CA2DCC"/>
    <w:rsid w:val="00CA2DDA"/>
    <w:rsid w:val="00CA2E99"/>
    <w:rsid w:val="00CA33A2"/>
    <w:rsid w:val="00CA36ED"/>
    <w:rsid w:val="00CA3A45"/>
    <w:rsid w:val="00CA3B49"/>
    <w:rsid w:val="00CA4145"/>
    <w:rsid w:val="00CA4188"/>
    <w:rsid w:val="00CA447B"/>
    <w:rsid w:val="00CA454B"/>
    <w:rsid w:val="00CA45CE"/>
    <w:rsid w:val="00CA475C"/>
    <w:rsid w:val="00CA47E3"/>
    <w:rsid w:val="00CA4B06"/>
    <w:rsid w:val="00CA4CB1"/>
    <w:rsid w:val="00CA4D19"/>
    <w:rsid w:val="00CA4D28"/>
    <w:rsid w:val="00CA4D2D"/>
    <w:rsid w:val="00CA51F4"/>
    <w:rsid w:val="00CA532F"/>
    <w:rsid w:val="00CA58A1"/>
    <w:rsid w:val="00CA5905"/>
    <w:rsid w:val="00CA59FD"/>
    <w:rsid w:val="00CA5B5C"/>
    <w:rsid w:val="00CA5C25"/>
    <w:rsid w:val="00CA5D9D"/>
    <w:rsid w:val="00CA5DC1"/>
    <w:rsid w:val="00CA616B"/>
    <w:rsid w:val="00CA6383"/>
    <w:rsid w:val="00CA63EB"/>
    <w:rsid w:val="00CA65E4"/>
    <w:rsid w:val="00CA67FE"/>
    <w:rsid w:val="00CA68BC"/>
    <w:rsid w:val="00CA6C24"/>
    <w:rsid w:val="00CA6D2F"/>
    <w:rsid w:val="00CA6FA9"/>
    <w:rsid w:val="00CA6FF1"/>
    <w:rsid w:val="00CA711A"/>
    <w:rsid w:val="00CA7374"/>
    <w:rsid w:val="00CA74C5"/>
    <w:rsid w:val="00CA7ACD"/>
    <w:rsid w:val="00CA7C42"/>
    <w:rsid w:val="00CA7D25"/>
    <w:rsid w:val="00CA7E26"/>
    <w:rsid w:val="00CA7E94"/>
    <w:rsid w:val="00CA7F54"/>
    <w:rsid w:val="00CB02DD"/>
    <w:rsid w:val="00CB057A"/>
    <w:rsid w:val="00CB05AE"/>
    <w:rsid w:val="00CB06E0"/>
    <w:rsid w:val="00CB07C5"/>
    <w:rsid w:val="00CB07FA"/>
    <w:rsid w:val="00CB0D09"/>
    <w:rsid w:val="00CB0EED"/>
    <w:rsid w:val="00CB0F8B"/>
    <w:rsid w:val="00CB10FE"/>
    <w:rsid w:val="00CB1167"/>
    <w:rsid w:val="00CB1399"/>
    <w:rsid w:val="00CB157B"/>
    <w:rsid w:val="00CB16FF"/>
    <w:rsid w:val="00CB1958"/>
    <w:rsid w:val="00CB2033"/>
    <w:rsid w:val="00CB2230"/>
    <w:rsid w:val="00CB22C8"/>
    <w:rsid w:val="00CB22E3"/>
    <w:rsid w:val="00CB2359"/>
    <w:rsid w:val="00CB23CE"/>
    <w:rsid w:val="00CB2664"/>
    <w:rsid w:val="00CB26BC"/>
    <w:rsid w:val="00CB281E"/>
    <w:rsid w:val="00CB2D45"/>
    <w:rsid w:val="00CB3295"/>
    <w:rsid w:val="00CB32FB"/>
    <w:rsid w:val="00CB3A41"/>
    <w:rsid w:val="00CB3A7E"/>
    <w:rsid w:val="00CB3B4D"/>
    <w:rsid w:val="00CB3EA4"/>
    <w:rsid w:val="00CB3EFE"/>
    <w:rsid w:val="00CB408C"/>
    <w:rsid w:val="00CB4221"/>
    <w:rsid w:val="00CB4724"/>
    <w:rsid w:val="00CB508B"/>
    <w:rsid w:val="00CB50B6"/>
    <w:rsid w:val="00CB50B8"/>
    <w:rsid w:val="00CB50E9"/>
    <w:rsid w:val="00CB51C6"/>
    <w:rsid w:val="00CB5263"/>
    <w:rsid w:val="00CB5410"/>
    <w:rsid w:val="00CB56C2"/>
    <w:rsid w:val="00CB5902"/>
    <w:rsid w:val="00CB5993"/>
    <w:rsid w:val="00CB5A83"/>
    <w:rsid w:val="00CB5AB6"/>
    <w:rsid w:val="00CB5B35"/>
    <w:rsid w:val="00CB5C05"/>
    <w:rsid w:val="00CB5E49"/>
    <w:rsid w:val="00CB6297"/>
    <w:rsid w:val="00CB63A4"/>
    <w:rsid w:val="00CB63A8"/>
    <w:rsid w:val="00CB647B"/>
    <w:rsid w:val="00CB647F"/>
    <w:rsid w:val="00CB65FA"/>
    <w:rsid w:val="00CB668B"/>
    <w:rsid w:val="00CB669A"/>
    <w:rsid w:val="00CB6852"/>
    <w:rsid w:val="00CB6924"/>
    <w:rsid w:val="00CB6BAF"/>
    <w:rsid w:val="00CB6C67"/>
    <w:rsid w:val="00CB6E5A"/>
    <w:rsid w:val="00CB7143"/>
    <w:rsid w:val="00CB72A9"/>
    <w:rsid w:val="00CB740F"/>
    <w:rsid w:val="00CB7577"/>
    <w:rsid w:val="00CB7D40"/>
    <w:rsid w:val="00CC0008"/>
    <w:rsid w:val="00CC0195"/>
    <w:rsid w:val="00CC0200"/>
    <w:rsid w:val="00CC03F0"/>
    <w:rsid w:val="00CC03F7"/>
    <w:rsid w:val="00CC0680"/>
    <w:rsid w:val="00CC0778"/>
    <w:rsid w:val="00CC080A"/>
    <w:rsid w:val="00CC0856"/>
    <w:rsid w:val="00CC0862"/>
    <w:rsid w:val="00CC0A41"/>
    <w:rsid w:val="00CC0AB2"/>
    <w:rsid w:val="00CC0D39"/>
    <w:rsid w:val="00CC10E5"/>
    <w:rsid w:val="00CC14D6"/>
    <w:rsid w:val="00CC171A"/>
    <w:rsid w:val="00CC1B3A"/>
    <w:rsid w:val="00CC1D96"/>
    <w:rsid w:val="00CC1E29"/>
    <w:rsid w:val="00CC1EE9"/>
    <w:rsid w:val="00CC1F6D"/>
    <w:rsid w:val="00CC20A3"/>
    <w:rsid w:val="00CC20AC"/>
    <w:rsid w:val="00CC23F8"/>
    <w:rsid w:val="00CC24C0"/>
    <w:rsid w:val="00CC2961"/>
    <w:rsid w:val="00CC2ABF"/>
    <w:rsid w:val="00CC2C61"/>
    <w:rsid w:val="00CC30DE"/>
    <w:rsid w:val="00CC37EF"/>
    <w:rsid w:val="00CC3904"/>
    <w:rsid w:val="00CC3908"/>
    <w:rsid w:val="00CC3948"/>
    <w:rsid w:val="00CC3B13"/>
    <w:rsid w:val="00CC3BC2"/>
    <w:rsid w:val="00CC3CC0"/>
    <w:rsid w:val="00CC4257"/>
    <w:rsid w:val="00CC4524"/>
    <w:rsid w:val="00CC458C"/>
    <w:rsid w:val="00CC471F"/>
    <w:rsid w:val="00CC48BA"/>
    <w:rsid w:val="00CC4953"/>
    <w:rsid w:val="00CC4992"/>
    <w:rsid w:val="00CC4A23"/>
    <w:rsid w:val="00CC4BE3"/>
    <w:rsid w:val="00CC4C1E"/>
    <w:rsid w:val="00CC4E3E"/>
    <w:rsid w:val="00CC521F"/>
    <w:rsid w:val="00CC53D4"/>
    <w:rsid w:val="00CC5444"/>
    <w:rsid w:val="00CC5476"/>
    <w:rsid w:val="00CC573E"/>
    <w:rsid w:val="00CC5F61"/>
    <w:rsid w:val="00CC6423"/>
    <w:rsid w:val="00CC65EF"/>
    <w:rsid w:val="00CC6686"/>
    <w:rsid w:val="00CC67A8"/>
    <w:rsid w:val="00CC6C2D"/>
    <w:rsid w:val="00CC6D00"/>
    <w:rsid w:val="00CC72F5"/>
    <w:rsid w:val="00CC7347"/>
    <w:rsid w:val="00CC7419"/>
    <w:rsid w:val="00CC746D"/>
    <w:rsid w:val="00CC7497"/>
    <w:rsid w:val="00CC75ED"/>
    <w:rsid w:val="00CC76D9"/>
    <w:rsid w:val="00CC7790"/>
    <w:rsid w:val="00CC7855"/>
    <w:rsid w:val="00CC7C5F"/>
    <w:rsid w:val="00CC7E97"/>
    <w:rsid w:val="00CC7F8F"/>
    <w:rsid w:val="00CD039A"/>
    <w:rsid w:val="00CD0713"/>
    <w:rsid w:val="00CD08C5"/>
    <w:rsid w:val="00CD0AAA"/>
    <w:rsid w:val="00CD13B5"/>
    <w:rsid w:val="00CD18AA"/>
    <w:rsid w:val="00CD18F4"/>
    <w:rsid w:val="00CD1A1E"/>
    <w:rsid w:val="00CD1DEF"/>
    <w:rsid w:val="00CD1F00"/>
    <w:rsid w:val="00CD21BF"/>
    <w:rsid w:val="00CD23D6"/>
    <w:rsid w:val="00CD284B"/>
    <w:rsid w:val="00CD300F"/>
    <w:rsid w:val="00CD3087"/>
    <w:rsid w:val="00CD3369"/>
    <w:rsid w:val="00CD3AC4"/>
    <w:rsid w:val="00CD3DD4"/>
    <w:rsid w:val="00CD3F59"/>
    <w:rsid w:val="00CD400E"/>
    <w:rsid w:val="00CD4163"/>
    <w:rsid w:val="00CD4255"/>
    <w:rsid w:val="00CD432E"/>
    <w:rsid w:val="00CD43A7"/>
    <w:rsid w:val="00CD4492"/>
    <w:rsid w:val="00CD464D"/>
    <w:rsid w:val="00CD4A01"/>
    <w:rsid w:val="00CD4DEE"/>
    <w:rsid w:val="00CD4E2A"/>
    <w:rsid w:val="00CD4EA7"/>
    <w:rsid w:val="00CD50EB"/>
    <w:rsid w:val="00CD5433"/>
    <w:rsid w:val="00CD54E2"/>
    <w:rsid w:val="00CD5625"/>
    <w:rsid w:val="00CD56D6"/>
    <w:rsid w:val="00CD571D"/>
    <w:rsid w:val="00CD5B79"/>
    <w:rsid w:val="00CD5E63"/>
    <w:rsid w:val="00CD5EC9"/>
    <w:rsid w:val="00CD5ECC"/>
    <w:rsid w:val="00CD6300"/>
    <w:rsid w:val="00CD6357"/>
    <w:rsid w:val="00CD66DA"/>
    <w:rsid w:val="00CD6898"/>
    <w:rsid w:val="00CD6BD1"/>
    <w:rsid w:val="00CD6DD2"/>
    <w:rsid w:val="00CD6E9E"/>
    <w:rsid w:val="00CD6EF6"/>
    <w:rsid w:val="00CD6F18"/>
    <w:rsid w:val="00CD6F47"/>
    <w:rsid w:val="00CD70C6"/>
    <w:rsid w:val="00CD7388"/>
    <w:rsid w:val="00CD758D"/>
    <w:rsid w:val="00CD7735"/>
    <w:rsid w:val="00CD775E"/>
    <w:rsid w:val="00CD7E1D"/>
    <w:rsid w:val="00CD7F00"/>
    <w:rsid w:val="00CE0243"/>
    <w:rsid w:val="00CE03F7"/>
    <w:rsid w:val="00CE07A9"/>
    <w:rsid w:val="00CE07FE"/>
    <w:rsid w:val="00CE085F"/>
    <w:rsid w:val="00CE0983"/>
    <w:rsid w:val="00CE0A17"/>
    <w:rsid w:val="00CE0AA8"/>
    <w:rsid w:val="00CE0AB1"/>
    <w:rsid w:val="00CE0B21"/>
    <w:rsid w:val="00CE0C3E"/>
    <w:rsid w:val="00CE0C83"/>
    <w:rsid w:val="00CE0EBB"/>
    <w:rsid w:val="00CE1154"/>
    <w:rsid w:val="00CE125E"/>
    <w:rsid w:val="00CE135C"/>
    <w:rsid w:val="00CE1399"/>
    <w:rsid w:val="00CE1404"/>
    <w:rsid w:val="00CE150D"/>
    <w:rsid w:val="00CE15A3"/>
    <w:rsid w:val="00CE1651"/>
    <w:rsid w:val="00CE1885"/>
    <w:rsid w:val="00CE1B8E"/>
    <w:rsid w:val="00CE1BC2"/>
    <w:rsid w:val="00CE1E2D"/>
    <w:rsid w:val="00CE204E"/>
    <w:rsid w:val="00CE222B"/>
    <w:rsid w:val="00CE25B2"/>
    <w:rsid w:val="00CE2667"/>
    <w:rsid w:val="00CE2A6F"/>
    <w:rsid w:val="00CE2B00"/>
    <w:rsid w:val="00CE2D5F"/>
    <w:rsid w:val="00CE2F5E"/>
    <w:rsid w:val="00CE2FF5"/>
    <w:rsid w:val="00CE36C9"/>
    <w:rsid w:val="00CE37D8"/>
    <w:rsid w:val="00CE37F8"/>
    <w:rsid w:val="00CE3B20"/>
    <w:rsid w:val="00CE3C0A"/>
    <w:rsid w:val="00CE3DC4"/>
    <w:rsid w:val="00CE3DFA"/>
    <w:rsid w:val="00CE3F3C"/>
    <w:rsid w:val="00CE41C0"/>
    <w:rsid w:val="00CE4A08"/>
    <w:rsid w:val="00CE4A87"/>
    <w:rsid w:val="00CE4EA4"/>
    <w:rsid w:val="00CE542E"/>
    <w:rsid w:val="00CE566E"/>
    <w:rsid w:val="00CE57FB"/>
    <w:rsid w:val="00CE58FD"/>
    <w:rsid w:val="00CE5B5C"/>
    <w:rsid w:val="00CE5B83"/>
    <w:rsid w:val="00CE5B9C"/>
    <w:rsid w:val="00CE5F0A"/>
    <w:rsid w:val="00CE636A"/>
    <w:rsid w:val="00CE63CB"/>
    <w:rsid w:val="00CE6599"/>
    <w:rsid w:val="00CE6727"/>
    <w:rsid w:val="00CE69AE"/>
    <w:rsid w:val="00CE6EB8"/>
    <w:rsid w:val="00CE6ED2"/>
    <w:rsid w:val="00CE7128"/>
    <w:rsid w:val="00CE714C"/>
    <w:rsid w:val="00CE747C"/>
    <w:rsid w:val="00CE75F2"/>
    <w:rsid w:val="00CE76C1"/>
    <w:rsid w:val="00CE79D4"/>
    <w:rsid w:val="00CF00A0"/>
    <w:rsid w:val="00CF00DE"/>
    <w:rsid w:val="00CF05E7"/>
    <w:rsid w:val="00CF06A7"/>
    <w:rsid w:val="00CF06F7"/>
    <w:rsid w:val="00CF07EC"/>
    <w:rsid w:val="00CF0A3E"/>
    <w:rsid w:val="00CF0E6E"/>
    <w:rsid w:val="00CF12C0"/>
    <w:rsid w:val="00CF15F4"/>
    <w:rsid w:val="00CF16B7"/>
    <w:rsid w:val="00CF19D9"/>
    <w:rsid w:val="00CF1D96"/>
    <w:rsid w:val="00CF21C0"/>
    <w:rsid w:val="00CF2294"/>
    <w:rsid w:val="00CF2531"/>
    <w:rsid w:val="00CF25AF"/>
    <w:rsid w:val="00CF2677"/>
    <w:rsid w:val="00CF28E7"/>
    <w:rsid w:val="00CF2A1B"/>
    <w:rsid w:val="00CF2B85"/>
    <w:rsid w:val="00CF30B7"/>
    <w:rsid w:val="00CF32B7"/>
    <w:rsid w:val="00CF33E9"/>
    <w:rsid w:val="00CF355A"/>
    <w:rsid w:val="00CF3781"/>
    <w:rsid w:val="00CF3BB6"/>
    <w:rsid w:val="00CF3BC3"/>
    <w:rsid w:val="00CF3C05"/>
    <w:rsid w:val="00CF3C7F"/>
    <w:rsid w:val="00CF43E5"/>
    <w:rsid w:val="00CF44C6"/>
    <w:rsid w:val="00CF450A"/>
    <w:rsid w:val="00CF4765"/>
    <w:rsid w:val="00CF47CE"/>
    <w:rsid w:val="00CF4A4D"/>
    <w:rsid w:val="00CF4AEF"/>
    <w:rsid w:val="00CF4B0B"/>
    <w:rsid w:val="00CF4C14"/>
    <w:rsid w:val="00CF4E67"/>
    <w:rsid w:val="00CF51EC"/>
    <w:rsid w:val="00CF5402"/>
    <w:rsid w:val="00CF5921"/>
    <w:rsid w:val="00CF5A11"/>
    <w:rsid w:val="00CF5B5A"/>
    <w:rsid w:val="00CF5D02"/>
    <w:rsid w:val="00CF5EB7"/>
    <w:rsid w:val="00CF5EFA"/>
    <w:rsid w:val="00CF6006"/>
    <w:rsid w:val="00CF60D9"/>
    <w:rsid w:val="00CF64EA"/>
    <w:rsid w:val="00CF69F8"/>
    <w:rsid w:val="00CF717F"/>
    <w:rsid w:val="00CF7339"/>
    <w:rsid w:val="00CF76B3"/>
    <w:rsid w:val="00CF7818"/>
    <w:rsid w:val="00CF78A9"/>
    <w:rsid w:val="00CF7B72"/>
    <w:rsid w:val="00CF7C70"/>
    <w:rsid w:val="00CF7D0E"/>
    <w:rsid w:val="00CF7E1F"/>
    <w:rsid w:val="00CF7FF2"/>
    <w:rsid w:val="00D00001"/>
    <w:rsid w:val="00D003F3"/>
    <w:rsid w:val="00D00B71"/>
    <w:rsid w:val="00D00CDF"/>
    <w:rsid w:val="00D00FF7"/>
    <w:rsid w:val="00D01164"/>
    <w:rsid w:val="00D0123A"/>
    <w:rsid w:val="00D01357"/>
    <w:rsid w:val="00D0153B"/>
    <w:rsid w:val="00D020D3"/>
    <w:rsid w:val="00D02384"/>
    <w:rsid w:val="00D02702"/>
    <w:rsid w:val="00D02A52"/>
    <w:rsid w:val="00D02ABC"/>
    <w:rsid w:val="00D02C01"/>
    <w:rsid w:val="00D02D45"/>
    <w:rsid w:val="00D0353D"/>
    <w:rsid w:val="00D03899"/>
    <w:rsid w:val="00D03A23"/>
    <w:rsid w:val="00D04477"/>
    <w:rsid w:val="00D04634"/>
    <w:rsid w:val="00D04662"/>
    <w:rsid w:val="00D04729"/>
    <w:rsid w:val="00D047D8"/>
    <w:rsid w:val="00D04CC1"/>
    <w:rsid w:val="00D04DFF"/>
    <w:rsid w:val="00D0515D"/>
    <w:rsid w:val="00D05328"/>
    <w:rsid w:val="00D0546A"/>
    <w:rsid w:val="00D0565D"/>
    <w:rsid w:val="00D05A4B"/>
    <w:rsid w:val="00D05B1A"/>
    <w:rsid w:val="00D05B26"/>
    <w:rsid w:val="00D05DCB"/>
    <w:rsid w:val="00D05F67"/>
    <w:rsid w:val="00D05F92"/>
    <w:rsid w:val="00D06099"/>
    <w:rsid w:val="00D060CD"/>
    <w:rsid w:val="00D061B2"/>
    <w:rsid w:val="00D061C5"/>
    <w:rsid w:val="00D064DA"/>
    <w:rsid w:val="00D06545"/>
    <w:rsid w:val="00D06622"/>
    <w:rsid w:val="00D069DB"/>
    <w:rsid w:val="00D06C75"/>
    <w:rsid w:val="00D06DC0"/>
    <w:rsid w:val="00D06E8A"/>
    <w:rsid w:val="00D06F3D"/>
    <w:rsid w:val="00D07117"/>
    <w:rsid w:val="00D071B7"/>
    <w:rsid w:val="00D071DB"/>
    <w:rsid w:val="00D07561"/>
    <w:rsid w:val="00D07849"/>
    <w:rsid w:val="00D07B3F"/>
    <w:rsid w:val="00D07EC0"/>
    <w:rsid w:val="00D10455"/>
    <w:rsid w:val="00D10694"/>
    <w:rsid w:val="00D106D6"/>
    <w:rsid w:val="00D10FB0"/>
    <w:rsid w:val="00D110C8"/>
    <w:rsid w:val="00D1160B"/>
    <w:rsid w:val="00D1162E"/>
    <w:rsid w:val="00D116E8"/>
    <w:rsid w:val="00D11BCF"/>
    <w:rsid w:val="00D11C3B"/>
    <w:rsid w:val="00D11C62"/>
    <w:rsid w:val="00D11DB8"/>
    <w:rsid w:val="00D11E9F"/>
    <w:rsid w:val="00D11EA7"/>
    <w:rsid w:val="00D121EF"/>
    <w:rsid w:val="00D12672"/>
    <w:rsid w:val="00D127CA"/>
    <w:rsid w:val="00D130E8"/>
    <w:rsid w:val="00D13216"/>
    <w:rsid w:val="00D13817"/>
    <w:rsid w:val="00D13947"/>
    <w:rsid w:val="00D14431"/>
    <w:rsid w:val="00D14C89"/>
    <w:rsid w:val="00D14E37"/>
    <w:rsid w:val="00D14F89"/>
    <w:rsid w:val="00D150CB"/>
    <w:rsid w:val="00D15122"/>
    <w:rsid w:val="00D15580"/>
    <w:rsid w:val="00D156E6"/>
    <w:rsid w:val="00D1584D"/>
    <w:rsid w:val="00D158EA"/>
    <w:rsid w:val="00D15996"/>
    <w:rsid w:val="00D15A02"/>
    <w:rsid w:val="00D15A3B"/>
    <w:rsid w:val="00D15D0D"/>
    <w:rsid w:val="00D16728"/>
    <w:rsid w:val="00D1675C"/>
    <w:rsid w:val="00D16C5B"/>
    <w:rsid w:val="00D16CA6"/>
    <w:rsid w:val="00D16DFB"/>
    <w:rsid w:val="00D16ECD"/>
    <w:rsid w:val="00D1703E"/>
    <w:rsid w:val="00D172AA"/>
    <w:rsid w:val="00D17418"/>
    <w:rsid w:val="00D174D7"/>
    <w:rsid w:val="00D176AC"/>
    <w:rsid w:val="00D17D33"/>
    <w:rsid w:val="00D17D73"/>
    <w:rsid w:val="00D17E16"/>
    <w:rsid w:val="00D17EA7"/>
    <w:rsid w:val="00D20861"/>
    <w:rsid w:val="00D20A4C"/>
    <w:rsid w:val="00D20C0E"/>
    <w:rsid w:val="00D2134B"/>
    <w:rsid w:val="00D21681"/>
    <w:rsid w:val="00D21762"/>
    <w:rsid w:val="00D217ED"/>
    <w:rsid w:val="00D21B0C"/>
    <w:rsid w:val="00D220FD"/>
    <w:rsid w:val="00D22137"/>
    <w:rsid w:val="00D2232B"/>
    <w:rsid w:val="00D223F7"/>
    <w:rsid w:val="00D22406"/>
    <w:rsid w:val="00D22505"/>
    <w:rsid w:val="00D22569"/>
    <w:rsid w:val="00D22725"/>
    <w:rsid w:val="00D22734"/>
    <w:rsid w:val="00D22A81"/>
    <w:rsid w:val="00D22ADB"/>
    <w:rsid w:val="00D22B9D"/>
    <w:rsid w:val="00D22E84"/>
    <w:rsid w:val="00D22E9B"/>
    <w:rsid w:val="00D22EF3"/>
    <w:rsid w:val="00D22F54"/>
    <w:rsid w:val="00D22F91"/>
    <w:rsid w:val="00D23155"/>
    <w:rsid w:val="00D23162"/>
    <w:rsid w:val="00D2368B"/>
    <w:rsid w:val="00D23A23"/>
    <w:rsid w:val="00D23A53"/>
    <w:rsid w:val="00D23AD1"/>
    <w:rsid w:val="00D23AF3"/>
    <w:rsid w:val="00D23C32"/>
    <w:rsid w:val="00D23F37"/>
    <w:rsid w:val="00D241B7"/>
    <w:rsid w:val="00D24476"/>
    <w:rsid w:val="00D244EF"/>
    <w:rsid w:val="00D245EA"/>
    <w:rsid w:val="00D24624"/>
    <w:rsid w:val="00D247F6"/>
    <w:rsid w:val="00D24AC0"/>
    <w:rsid w:val="00D24C16"/>
    <w:rsid w:val="00D24D1A"/>
    <w:rsid w:val="00D25015"/>
    <w:rsid w:val="00D25107"/>
    <w:rsid w:val="00D2557B"/>
    <w:rsid w:val="00D256CB"/>
    <w:rsid w:val="00D256FA"/>
    <w:rsid w:val="00D25894"/>
    <w:rsid w:val="00D259DB"/>
    <w:rsid w:val="00D25CAB"/>
    <w:rsid w:val="00D25DE9"/>
    <w:rsid w:val="00D25E4F"/>
    <w:rsid w:val="00D25F61"/>
    <w:rsid w:val="00D2633B"/>
    <w:rsid w:val="00D26559"/>
    <w:rsid w:val="00D26595"/>
    <w:rsid w:val="00D2672A"/>
    <w:rsid w:val="00D268A7"/>
    <w:rsid w:val="00D26B26"/>
    <w:rsid w:val="00D26B60"/>
    <w:rsid w:val="00D26E8D"/>
    <w:rsid w:val="00D270D3"/>
    <w:rsid w:val="00D272C8"/>
    <w:rsid w:val="00D274F4"/>
    <w:rsid w:val="00D27A24"/>
    <w:rsid w:val="00D27B17"/>
    <w:rsid w:val="00D27B8F"/>
    <w:rsid w:val="00D301A3"/>
    <w:rsid w:val="00D302F6"/>
    <w:rsid w:val="00D303B0"/>
    <w:rsid w:val="00D30483"/>
    <w:rsid w:val="00D307EF"/>
    <w:rsid w:val="00D309E8"/>
    <w:rsid w:val="00D30AB8"/>
    <w:rsid w:val="00D3149C"/>
    <w:rsid w:val="00D316B3"/>
    <w:rsid w:val="00D3181C"/>
    <w:rsid w:val="00D31864"/>
    <w:rsid w:val="00D318F5"/>
    <w:rsid w:val="00D3193D"/>
    <w:rsid w:val="00D31CD3"/>
    <w:rsid w:val="00D31EB2"/>
    <w:rsid w:val="00D31FD6"/>
    <w:rsid w:val="00D322FA"/>
    <w:rsid w:val="00D3262C"/>
    <w:rsid w:val="00D32852"/>
    <w:rsid w:val="00D3288F"/>
    <w:rsid w:val="00D32B4E"/>
    <w:rsid w:val="00D32B70"/>
    <w:rsid w:val="00D32BBB"/>
    <w:rsid w:val="00D32F5E"/>
    <w:rsid w:val="00D32FAA"/>
    <w:rsid w:val="00D33020"/>
    <w:rsid w:val="00D33179"/>
    <w:rsid w:val="00D33397"/>
    <w:rsid w:val="00D337B6"/>
    <w:rsid w:val="00D337CB"/>
    <w:rsid w:val="00D337FA"/>
    <w:rsid w:val="00D338D0"/>
    <w:rsid w:val="00D3396A"/>
    <w:rsid w:val="00D33A78"/>
    <w:rsid w:val="00D33DCB"/>
    <w:rsid w:val="00D33ED7"/>
    <w:rsid w:val="00D34178"/>
    <w:rsid w:val="00D34389"/>
    <w:rsid w:val="00D34525"/>
    <w:rsid w:val="00D34661"/>
    <w:rsid w:val="00D3471B"/>
    <w:rsid w:val="00D348AF"/>
    <w:rsid w:val="00D348E9"/>
    <w:rsid w:val="00D34A3F"/>
    <w:rsid w:val="00D34B12"/>
    <w:rsid w:val="00D34B9A"/>
    <w:rsid w:val="00D34C1D"/>
    <w:rsid w:val="00D34F05"/>
    <w:rsid w:val="00D35053"/>
    <w:rsid w:val="00D351AD"/>
    <w:rsid w:val="00D351CB"/>
    <w:rsid w:val="00D35309"/>
    <w:rsid w:val="00D35364"/>
    <w:rsid w:val="00D35547"/>
    <w:rsid w:val="00D3581D"/>
    <w:rsid w:val="00D358A9"/>
    <w:rsid w:val="00D358AE"/>
    <w:rsid w:val="00D35A25"/>
    <w:rsid w:val="00D35AD9"/>
    <w:rsid w:val="00D35B2F"/>
    <w:rsid w:val="00D35FD2"/>
    <w:rsid w:val="00D3601F"/>
    <w:rsid w:val="00D360C8"/>
    <w:rsid w:val="00D361D6"/>
    <w:rsid w:val="00D361D7"/>
    <w:rsid w:val="00D36227"/>
    <w:rsid w:val="00D36429"/>
    <w:rsid w:val="00D366A8"/>
    <w:rsid w:val="00D368BB"/>
    <w:rsid w:val="00D369EC"/>
    <w:rsid w:val="00D36D50"/>
    <w:rsid w:val="00D36E22"/>
    <w:rsid w:val="00D3703E"/>
    <w:rsid w:val="00D37058"/>
    <w:rsid w:val="00D370C4"/>
    <w:rsid w:val="00D3731D"/>
    <w:rsid w:val="00D374AB"/>
    <w:rsid w:val="00D37513"/>
    <w:rsid w:val="00D37BAC"/>
    <w:rsid w:val="00D37D35"/>
    <w:rsid w:val="00D37D7D"/>
    <w:rsid w:val="00D400D0"/>
    <w:rsid w:val="00D402AE"/>
    <w:rsid w:val="00D402E2"/>
    <w:rsid w:val="00D40443"/>
    <w:rsid w:val="00D40525"/>
    <w:rsid w:val="00D405D8"/>
    <w:rsid w:val="00D40A7D"/>
    <w:rsid w:val="00D40AFA"/>
    <w:rsid w:val="00D40C2C"/>
    <w:rsid w:val="00D413FA"/>
    <w:rsid w:val="00D4160B"/>
    <w:rsid w:val="00D41611"/>
    <w:rsid w:val="00D41751"/>
    <w:rsid w:val="00D41C75"/>
    <w:rsid w:val="00D41F2A"/>
    <w:rsid w:val="00D41FAC"/>
    <w:rsid w:val="00D4201F"/>
    <w:rsid w:val="00D4203D"/>
    <w:rsid w:val="00D42053"/>
    <w:rsid w:val="00D42553"/>
    <w:rsid w:val="00D426C0"/>
    <w:rsid w:val="00D42844"/>
    <w:rsid w:val="00D428B5"/>
    <w:rsid w:val="00D42FB7"/>
    <w:rsid w:val="00D43047"/>
    <w:rsid w:val="00D430AE"/>
    <w:rsid w:val="00D4311B"/>
    <w:rsid w:val="00D43890"/>
    <w:rsid w:val="00D43943"/>
    <w:rsid w:val="00D43A85"/>
    <w:rsid w:val="00D43B3D"/>
    <w:rsid w:val="00D43BE7"/>
    <w:rsid w:val="00D43FE7"/>
    <w:rsid w:val="00D4414C"/>
    <w:rsid w:val="00D44168"/>
    <w:rsid w:val="00D442CD"/>
    <w:rsid w:val="00D444A9"/>
    <w:rsid w:val="00D44547"/>
    <w:rsid w:val="00D4471B"/>
    <w:rsid w:val="00D44886"/>
    <w:rsid w:val="00D44B6F"/>
    <w:rsid w:val="00D44F1E"/>
    <w:rsid w:val="00D4501B"/>
    <w:rsid w:val="00D45084"/>
    <w:rsid w:val="00D4535E"/>
    <w:rsid w:val="00D45470"/>
    <w:rsid w:val="00D45853"/>
    <w:rsid w:val="00D458DF"/>
    <w:rsid w:val="00D45918"/>
    <w:rsid w:val="00D45A25"/>
    <w:rsid w:val="00D45B92"/>
    <w:rsid w:val="00D45E50"/>
    <w:rsid w:val="00D45EFA"/>
    <w:rsid w:val="00D46165"/>
    <w:rsid w:val="00D46391"/>
    <w:rsid w:val="00D464AC"/>
    <w:rsid w:val="00D4668C"/>
    <w:rsid w:val="00D467E1"/>
    <w:rsid w:val="00D46949"/>
    <w:rsid w:val="00D46B1B"/>
    <w:rsid w:val="00D46B63"/>
    <w:rsid w:val="00D46E7C"/>
    <w:rsid w:val="00D472FF"/>
    <w:rsid w:val="00D47362"/>
    <w:rsid w:val="00D4762F"/>
    <w:rsid w:val="00D476A3"/>
    <w:rsid w:val="00D47985"/>
    <w:rsid w:val="00D47BC3"/>
    <w:rsid w:val="00D47C88"/>
    <w:rsid w:val="00D47D09"/>
    <w:rsid w:val="00D47D45"/>
    <w:rsid w:val="00D502D7"/>
    <w:rsid w:val="00D504F0"/>
    <w:rsid w:val="00D5059A"/>
    <w:rsid w:val="00D50636"/>
    <w:rsid w:val="00D508EE"/>
    <w:rsid w:val="00D50B44"/>
    <w:rsid w:val="00D50BE4"/>
    <w:rsid w:val="00D50C37"/>
    <w:rsid w:val="00D50E0F"/>
    <w:rsid w:val="00D50ED9"/>
    <w:rsid w:val="00D50FE5"/>
    <w:rsid w:val="00D51178"/>
    <w:rsid w:val="00D51368"/>
    <w:rsid w:val="00D5136D"/>
    <w:rsid w:val="00D5145F"/>
    <w:rsid w:val="00D5146D"/>
    <w:rsid w:val="00D51741"/>
    <w:rsid w:val="00D519F8"/>
    <w:rsid w:val="00D51AA9"/>
    <w:rsid w:val="00D51D0F"/>
    <w:rsid w:val="00D52395"/>
    <w:rsid w:val="00D52663"/>
    <w:rsid w:val="00D52689"/>
    <w:rsid w:val="00D527CF"/>
    <w:rsid w:val="00D52837"/>
    <w:rsid w:val="00D5293C"/>
    <w:rsid w:val="00D5299C"/>
    <w:rsid w:val="00D52A01"/>
    <w:rsid w:val="00D52A87"/>
    <w:rsid w:val="00D52BD8"/>
    <w:rsid w:val="00D52E15"/>
    <w:rsid w:val="00D52EE6"/>
    <w:rsid w:val="00D5310F"/>
    <w:rsid w:val="00D53563"/>
    <w:rsid w:val="00D53875"/>
    <w:rsid w:val="00D53D95"/>
    <w:rsid w:val="00D53F3F"/>
    <w:rsid w:val="00D5415F"/>
    <w:rsid w:val="00D54182"/>
    <w:rsid w:val="00D54263"/>
    <w:rsid w:val="00D54895"/>
    <w:rsid w:val="00D54B23"/>
    <w:rsid w:val="00D54DD7"/>
    <w:rsid w:val="00D54E5E"/>
    <w:rsid w:val="00D54FDF"/>
    <w:rsid w:val="00D55043"/>
    <w:rsid w:val="00D5580F"/>
    <w:rsid w:val="00D55F04"/>
    <w:rsid w:val="00D55F19"/>
    <w:rsid w:val="00D56131"/>
    <w:rsid w:val="00D56279"/>
    <w:rsid w:val="00D563E6"/>
    <w:rsid w:val="00D566D7"/>
    <w:rsid w:val="00D567E4"/>
    <w:rsid w:val="00D56A84"/>
    <w:rsid w:val="00D56CE9"/>
    <w:rsid w:val="00D57245"/>
    <w:rsid w:val="00D573C6"/>
    <w:rsid w:val="00D573D9"/>
    <w:rsid w:val="00D57525"/>
    <w:rsid w:val="00D57A2D"/>
    <w:rsid w:val="00D57D6E"/>
    <w:rsid w:val="00D60068"/>
    <w:rsid w:val="00D60100"/>
    <w:rsid w:val="00D6035B"/>
    <w:rsid w:val="00D604CD"/>
    <w:rsid w:val="00D6087E"/>
    <w:rsid w:val="00D60D03"/>
    <w:rsid w:val="00D60E9B"/>
    <w:rsid w:val="00D60FA6"/>
    <w:rsid w:val="00D6136C"/>
    <w:rsid w:val="00D613B9"/>
    <w:rsid w:val="00D6143F"/>
    <w:rsid w:val="00D61486"/>
    <w:rsid w:val="00D615CB"/>
    <w:rsid w:val="00D616CB"/>
    <w:rsid w:val="00D61773"/>
    <w:rsid w:val="00D61864"/>
    <w:rsid w:val="00D6198B"/>
    <w:rsid w:val="00D61A0B"/>
    <w:rsid w:val="00D61C11"/>
    <w:rsid w:val="00D61E52"/>
    <w:rsid w:val="00D621EC"/>
    <w:rsid w:val="00D629F5"/>
    <w:rsid w:val="00D62D0B"/>
    <w:rsid w:val="00D62DA1"/>
    <w:rsid w:val="00D62E4E"/>
    <w:rsid w:val="00D63046"/>
    <w:rsid w:val="00D631C0"/>
    <w:rsid w:val="00D642CC"/>
    <w:rsid w:val="00D6455B"/>
    <w:rsid w:val="00D646BF"/>
    <w:rsid w:val="00D646DC"/>
    <w:rsid w:val="00D646FC"/>
    <w:rsid w:val="00D64792"/>
    <w:rsid w:val="00D6483E"/>
    <w:rsid w:val="00D648E8"/>
    <w:rsid w:val="00D64F91"/>
    <w:rsid w:val="00D64FB1"/>
    <w:rsid w:val="00D64FC1"/>
    <w:rsid w:val="00D65441"/>
    <w:rsid w:val="00D65617"/>
    <w:rsid w:val="00D65776"/>
    <w:rsid w:val="00D65983"/>
    <w:rsid w:val="00D65B44"/>
    <w:rsid w:val="00D65C9A"/>
    <w:rsid w:val="00D65F8D"/>
    <w:rsid w:val="00D65FDD"/>
    <w:rsid w:val="00D663D8"/>
    <w:rsid w:val="00D663F1"/>
    <w:rsid w:val="00D6667A"/>
    <w:rsid w:val="00D66782"/>
    <w:rsid w:val="00D6685B"/>
    <w:rsid w:val="00D66A0B"/>
    <w:rsid w:val="00D66BE5"/>
    <w:rsid w:val="00D66C60"/>
    <w:rsid w:val="00D66CC1"/>
    <w:rsid w:val="00D67052"/>
    <w:rsid w:val="00D67091"/>
    <w:rsid w:val="00D673F5"/>
    <w:rsid w:val="00D67520"/>
    <w:rsid w:val="00D675D9"/>
    <w:rsid w:val="00D676E3"/>
    <w:rsid w:val="00D67794"/>
    <w:rsid w:val="00D67BA3"/>
    <w:rsid w:val="00D67FFE"/>
    <w:rsid w:val="00D70247"/>
    <w:rsid w:val="00D702D3"/>
    <w:rsid w:val="00D7066E"/>
    <w:rsid w:val="00D707D9"/>
    <w:rsid w:val="00D70934"/>
    <w:rsid w:val="00D70A42"/>
    <w:rsid w:val="00D70EC0"/>
    <w:rsid w:val="00D70F7D"/>
    <w:rsid w:val="00D7101D"/>
    <w:rsid w:val="00D7108E"/>
    <w:rsid w:val="00D711A7"/>
    <w:rsid w:val="00D71300"/>
    <w:rsid w:val="00D71347"/>
    <w:rsid w:val="00D7136A"/>
    <w:rsid w:val="00D713A8"/>
    <w:rsid w:val="00D7166B"/>
    <w:rsid w:val="00D7184E"/>
    <w:rsid w:val="00D719AB"/>
    <w:rsid w:val="00D71AAF"/>
    <w:rsid w:val="00D71C25"/>
    <w:rsid w:val="00D71EC4"/>
    <w:rsid w:val="00D71F0A"/>
    <w:rsid w:val="00D7231B"/>
    <w:rsid w:val="00D7245E"/>
    <w:rsid w:val="00D724E7"/>
    <w:rsid w:val="00D7260D"/>
    <w:rsid w:val="00D727C4"/>
    <w:rsid w:val="00D727D2"/>
    <w:rsid w:val="00D72820"/>
    <w:rsid w:val="00D72918"/>
    <w:rsid w:val="00D729CB"/>
    <w:rsid w:val="00D72CB8"/>
    <w:rsid w:val="00D732C0"/>
    <w:rsid w:val="00D736FB"/>
    <w:rsid w:val="00D73793"/>
    <w:rsid w:val="00D73863"/>
    <w:rsid w:val="00D73A23"/>
    <w:rsid w:val="00D73A83"/>
    <w:rsid w:val="00D73CF1"/>
    <w:rsid w:val="00D73E0A"/>
    <w:rsid w:val="00D74198"/>
    <w:rsid w:val="00D744B8"/>
    <w:rsid w:val="00D746BD"/>
    <w:rsid w:val="00D74A7B"/>
    <w:rsid w:val="00D74C1B"/>
    <w:rsid w:val="00D74E11"/>
    <w:rsid w:val="00D74F16"/>
    <w:rsid w:val="00D754E6"/>
    <w:rsid w:val="00D75541"/>
    <w:rsid w:val="00D7559A"/>
    <w:rsid w:val="00D75928"/>
    <w:rsid w:val="00D75C31"/>
    <w:rsid w:val="00D75CEF"/>
    <w:rsid w:val="00D7613D"/>
    <w:rsid w:val="00D76323"/>
    <w:rsid w:val="00D7647A"/>
    <w:rsid w:val="00D764B3"/>
    <w:rsid w:val="00D7652F"/>
    <w:rsid w:val="00D76912"/>
    <w:rsid w:val="00D769D3"/>
    <w:rsid w:val="00D76A44"/>
    <w:rsid w:val="00D76CDC"/>
    <w:rsid w:val="00D76D3A"/>
    <w:rsid w:val="00D76D90"/>
    <w:rsid w:val="00D76EC5"/>
    <w:rsid w:val="00D76F02"/>
    <w:rsid w:val="00D76F40"/>
    <w:rsid w:val="00D772BB"/>
    <w:rsid w:val="00D7737B"/>
    <w:rsid w:val="00D774C5"/>
    <w:rsid w:val="00D77929"/>
    <w:rsid w:val="00D7793A"/>
    <w:rsid w:val="00D77975"/>
    <w:rsid w:val="00D77DDF"/>
    <w:rsid w:val="00D8015B"/>
    <w:rsid w:val="00D8092D"/>
    <w:rsid w:val="00D80A94"/>
    <w:rsid w:val="00D80BF7"/>
    <w:rsid w:val="00D80C0C"/>
    <w:rsid w:val="00D80DA7"/>
    <w:rsid w:val="00D80DB3"/>
    <w:rsid w:val="00D80DD9"/>
    <w:rsid w:val="00D813A3"/>
    <w:rsid w:val="00D81757"/>
    <w:rsid w:val="00D81944"/>
    <w:rsid w:val="00D81A6E"/>
    <w:rsid w:val="00D81BDD"/>
    <w:rsid w:val="00D81D68"/>
    <w:rsid w:val="00D81DD7"/>
    <w:rsid w:val="00D82003"/>
    <w:rsid w:val="00D821C2"/>
    <w:rsid w:val="00D82441"/>
    <w:rsid w:val="00D824C5"/>
    <w:rsid w:val="00D8289C"/>
    <w:rsid w:val="00D82F5E"/>
    <w:rsid w:val="00D83547"/>
    <w:rsid w:val="00D836C3"/>
    <w:rsid w:val="00D8392C"/>
    <w:rsid w:val="00D8398E"/>
    <w:rsid w:val="00D83A8A"/>
    <w:rsid w:val="00D83AA2"/>
    <w:rsid w:val="00D83B7B"/>
    <w:rsid w:val="00D83CD4"/>
    <w:rsid w:val="00D83D30"/>
    <w:rsid w:val="00D83E37"/>
    <w:rsid w:val="00D83FB0"/>
    <w:rsid w:val="00D83FB1"/>
    <w:rsid w:val="00D83FE6"/>
    <w:rsid w:val="00D8424A"/>
    <w:rsid w:val="00D84407"/>
    <w:rsid w:val="00D84AE9"/>
    <w:rsid w:val="00D84CDB"/>
    <w:rsid w:val="00D84EA9"/>
    <w:rsid w:val="00D850DB"/>
    <w:rsid w:val="00D85168"/>
    <w:rsid w:val="00D85250"/>
    <w:rsid w:val="00D852DD"/>
    <w:rsid w:val="00D85326"/>
    <w:rsid w:val="00D8537F"/>
    <w:rsid w:val="00D853C1"/>
    <w:rsid w:val="00D855A0"/>
    <w:rsid w:val="00D8571C"/>
    <w:rsid w:val="00D857A8"/>
    <w:rsid w:val="00D857F8"/>
    <w:rsid w:val="00D8587C"/>
    <w:rsid w:val="00D85B8F"/>
    <w:rsid w:val="00D85BCC"/>
    <w:rsid w:val="00D85C78"/>
    <w:rsid w:val="00D8617D"/>
    <w:rsid w:val="00D865BE"/>
    <w:rsid w:val="00D865DA"/>
    <w:rsid w:val="00D86A49"/>
    <w:rsid w:val="00D86B1E"/>
    <w:rsid w:val="00D86E16"/>
    <w:rsid w:val="00D871E8"/>
    <w:rsid w:val="00D8723C"/>
    <w:rsid w:val="00D875A8"/>
    <w:rsid w:val="00D8769D"/>
    <w:rsid w:val="00D87C49"/>
    <w:rsid w:val="00D8F4C5"/>
    <w:rsid w:val="00D9022F"/>
    <w:rsid w:val="00D9026E"/>
    <w:rsid w:val="00D90871"/>
    <w:rsid w:val="00D9094A"/>
    <w:rsid w:val="00D909C3"/>
    <w:rsid w:val="00D909E0"/>
    <w:rsid w:val="00D90D87"/>
    <w:rsid w:val="00D90F99"/>
    <w:rsid w:val="00D91135"/>
    <w:rsid w:val="00D91179"/>
    <w:rsid w:val="00D911F6"/>
    <w:rsid w:val="00D919FD"/>
    <w:rsid w:val="00D91B5A"/>
    <w:rsid w:val="00D91CDD"/>
    <w:rsid w:val="00D91D5A"/>
    <w:rsid w:val="00D92065"/>
    <w:rsid w:val="00D920A2"/>
    <w:rsid w:val="00D92244"/>
    <w:rsid w:val="00D92254"/>
    <w:rsid w:val="00D922E2"/>
    <w:rsid w:val="00D92396"/>
    <w:rsid w:val="00D9239E"/>
    <w:rsid w:val="00D9259E"/>
    <w:rsid w:val="00D92807"/>
    <w:rsid w:val="00D92A71"/>
    <w:rsid w:val="00D92CFD"/>
    <w:rsid w:val="00D92E03"/>
    <w:rsid w:val="00D93064"/>
    <w:rsid w:val="00D93142"/>
    <w:rsid w:val="00D93389"/>
    <w:rsid w:val="00D933BF"/>
    <w:rsid w:val="00D934BB"/>
    <w:rsid w:val="00D9357E"/>
    <w:rsid w:val="00D93732"/>
    <w:rsid w:val="00D937B0"/>
    <w:rsid w:val="00D9389B"/>
    <w:rsid w:val="00D93C93"/>
    <w:rsid w:val="00D93F8C"/>
    <w:rsid w:val="00D940E6"/>
    <w:rsid w:val="00D943D7"/>
    <w:rsid w:val="00D945CC"/>
    <w:rsid w:val="00D94866"/>
    <w:rsid w:val="00D94AD3"/>
    <w:rsid w:val="00D94B5A"/>
    <w:rsid w:val="00D94E30"/>
    <w:rsid w:val="00D94EF8"/>
    <w:rsid w:val="00D94F86"/>
    <w:rsid w:val="00D95032"/>
    <w:rsid w:val="00D9546F"/>
    <w:rsid w:val="00D95B27"/>
    <w:rsid w:val="00D95B6D"/>
    <w:rsid w:val="00D96024"/>
    <w:rsid w:val="00D96070"/>
    <w:rsid w:val="00D96161"/>
    <w:rsid w:val="00D962B3"/>
    <w:rsid w:val="00D963FD"/>
    <w:rsid w:val="00D968A4"/>
    <w:rsid w:val="00D96F05"/>
    <w:rsid w:val="00D972DE"/>
    <w:rsid w:val="00D974E8"/>
    <w:rsid w:val="00D97650"/>
    <w:rsid w:val="00D97823"/>
    <w:rsid w:val="00D9786E"/>
    <w:rsid w:val="00D97B93"/>
    <w:rsid w:val="00D97C4F"/>
    <w:rsid w:val="00D97D47"/>
    <w:rsid w:val="00D97F88"/>
    <w:rsid w:val="00D97FB4"/>
    <w:rsid w:val="00D97FE8"/>
    <w:rsid w:val="00DA0270"/>
    <w:rsid w:val="00DA0487"/>
    <w:rsid w:val="00DA059F"/>
    <w:rsid w:val="00DA0779"/>
    <w:rsid w:val="00DA07B4"/>
    <w:rsid w:val="00DA09C8"/>
    <w:rsid w:val="00DA0BAF"/>
    <w:rsid w:val="00DA0C0E"/>
    <w:rsid w:val="00DA0C2F"/>
    <w:rsid w:val="00DA0D0D"/>
    <w:rsid w:val="00DA0EA2"/>
    <w:rsid w:val="00DA10CD"/>
    <w:rsid w:val="00DA1674"/>
    <w:rsid w:val="00DA1682"/>
    <w:rsid w:val="00DA171B"/>
    <w:rsid w:val="00DA1749"/>
    <w:rsid w:val="00DA1968"/>
    <w:rsid w:val="00DA1B11"/>
    <w:rsid w:val="00DA1FAB"/>
    <w:rsid w:val="00DA22BF"/>
    <w:rsid w:val="00DA24F3"/>
    <w:rsid w:val="00DA259A"/>
    <w:rsid w:val="00DA2606"/>
    <w:rsid w:val="00DA28CE"/>
    <w:rsid w:val="00DA2AFB"/>
    <w:rsid w:val="00DA3052"/>
    <w:rsid w:val="00DA3059"/>
    <w:rsid w:val="00DA3083"/>
    <w:rsid w:val="00DA32B3"/>
    <w:rsid w:val="00DA380A"/>
    <w:rsid w:val="00DA3B17"/>
    <w:rsid w:val="00DA3F8C"/>
    <w:rsid w:val="00DA42A6"/>
    <w:rsid w:val="00DA42B2"/>
    <w:rsid w:val="00DA43BD"/>
    <w:rsid w:val="00DA44C0"/>
    <w:rsid w:val="00DA454E"/>
    <w:rsid w:val="00DA45F8"/>
    <w:rsid w:val="00DA4A71"/>
    <w:rsid w:val="00DA4B42"/>
    <w:rsid w:val="00DA5096"/>
    <w:rsid w:val="00DA5145"/>
    <w:rsid w:val="00DA5233"/>
    <w:rsid w:val="00DA537A"/>
    <w:rsid w:val="00DA5A3D"/>
    <w:rsid w:val="00DA5C6F"/>
    <w:rsid w:val="00DA6038"/>
    <w:rsid w:val="00DA6240"/>
    <w:rsid w:val="00DA6419"/>
    <w:rsid w:val="00DA64EE"/>
    <w:rsid w:val="00DA69B8"/>
    <w:rsid w:val="00DA6B10"/>
    <w:rsid w:val="00DA6E5A"/>
    <w:rsid w:val="00DA6F7A"/>
    <w:rsid w:val="00DA70BD"/>
    <w:rsid w:val="00DA74AE"/>
    <w:rsid w:val="00DA7542"/>
    <w:rsid w:val="00DA772F"/>
    <w:rsid w:val="00DA7750"/>
    <w:rsid w:val="00DA7894"/>
    <w:rsid w:val="00DA7C18"/>
    <w:rsid w:val="00DA7DE0"/>
    <w:rsid w:val="00DB00DF"/>
    <w:rsid w:val="00DB0170"/>
    <w:rsid w:val="00DB0222"/>
    <w:rsid w:val="00DB03AC"/>
    <w:rsid w:val="00DB03B2"/>
    <w:rsid w:val="00DB0462"/>
    <w:rsid w:val="00DB0A0B"/>
    <w:rsid w:val="00DB0DD7"/>
    <w:rsid w:val="00DB10E5"/>
    <w:rsid w:val="00DB131D"/>
    <w:rsid w:val="00DB1803"/>
    <w:rsid w:val="00DB195D"/>
    <w:rsid w:val="00DB1CCE"/>
    <w:rsid w:val="00DB1CDF"/>
    <w:rsid w:val="00DB1E0C"/>
    <w:rsid w:val="00DB2334"/>
    <w:rsid w:val="00DB28BC"/>
    <w:rsid w:val="00DB28FF"/>
    <w:rsid w:val="00DB2A24"/>
    <w:rsid w:val="00DB2ABD"/>
    <w:rsid w:val="00DB2B2B"/>
    <w:rsid w:val="00DB2D35"/>
    <w:rsid w:val="00DB3041"/>
    <w:rsid w:val="00DB333A"/>
    <w:rsid w:val="00DB34EB"/>
    <w:rsid w:val="00DB3897"/>
    <w:rsid w:val="00DB3BD4"/>
    <w:rsid w:val="00DB3C4C"/>
    <w:rsid w:val="00DB3D42"/>
    <w:rsid w:val="00DB3E04"/>
    <w:rsid w:val="00DB3E5E"/>
    <w:rsid w:val="00DB417D"/>
    <w:rsid w:val="00DB4273"/>
    <w:rsid w:val="00DB452B"/>
    <w:rsid w:val="00DB47F9"/>
    <w:rsid w:val="00DB4931"/>
    <w:rsid w:val="00DB4A90"/>
    <w:rsid w:val="00DB4AC4"/>
    <w:rsid w:val="00DB4F68"/>
    <w:rsid w:val="00DB5608"/>
    <w:rsid w:val="00DB560C"/>
    <w:rsid w:val="00DB5963"/>
    <w:rsid w:val="00DB5C31"/>
    <w:rsid w:val="00DB5D24"/>
    <w:rsid w:val="00DB6186"/>
    <w:rsid w:val="00DB61CF"/>
    <w:rsid w:val="00DB646E"/>
    <w:rsid w:val="00DB64B4"/>
    <w:rsid w:val="00DB6542"/>
    <w:rsid w:val="00DB655A"/>
    <w:rsid w:val="00DB65AC"/>
    <w:rsid w:val="00DB6A26"/>
    <w:rsid w:val="00DB6B00"/>
    <w:rsid w:val="00DB6BF6"/>
    <w:rsid w:val="00DB6D24"/>
    <w:rsid w:val="00DB6D9F"/>
    <w:rsid w:val="00DB7134"/>
    <w:rsid w:val="00DB718C"/>
    <w:rsid w:val="00DB72F6"/>
    <w:rsid w:val="00DB78B4"/>
    <w:rsid w:val="00DB78F2"/>
    <w:rsid w:val="00DB7B23"/>
    <w:rsid w:val="00DB7B30"/>
    <w:rsid w:val="00DB7D0B"/>
    <w:rsid w:val="00DB7F0D"/>
    <w:rsid w:val="00DBAEF6"/>
    <w:rsid w:val="00DC037A"/>
    <w:rsid w:val="00DC05DA"/>
    <w:rsid w:val="00DC05FF"/>
    <w:rsid w:val="00DC0606"/>
    <w:rsid w:val="00DC08A9"/>
    <w:rsid w:val="00DC0A21"/>
    <w:rsid w:val="00DC0B9F"/>
    <w:rsid w:val="00DC0C4C"/>
    <w:rsid w:val="00DC0DE9"/>
    <w:rsid w:val="00DC1418"/>
    <w:rsid w:val="00DC15AC"/>
    <w:rsid w:val="00DC1646"/>
    <w:rsid w:val="00DC17EE"/>
    <w:rsid w:val="00DC18B3"/>
    <w:rsid w:val="00DC19A6"/>
    <w:rsid w:val="00DC1B09"/>
    <w:rsid w:val="00DC1E4D"/>
    <w:rsid w:val="00DC1F92"/>
    <w:rsid w:val="00DC2241"/>
    <w:rsid w:val="00DC244E"/>
    <w:rsid w:val="00DC27CD"/>
    <w:rsid w:val="00DC287B"/>
    <w:rsid w:val="00DC2B88"/>
    <w:rsid w:val="00DC2F0F"/>
    <w:rsid w:val="00DC300F"/>
    <w:rsid w:val="00DC31A6"/>
    <w:rsid w:val="00DC31B5"/>
    <w:rsid w:val="00DC3548"/>
    <w:rsid w:val="00DC3796"/>
    <w:rsid w:val="00DC37E6"/>
    <w:rsid w:val="00DC3AFD"/>
    <w:rsid w:val="00DC3B27"/>
    <w:rsid w:val="00DC3BDA"/>
    <w:rsid w:val="00DC3D41"/>
    <w:rsid w:val="00DC3F94"/>
    <w:rsid w:val="00DC401A"/>
    <w:rsid w:val="00DC4606"/>
    <w:rsid w:val="00DC46CF"/>
    <w:rsid w:val="00DC47B2"/>
    <w:rsid w:val="00DC49D1"/>
    <w:rsid w:val="00DC4AD7"/>
    <w:rsid w:val="00DC4BCE"/>
    <w:rsid w:val="00DC4E55"/>
    <w:rsid w:val="00DC4F5D"/>
    <w:rsid w:val="00DC4F99"/>
    <w:rsid w:val="00DC53DD"/>
    <w:rsid w:val="00DC5B42"/>
    <w:rsid w:val="00DC5C4D"/>
    <w:rsid w:val="00DC5FFE"/>
    <w:rsid w:val="00DC62A8"/>
    <w:rsid w:val="00DC62C3"/>
    <w:rsid w:val="00DC637F"/>
    <w:rsid w:val="00DC648A"/>
    <w:rsid w:val="00DC64B1"/>
    <w:rsid w:val="00DC6628"/>
    <w:rsid w:val="00DC670B"/>
    <w:rsid w:val="00DC6B39"/>
    <w:rsid w:val="00DC6C20"/>
    <w:rsid w:val="00DC6DF9"/>
    <w:rsid w:val="00DC6FAF"/>
    <w:rsid w:val="00DC74D6"/>
    <w:rsid w:val="00DC76A8"/>
    <w:rsid w:val="00DC78E5"/>
    <w:rsid w:val="00DC79BE"/>
    <w:rsid w:val="00DC7D95"/>
    <w:rsid w:val="00DC7FD5"/>
    <w:rsid w:val="00DC7FDD"/>
    <w:rsid w:val="00DD00B1"/>
    <w:rsid w:val="00DD0164"/>
    <w:rsid w:val="00DD03E5"/>
    <w:rsid w:val="00DD04DC"/>
    <w:rsid w:val="00DD06A3"/>
    <w:rsid w:val="00DD06C4"/>
    <w:rsid w:val="00DD09B2"/>
    <w:rsid w:val="00DD0F6B"/>
    <w:rsid w:val="00DD1141"/>
    <w:rsid w:val="00DD11BF"/>
    <w:rsid w:val="00DD1235"/>
    <w:rsid w:val="00DD1244"/>
    <w:rsid w:val="00DD12EC"/>
    <w:rsid w:val="00DD1443"/>
    <w:rsid w:val="00DD1562"/>
    <w:rsid w:val="00DD1819"/>
    <w:rsid w:val="00DD1856"/>
    <w:rsid w:val="00DD1971"/>
    <w:rsid w:val="00DD19B0"/>
    <w:rsid w:val="00DD1DA6"/>
    <w:rsid w:val="00DD226A"/>
    <w:rsid w:val="00DD231F"/>
    <w:rsid w:val="00DD2396"/>
    <w:rsid w:val="00DD24C7"/>
    <w:rsid w:val="00DD2792"/>
    <w:rsid w:val="00DD2F33"/>
    <w:rsid w:val="00DD2FDF"/>
    <w:rsid w:val="00DD3402"/>
    <w:rsid w:val="00DD3428"/>
    <w:rsid w:val="00DD3B21"/>
    <w:rsid w:val="00DD3C8C"/>
    <w:rsid w:val="00DD3D51"/>
    <w:rsid w:val="00DD4375"/>
    <w:rsid w:val="00DD4464"/>
    <w:rsid w:val="00DD4765"/>
    <w:rsid w:val="00DD4B7F"/>
    <w:rsid w:val="00DD4E3E"/>
    <w:rsid w:val="00DD5355"/>
    <w:rsid w:val="00DD565C"/>
    <w:rsid w:val="00DD5BA5"/>
    <w:rsid w:val="00DD5BD8"/>
    <w:rsid w:val="00DD5C25"/>
    <w:rsid w:val="00DD5D82"/>
    <w:rsid w:val="00DD5F55"/>
    <w:rsid w:val="00DD6081"/>
    <w:rsid w:val="00DD620B"/>
    <w:rsid w:val="00DD622E"/>
    <w:rsid w:val="00DD623E"/>
    <w:rsid w:val="00DD63BC"/>
    <w:rsid w:val="00DD6590"/>
    <w:rsid w:val="00DD6593"/>
    <w:rsid w:val="00DD65EB"/>
    <w:rsid w:val="00DD6B2E"/>
    <w:rsid w:val="00DD6B97"/>
    <w:rsid w:val="00DD6C39"/>
    <w:rsid w:val="00DD6C51"/>
    <w:rsid w:val="00DD6E48"/>
    <w:rsid w:val="00DD6F6D"/>
    <w:rsid w:val="00DD6FC9"/>
    <w:rsid w:val="00DD7146"/>
    <w:rsid w:val="00DD7199"/>
    <w:rsid w:val="00DD7262"/>
    <w:rsid w:val="00DD7488"/>
    <w:rsid w:val="00DD7A05"/>
    <w:rsid w:val="00DE0031"/>
    <w:rsid w:val="00DE02EB"/>
    <w:rsid w:val="00DE0654"/>
    <w:rsid w:val="00DE070D"/>
    <w:rsid w:val="00DE0798"/>
    <w:rsid w:val="00DE084B"/>
    <w:rsid w:val="00DE0889"/>
    <w:rsid w:val="00DE0967"/>
    <w:rsid w:val="00DE0A13"/>
    <w:rsid w:val="00DE0D12"/>
    <w:rsid w:val="00DE0D30"/>
    <w:rsid w:val="00DE0DC0"/>
    <w:rsid w:val="00DE0DDC"/>
    <w:rsid w:val="00DE0DE0"/>
    <w:rsid w:val="00DE0F7C"/>
    <w:rsid w:val="00DE10CC"/>
    <w:rsid w:val="00DE113B"/>
    <w:rsid w:val="00DE1199"/>
    <w:rsid w:val="00DE11B0"/>
    <w:rsid w:val="00DE1398"/>
    <w:rsid w:val="00DE14D6"/>
    <w:rsid w:val="00DE1B0F"/>
    <w:rsid w:val="00DE201C"/>
    <w:rsid w:val="00DE204E"/>
    <w:rsid w:val="00DE2132"/>
    <w:rsid w:val="00DE220C"/>
    <w:rsid w:val="00DE224D"/>
    <w:rsid w:val="00DE2546"/>
    <w:rsid w:val="00DE26E0"/>
    <w:rsid w:val="00DE2915"/>
    <w:rsid w:val="00DE2D70"/>
    <w:rsid w:val="00DE2F46"/>
    <w:rsid w:val="00DE3141"/>
    <w:rsid w:val="00DE346A"/>
    <w:rsid w:val="00DE3D67"/>
    <w:rsid w:val="00DE3FFB"/>
    <w:rsid w:val="00DE44AD"/>
    <w:rsid w:val="00DE4591"/>
    <w:rsid w:val="00DE4AEB"/>
    <w:rsid w:val="00DE4CD3"/>
    <w:rsid w:val="00DE50F3"/>
    <w:rsid w:val="00DE5121"/>
    <w:rsid w:val="00DE5265"/>
    <w:rsid w:val="00DE5477"/>
    <w:rsid w:val="00DE56A4"/>
    <w:rsid w:val="00DE593F"/>
    <w:rsid w:val="00DE5A6F"/>
    <w:rsid w:val="00DE5B0B"/>
    <w:rsid w:val="00DE5C72"/>
    <w:rsid w:val="00DE6139"/>
    <w:rsid w:val="00DE6372"/>
    <w:rsid w:val="00DE637F"/>
    <w:rsid w:val="00DE643F"/>
    <w:rsid w:val="00DE64CE"/>
    <w:rsid w:val="00DE655A"/>
    <w:rsid w:val="00DE658A"/>
    <w:rsid w:val="00DE6737"/>
    <w:rsid w:val="00DE6758"/>
    <w:rsid w:val="00DE6851"/>
    <w:rsid w:val="00DE69BE"/>
    <w:rsid w:val="00DE6C9E"/>
    <w:rsid w:val="00DE6DF2"/>
    <w:rsid w:val="00DE6EDB"/>
    <w:rsid w:val="00DE6EF5"/>
    <w:rsid w:val="00DE7000"/>
    <w:rsid w:val="00DE704C"/>
    <w:rsid w:val="00DE70DE"/>
    <w:rsid w:val="00DE7220"/>
    <w:rsid w:val="00DE7466"/>
    <w:rsid w:val="00DE78E9"/>
    <w:rsid w:val="00DE7A7F"/>
    <w:rsid w:val="00DE7B0E"/>
    <w:rsid w:val="00DE7B7C"/>
    <w:rsid w:val="00DF005A"/>
    <w:rsid w:val="00DF0129"/>
    <w:rsid w:val="00DF025A"/>
    <w:rsid w:val="00DF027F"/>
    <w:rsid w:val="00DF072F"/>
    <w:rsid w:val="00DF0732"/>
    <w:rsid w:val="00DF0842"/>
    <w:rsid w:val="00DF08EC"/>
    <w:rsid w:val="00DF0A56"/>
    <w:rsid w:val="00DF0B8B"/>
    <w:rsid w:val="00DF0E1A"/>
    <w:rsid w:val="00DF0F6E"/>
    <w:rsid w:val="00DF0FC0"/>
    <w:rsid w:val="00DF11AE"/>
    <w:rsid w:val="00DF12A0"/>
    <w:rsid w:val="00DF152B"/>
    <w:rsid w:val="00DF16A3"/>
    <w:rsid w:val="00DF16B1"/>
    <w:rsid w:val="00DF173A"/>
    <w:rsid w:val="00DF1821"/>
    <w:rsid w:val="00DF1991"/>
    <w:rsid w:val="00DF1A43"/>
    <w:rsid w:val="00DF1C84"/>
    <w:rsid w:val="00DF1F3C"/>
    <w:rsid w:val="00DF20D8"/>
    <w:rsid w:val="00DF212C"/>
    <w:rsid w:val="00DF2293"/>
    <w:rsid w:val="00DF24EA"/>
    <w:rsid w:val="00DF2744"/>
    <w:rsid w:val="00DF2798"/>
    <w:rsid w:val="00DF2903"/>
    <w:rsid w:val="00DF2993"/>
    <w:rsid w:val="00DF2B72"/>
    <w:rsid w:val="00DF2BDD"/>
    <w:rsid w:val="00DF2BF7"/>
    <w:rsid w:val="00DF2C63"/>
    <w:rsid w:val="00DF2FFC"/>
    <w:rsid w:val="00DF349A"/>
    <w:rsid w:val="00DF3519"/>
    <w:rsid w:val="00DF36A4"/>
    <w:rsid w:val="00DF3919"/>
    <w:rsid w:val="00DF3A15"/>
    <w:rsid w:val="00DF3ABA"/>
    <w:rsid w:val="00DF3AF4"/>
    <w:rsid w:val="00DF3B48"/>
    <w:rsid w:val="00DF3B90"/>
    <w:rsid w:val="00DF3BD3"/>
    <w:rsid w:val="00DF3C20"/>
    <w:rsid w:val="00DF3FF1"/>
    <w:rsid w:val="00DF474A"/>
    <w:rsid w:val="00DF4878"/>
    <w:rsid w:val="00DF491A"/>
    <w:rsid w:val="00DF4CC2"/>
    <w:rsid w:val="00DF4CCF"/>
    <w:rsid w:val="00DF50D3"/>
    <w:rsid w:val="00DF50FA"/>
    <w:rsid w:val="00DF5321"/>
    <w:rsid w:val="00DF5492"/>
    <w:rsid w:val="00DF5624"/>
    <w:rsid w:val="00DF5646"/>
    <w:rsid w:val="00DF58EA"/>
    <w:rsid w:val="00DF58F0"/>
    <w:rsid w:val="00DF58F4"/>
    <w:rsid w:val="00DF60A9"/>
    <w:rsid w:val="00DF61F3"/>
    <w:rsid w:val="00DF65F2"/>
    <w:rsid w:val="00DF6624"/>
    <w:rsid w:val="00DF6670"/>
    <w:rsid w:val="00DF6718"/>
    <w:rsid w:val="00DF6BEA"/>
    <w:rsid w:val="00DF6CE3"/>
    <w:rsid w:val="00DF6E0F"/>
    <w:rsid w:val="00DF6FA8"/>
    <w:rsid w:val="00DF75F4"/>
    <w:rsid w:val="00DF782D"/>
    <w:rsid w:val="00DF7879"/>
    <w:rsid w:val="00DF78BA"/>
    <w:rsid w:val="00DF7936"/>
    <w:rsid w:val="00DF7A39"/>
    <w:rsid w:val="00DF7F04"/>
    <w:rsid w:val="00E000D9"/>
    <w:rsid w:val="00E0085C"/>
    <w:rsid w:val="00E00A06"/>
    <w:rsid w:val="00E00A46"/>
    <w:rsid w:val="00E00A93"/>
    <w:rsid w:val="00E00AE2"/>
    <w:rsid w:val="00E0108B"/>
    <w:rsid w:val="00E01291"/>
    <w:rsid w:val="00E012D3"/>
    <w:rsid w:val="00E019E4"/>
    <w:rsid w:val="00E01E4A"/>
    <w:rsid w:val="00E01F19"/>
    <w:rsid w:val="00E01F29"/>
    <w:rsid w:val="00E021D1"/>
    <w:rsid w:val="00E02233"/>
    <w:rsid w:val="00E0231C"/>
    <w:rsid w:val="00E02366"/>
    <w:rsid w:val="00E023D1"/>
    <w:rsid w:val="00E02573"/>
    <w:rsid w:val="00E026C3"/>
    <w:rsid w:val="00E028A2"/>
    <w:rsid w:val="00E028FE"/>
    <w:rsid w:val="00E02952"/>
    <w:rsid w:val="00E02B67"/>
    <w:rsid w:val="00E02C46"/>
    <w:rsid w:val="00E02C97"/>
    <w:rsid w:val="00E02DD3"/>
    <w:rsid w:val="00E03030"/>
    <w:rsid w:val="00E031FD"/>
    <w:rsid w:val="00E0322B"/>
    <w:rsid w:val="00E03436"/>
    <w:rsid w:val="00E03585"/>
    <w:rsid w:val="00E03587"/>
    <w:rsid w:val="00E035A4"/>
    <w:rsid w:val="00E03B4E"/>
    <w:rsid w:val="00E03C7D"/>
    <w:rsid w:val="00E040EA"/>
    <w:rsid w:val="00E0429C"/>
    <w:rsid w:val="00E042A4"/>
    <w:rsid w:val="00E043D8"/>
    <w:rsid w:val="00E04461"/>
    <w:rsid w:val="00E044A7"/>
    <w:rsid w:val="00E045A9"/>
    <w:rsid w:val="00E047B8"/>
    <w:rsid w:val="00E048EE"/>
    <w:rsid w:val="00E04D37"/>
    <w:rsid w:val="00E04DCE"/>
    <w:rsid w:val="00E04F0D"/>
    <w:rsid w:val="00E04F89"/>
    <w:rsid w:val="00E0526A"/>
    <w:rsid w:val="00E05611"/>
    <w:rsid w:val="00E05BA8"/>
    <w:rsid w:val="00E05D3A"/>
    <w:rsid w:val="00E05E90"/>
    <w:rsid w:val="00E06037"/>
    <w:rsid w:val="00E061D8"/>
    <w:rsid w:val="00E0628F"/>
    <w:rsid w:val="00E0629D"/>
    <w:rsid w:val="00E06415"/>
    <w:rsid w:val="00E0654F"/>
    <w:rsid w:val="00E06632"/>
    <w:rsid w:val="00E06655"/>
    <w:rsid w:val="00E067DC"/>
    <w:rsid w:val="00E068B9"/>
    <w:rsid w:val="00E06A27"/>
    <w:rsid w:val="00E06AC1"/>
    <w:rsid w:val="00E06D17"/>
    <w:rsid w:val="00E06D90"/>
    <w:rsid w:val="00E06FC2"/>
    <w:rsid w:val="00E07441"/>
    <w:rsid w:val="00E074E8"/>
    <w:rsid w:val="00E0780E"/>
    <w:rsid w:val="00E07AC1"/>
    <w:rsid w:val="00E07B5C"/>
    <w:rsid w:val="00E07E38"/>
    <w:rsid w:val="00E07E66"/>
    <w:rsid w:val="00E07F73"/>
    <w:rsid w:val="00E07FCD"/>
    <w:rsid w:val="00E10000"/>
    <w:rsid w:val="00E1003C"/>
    <w:rsid w:val="00E10380"/>
    <w:rsid w:val="00E1075D"/>
    <w:rsid w:val="00E1091B"/>
    <w:rsid w:val="00E10CAA"/>
    <w:rsid w:val="00E10E1D"/>
    <w:rsid w:val="00E10FEE"/>
    <w:rsid w:val="00E11073"/>
    <w:rsid w:val="00E11120"/>
    <w:rsid w:val="00E11601"/>
    <w:rsid w:val="00E11627"/>
    <w:rsid w:val="00E116A7"/>
    <w:rsid w:val="00E1182B"/>
    <w:rsid w:val="00E1203E"/>
    <w:rsid w:val="00E122F1"/>
    <w:rsid w:val="00E12457"/>
    <w:rsid w:val="00E1262F"/>
    <w:rsid w:val="00E12996"/>
    <w:rsid w:val="00E12C65"/>
    <w:rsid w:val="00E12E2D"/>
    <w:rsid w:val="00E13257"/>
    <w:rsid w:val="00E13299"/>
    <w:rsid w:val="00E13305"/>
    <w:rsid w:val="00E13914"/>
    <w:rsid w:val="00E139ED"/>
    <w:rsid w:val="00E13AC2"/>
    <w:rsid w:val="00E13B57"/>
    <w:rsid w:val="00E13B71"/>
    <w:rsid w:val="00E140EE"/>
    <w:rsid w:val="00E1440A"/>
    <w:rsid w:val="00E14529"/>
    <w:rsid w:val="00E14665"/>
    <w:rsid w:val="00E1473E"/>
    <w:rsid w:val="00E149B3"/>
    <w:rsid w:val="00E14C56"/>
    <w:rsid w:val="00E1500A"/>
    <w:rsid w:val="00E1521B"/>
    <w:rsid w:val="00E15236"/>
    <w:rsid w:val="00E15650"/>
    <w:rsid w:val="00E158C4"/>
    <w:rsid w:val="00E15A02"/>
    <w:rsid w:val="00E15C46"/>
    <w:rsid w:val="00E15C63"/>
    <w:rsid w:val="00E15E6F"/>
    <w:rsid w:val="00E15FBB"/>
    <w:rsid w:val="00E1628E"/>
    <w:rsid w:val="00E163BD"/>
    <w:rsid w:val="00E163E0"/>
    <w:rsid w:val="00E1675C"/>
    <w:rsid w:val="00E16A3E"/>
    <w:rsid w:val="00E16D51"/>
    <w:rsid w:val="00E16E99"/>
    <w:rsid w:val="00E17019"/>
    <w:rsid w:val="00E172A6"/>
    <w:rsid w:val="00E173B8"/>
    <w:rsid w:val="00E17413"/>
    <w:rsid w:val="00E175FA"/>
    <w:rsid w:val="00E176A3"/>
    <w:rsid w:val="00E17DAC"/>
    <w:rsid w:val="00E17F01"/>
    <w:rsid w:val="00E17F15"/>
    <w:rsid w:val="00E2019A"/>
    <w:rsid w:val="00E203DC"/>
    <w:rsid w:val="00E2044A"/>
    <w:rsid w:val="00E204B0"/>
    <w:rsid w:val="00E205C7"/>
    <w:rsid w:val="00E2066A"/>
    <w:rsid w:val="00E2070A"/>
    <w:rsid w:val="00E20939"/>
    <w:rsid w:val="00E20BCD"/>
    <w:rsid w:val="00E21249"/>
    <w:rsid w:val="00E21298"/>
    <w:rsid w:val="00E21345"/>
    <w:rsid w:val="00E21459"/>
    <w:rsid w:val="00E214CD"/>
    <w:rsid w:val="00E2197E"/>
    <w:rsid w:val="00E21A66"/>
    <w:rsid w:val="00E21C9F"/>
    <w:rsid w:val="00E221F6"/>
    <w:rsid w:val="00E22258"/>
    <w:rsid w:val="00E225BD"/>
    <w:rsid w:val="00E22B0B"/>
    <w:rsid w:val="00E22F7B"/>
    <w:rsid w:val="00E23151"/>
    <w:rsid w:val="00E2316B"/>
    <w:rsid w:val="00E23481"/>
    <w:rsid w:val="00E23731"/>
    <w:rsid w:val="00E239AA"/>
    <w:rsid w:val="00E23C3E"/>
    <w:rsid w:val="00E24053"/>
    <w:rsid w:val="00E2412E"/>
    <w:rsid w:val="00E2432F"/>
    <w:rsid w:val="00E24331"/>
    <w:rsid w:val="00E2441C"/>
    <w:rsid w:val="00E2447F"/>
    <w:rsid w:val="00E244DF"/>
    <w:rsid w:val="00E24904"/>
    <w:rsid w:val="00E24C8D"/>
    <w:rsid w:val="00E24FFB"/>
    <w:rsid w:val="00E251E0"/>
    <w:rsid w:val="00E2528E"/>
    <w:rsid w:val="00E252F7"/>
    <w:rsid w:val="00E2531F"/>
    <w:rsid w:val="00E25343"/>
    <w:rsid w:val="00E25887"/>
    <w:rsid w:val="00E258C0"/>
    <w:rsid w:val="00E2597F"/>
    <w:rsid w:val="00E25B39"/>
    <w:rsid w:val="00E25FF2"/>
    <w:rsid w:val="00E26096"/>
    <w:rsid w:val="00E261E8"/>
    <w:rsid w:val="00E26449"/>
    <w:rsid w:val="00E2690F"/>
    <w:rsid w:val="00E26C2A"/>
    <w:rsid w:val="00E26FDF"/>
    <w:rsid w:val="00E2713B"/>
    <w:rsid w:val="00E2750A"/>
    <w:rsid w:val="00E27593"/>
    <w:rsid w:val="00E275EA"/>
    <w:rsid w:val="00E2773B"/>
    <w:rsid w:val="00E27747"/>
    <w:rsid w:val="00E27752"/>
    <w:rsid w:val="00E278EA"/>
    <w:rsid w:val="00E27AC9"/>
    <w:rsid w:val="00E27AF7"/>
    <w:rsid w:val="00E27C42"/>
    <w:rsid w:val="00E27F4C"/>
    <w:rsid w:val="00E27FAC"/>
    <w:rsid w:val="00E302DF"/>
    <w:rsid w:val="00E3077E"/>
    <w:rsid w:val="00E30858"/>
    <w:rsid w:val="00E3099C"/>
    <w:rsid w:val="00E30A0B"/>
    <w:rsid w:val="00E30FBA"/>
    <w:rsid w:val="00E3125D"/>
    <w:rsid w:val="00E31AA7"/>
    <w:rsid w:val="00E31BE8"/>
    <w:rsid w:val="00E320B5"/>
    <w:rsid w:val="00E32128"/>
    <w:rsid w:val="00E321FB"/>
    <w:rsid w:val="00E327A8"/>
    <w:rsid w:val="00E3287E"/>
    <w:rsid w:val="00E32BB6"/>
    <w:rsid w:val="00E32BC8"/>
    <w:rsid w:val="00E32D67"/>
    <w:rsid w:val="00E330E2"/>
    <w:rsid w:val="00E33198"/>
    <w:rsid w:val="00E331BF"/>
    <w:rsid w:val="00E3320A"/>
    <w:rsid w:val="00E33273"/>
    <w:rsid w:val="00E33348"/>
    <w:rsid w:val="00E33561"/>
    <w:rsid w:val="00E336B5"/>
    <w:rsid w:val="00E336DD"/>
    <w:rsid w:val="00E337BE"/>
    <w:rsid w:val="00E339BC"/>
    <w:rsid w:val="00E33C19"/>
    <w:rsid w:val="00E33E92"/>
    <w:rsid w:val="00E3419B"/>
    <w:rsid w:val="00E342F2"/>
    <w:rsid w:val="00E342FE"/>
    <w:rsid w:val="00E343E0"/>
    <w:rsid w:val="00E34559"/>
    <w:rsid w:val="00E34797"/>
    <w:rsid w:val="00E34943"/>
    <w:rsid w:val="00E34990"/>
    <w:rsid w:val="00E34A30"/>
    <w:rsid w:val="00E34AC9"/>
    <w:rsid w:val="00E34D0D"/>
    <w:rsid w:val="00E34E93"/>
    <w:rsid w:val="00E34EF9"/>
    <w:rsid w:val="00E3502C"/>
    <w:rsid w:val="00E3507B"/>
    <w:rsid w:val="00E35245"/>
    <w:rsid w:val="00E354F9"/>
    <w:rsid w:val="00E3562B"/>
    <w:rsid w:val="00E356CF"/>
    <w:rsid w:val="00E35999"/>
    <w:rsid w:val="00E35ACC"/>
    <w:rsid w:val="00E35C36"/>
    <w:rsid w:val="00E35F29"/>
    <w:rsid w:val="00E361B1"/>
    <w:rsid w:val="00E36470"/>
    <w:rsid w:val="00E3699D"/>
    <w:rsid w:val="00E36A19"/>
    <w:rsid w:val="00E3711A"/>
    <w:rsid w:val="00E371BE"/>
    <w:rsid w:val="00E372CC"/>
    <w:rsid w:val="00E3737E"/>
    <w:rsid w:val="00E37584"/>
    <w:rsid w:val="00E37598"/>
    <w:rsid w:val="00E3759A"/>
    <w:rsid w:val="00E37726"/>
    <w:rsid w:val="00E37B01"/>
    <w:rsid w:val="00E37B2F"/>
    <w:rsid w:val="00E40496"/>
    <w:rsid w:val="00E40922"/>
    <w:rsid w:val="00E40A5C"/>
    <w:rsid w:val="00E41405"/>
    <w:rsid w:val="00E415CF"/>
    <w:rsid w:val="00E417FD"/>
    <w:rsid w:val="00E41AE8"/>
    <w:rsid w:val="00E4206D"/>
    <w:rsid w:val="00E42111"/>
    <w:rsid w:val="00E42222"/>
    <w:rsid w:val="00E427BE"/>
    <w:rsid w:val="00E42872"/>
    <w:rsid w:val="00E42AA1"/>
    <w:rsid w:val="00E42C17"/>
    <w:rsid w:val="00E42C3F"/>
    <w:rsid w:val="00E42D0A"/>
    <w:rsid w:val="00E42E71"/>
    <w:rsid w:val="00E42F2C"/>
    <w:rsid w:val="00E43091"/>
    <w:rsid w:val="00E430BD"/>
    <w:rsid w:val="00E43133"/>
    <w:rsid w:val="00E4331D"/>
    <w:rsid w:val="00E436EF"/>
    <w:rsid w:val="00E4379A"/>
    <w:rsid w:val="00E43A94"/>
    <w:rsid w:val="00E43CAE"/>
    <w:rsid w:val="00E440DD"/>
    <w:rsid w:val="00E44234"/>
    <w:rsid w:val="00E4440F"/>
    <w:rsid w:val="00E444D0"/>
    <w:rsid w:val="00E446DE"/>
    <w:rsid w:val="00E44A47"/>
    <w:rsid w:val="00E44CBD"/>
    <w:rsid w:val="00E44D0F"/>
    <w:rsid w:val="00E44D74"/>
    <w:rsid w:val="00E44E80"/>
    <w:rsid w:val="00E44F00"/>
    <w:rsid w:val="00E45266"/>
    <w:rsid w:val="00E452B5"/>
    <w:rsid w:val="00E45600"/>
    <w:rsid w:val="00E457FB"/>
    <w:rsid w:val="00E458B7"/>
    <w:rsid w:val="00E46150"/>
    <w:rsid w:val="00E46285"/>
    <w:rsid w:val="00E46753"/>
    <w:rsid w:val="00E467B7"/>
    <w:rsid w:val="00E46BD9"/>
    <w:rsid w:val="00E46F4E"/>
    <w:rsid w:val="00E46FC7"/>
    <w:rsid w:val="00E47242"/>
    <w:rsid w:val="00E473A8"/>
    <w:rsid w:val="00E477F3"/>
    <w:rsid w:val="00E47908"/>
    <w:rsid w:val="00E47935"/>
    <w:rsid w:val="00E4794A"/>
    <w:rsid w:val="00E504B4"/>
    <w:rsid w:val="00E50548"/>
    <w:rsid w:val="00E50924"/>
    <w:rsid w:val="00E50A83"/>
    <w:rsid w:val="00E50C85"/>
    <w:rsid w:val="00E50F86"/>
    <w:rsid w:val="00E510B3"/>
    <w:rsid w:val="00E510F0"/>
    <w:rsid w:val="00E512BF"/>
    <w:rsid w:val="00E51405"/>
    <w:rsid w:val="00E51695"/>
    <w:rsid w:val="00E519A7"/>
    <w:rsid w:val="00E521FF"/>
    <w:rsid w:val="00E525E7"/>
    <w:rsid w:val="00E52699"/>
    <w:rsid w:val="00E52A52"/>
    <w:rsid w:val="00E52A61"/>
    <w:rsid w:val="00E52B76"/>
    <w:rsid w:val="00E52C43"/>
    <w:rsid w:val="00E52D94"/>
    <w:rsid w:val="00E52E4B"/>
    <w:rsid w:val="00E52F90"/>
    <w:rsid w:val="00E532CB"/>
    <w:rsid w:val="00E532E4"/>
    <w:rsid w:val="00E53458"/>
    <w:rsid w:val="00E5351B"/>
    <w:rsid w:val="00E537E1"/>
    <w:rsid w:val="00E538D5"/>
    <w:rsid w:val="00E539D2"/>
    <w:rsid w:val="00E539F5"/>
    <w:rsid w:val="00E53E15"/>
    <w:rsid w:val="00E53F05"/>
    <w:rsid w:val="00E53F52"/>
    <w:rsid w:val="00E540AB"/>
    <w:rsid w:val="00E54150"/>
    <w:rsid w:val="00E5422B"/>
    <w:rsid w:val="00E5425D"/>
    <w:rsid w:val="00E545C2"/>
    <w:rsid w:val="00E54657"/>
    <w:rsid w:val="00E54699"/>
    <w:rsid w:val="00E5473C"/>
    <w:rsid w:val="00E548F9"/>
    <w:rsid w:val="00E549E9"/>
    <w:rsid w:val="00E54E2F"/>
    <w:rsid w:val="00E55159"/>
    <w:rsid w:val="00E5542A"/>
    <w:rsid w:val="00E556F6"/>
    <w:rsid w:val="00E558DE"/>
    <w:rsid w:val="00E55A4F"/>
    <w:rsid w:val="00E55A8B"/>
    <w:rsid w:val="00E55AEA"/>
    <w:rsid w:val="00E55ED3"/>
    <w:rsid w:val="00E55F2C"/>
    <w:rsid w:val="00E561D1"/>
    <w:rsid w:val="00E562D2"/>
    <w:rsid w:val="00E5638E"/>
    <w:rsid w:val="00E5647B"/>
    <w:rsid w:val="00E5679A"/>
    <w:rsid w:val="00E567CF"/>
    <w:rsid w:val="00E568F8"/>
    <w:rsid w:val="00E56961"/>
    <w:rsid w:val="00E56AE5"/>
    <w:rsid w:val="00E56B4E"/>
    <w:rsid w:val="00E56CDA"/>
    <w:rsid w:val="00E56E5E"/>
    <w:rsid w:val="00E570D4"/>
    <w:rsid w:val="00E5711A"/>
    <w:rsid w:val="00E57361"/>
    <w:rsid w:val="00E576CC"/>
    <w:rsid w:val="00E578C0"/>
    <w:rsid w:val="00E57992"/>
    <w:rsid w:val="00E57ACD"/>
    <w:rsid w:val="00E57E29"/>
    <w:rsid w:val="00E57FB6"/>
    <w:rsid w:val="00E604A1"/>
    <w:rsid w:val="00E604BE"/>
    <w:rsid w:val="00E6055B"/>
    <w:rsid w:val="00E60886"/>
    <w:rsid w:val="00E608C5"/>
    <w:rsid w:val="00E60A1E"/>
    <w:rsid w:val="00E60D0C"/>
    <w:rsid w:val="00E60D11"/>
    <w:rsid w:val="00E61008"/>
    <w:rsid w:val="00E61132"/>
    <w:rsid w:val="00E613BB"/>
    <w:rsid w:val="00E615C9"/>
    <w:rsid w:val="00E6186C"/>
    <w:rsid w:val="00E61C26"/>
    <w:rsid w:val="00E61F3F"/>
    <w:rsid w:val="00E62166"/>
    <w:rsid w:val="00E6219B"/>
    <w:rsid w:val="00E62299"/>
    <w:rsid w:val="00E62673"/>
    <w:rsid w:val="00E62AB0"/>
    <w:rsid w:val="00E62B28"/>
    <w:rsid w:val="00E62D05"/>
    <w:rsid w:val="00E62FDE"/>
    <w:rsid w:val="00E63092"/>
    <w:rsid w:val="00E630D5"/>
    <w:rsid w:val="00E63294"/>
    <w:rsid w:val="00E63422"/>
    <w:rsid w:val="00E6365A"/>
    <w:rsid w:val="00E63A7E"/>
    <w:rsid w:val="00E64412"/>
    <w:rsid w:val="00E64423"/>
    <w:rsid w:val="00E64552"/>
    <w:rsid w:val="00E6455F"/>
    <w:rsid w:val="00E647F8"/>
    <w:rsid w:val="00E64C4D"/>
    <w:rsid w:val="00E64D3A"/>
    <w:rsid w:val="00E64EFF"/>
    <w:rsid w:val="00E65036"/>
    <w:rsid w:val="00E65047"/>
    <w:rsid w:val="00E651F1"/>
    <w:rsid w:val="00E6549B"/>
    <w:rsid w:val="00E6575F"/>
    <w:rsid w:val="00E65A3D"/>
    <w:rsid w:val="00E65B7E"/>
    <w:rsid w:val="00E65C36"/>
    <w:rsid w:val="00E65F0C"/>
    <w:rsid w:val="00E65F5C"/>
    <w:rsid w:val="00E65F8D"/>
    <w:rsid w:val="00E6618C"/>
    <w:rsid w:val="00E66333"/>
    <w:rsid w:val="00E6667F"/>
    <w:rsid w:val="00E66B33"/>
    <w:rsid w:val="00E66E86"/>
    <w:rsid w:val="00E67289"/>
    <w:rsid w:val="00E67315"/>
    <w:rsid w:val="00E673A7"/>
    <w:rsid w:val="00E67812"/>
    <w:rsid w:val="00E678FE"/>
    <w:rsid w:val="00E67990"/>
    <w:rsid w:val="00E67B8E"/>
    <w:rsid w:val="00E67D61"/>
    <w:rsid w:val="00E708ED"/>
    <w:rsid w:val="00E70C04"/>
    <w:rsid w:val="00E70E0B"/>
    <w:rsid w:val="00E70EAE"/>
    <w:rsid w:val="00E71334"/>
    <w:rsid w:val="00E713AD"/>
    <w:rsid w:val="00E71667"/>
    <w:rsid w:val="00E71674"/>
    <w:rsid w:val="00E71805"/>
    <w:rsid w:val="00E71BAF"/>
    <w:rsid w:val="00E71C5E"/>
    <w:rsid w:val="00E71CE6"/>
    <w:rsid w:val="00E71D30"/>
    <w:rsid w:val="00E71DA8"/>
    <w:rsid w:val="00E71F67"/>
    <w:rsid w:val="00E720A2"/>
    <w:rsid w:val="00E7223A"/>
    <w:rsid w:val="00E72473"/>
    <w:rsid w:val="00E725F1"/>
    <w:rsid w:val="00E72A08"/>
    <w:rsid w:val="00E72D3A"/>
    <w:rsid w:val="00E73072"/>
    <w:rsid w:val="00E73166"/>
    <w:rsid w:val="00E7367D"/>
    <w:rsid w:val="00E73983"/>
    <w:rsid w:val="00E73BB9"/>
    <w:rsid w:val="00E73FF5"/>
    <w:rsid w:val="00E74A39"/>
    <w:rsid w:val="00E74D86"/>
    <w:rsid w:val="00E74FB4"/>
    <w:rsid w:val="00E75147"/>
    <w:rsid w:val="00E75160"/>
    <w:rsid w:val="00E752F6"/>
    <w:rsid w:val="00E7533A"/>
    <w:rsid w:val="00E75455"/>
    <w:rsid w:val="00E756B1"/>
    <w:rsid w:val="00E757AB"/>
    <w:rsid w:val="00E759E8"/>
    <w:rsid w:val="00E7645E"/>
    <w:rsid w:val="00E7651C"/>
    <w:rsid w:val="00E769F2"/>
    <w:rsid w:val="00E76D80"/>
    <w:rsid w:val="00E76D8B"/>
    <w:rsid w:val="00E76DE3"/>
    <w:rsid w:val="00E76EDC"/>
    <w:rsid w:val="00E77684"/>
    <w:rsid w:val="00E77AF8"/>
    <w:rsid w:val="00E77B56"/>
    <w:rsid w:val="00E77C6A"/>
    <w:rsid w:val="00E77DA4"/>
    <w:rsid w:val="00E77E4E"/>
    <w:rsid w:val="00E80287"/>
    <w:rsid w:val="00E805D8"/>
    <w:rsid w:val="00E80858"/>
    <w:rsid w:val="00E809F9"/>
    <w:rsid w:val="00E80ACB"/>
    <w:rsid w:val="00E80C5A"/>
    <w:rsid w:val="00E80CE8"/>
    <w:rsid w:val="00E80ED8"/>
    <w:rsid w:val="00E80F8B"/>
    <w:rsid w:val="00E81004"/>
    <w:rsid w:val="00E810C1"/>
    <w:rsid w:val="00E81292"/>
    <w:rsid w:val="00E81394"/>
    <w:rsid w:val="00E81491"/>
    <w:rsid w:val="00E81B44"/>
    <w:rsid w:val="00E81C00"/>
    <w:rsid w:val="00E81C87"/>
    <w:rsid w:val="00E81D26"/>
    <w:rsid w:val="00E81D3E"/>
    <w:rsid w:val="00E81D9C"/>
    <w:rsid w:val="00E81F1A"/>
    <w:rsid w:val="00E82058"/>
    <w:rsid w:val="00E82282"/>
    <w:rsid w:val="00E82293"/>
    <w:rsid w:val="00E822A4"/>
    <w:rsid w:val="00E8261E"/>
    <w:rsid w:val="00E8284B"/>
    <w:rsid w:val="00E82F1D"/>
    <w:rsid w:val="00E82F69"/>
    <w:rsid w:val="00E830B8"/>
    <w:rsid w:val="00E832A8"/>
    <w:rsid w:val="00E832F9"/>
    <w:rsid w:val="00E832FE"/>
    <w:rsid w:val="00E83638"/>
    <w:rsid w:val="00E83647"/>
    <w:rsid w:val="00E8395A"/>
    <w:rsid w:val="00E83CB6"/>
    <w:rsid w:val="00E83CC3"/>
    <w:rsid w:val="00E83DD6"/>
    <w:rsid w:val="00E83E45"/>
    <w:rsid w:val="00E83FC8"/>
    <w:rsid w:val="00E8400C"/>
    <w:rsid w:val="00E841B6"/>
    <w:rsid w:val="00E842F5"/>
    <w:rsid w:val="00E84473"/>
    <w:rsid w:val="00E846FB"/>
    <w:rsid w:val="00E8474E"/>
    <w:rsid w:val="00E84765"/>
    <w:rsid w:val="00E84923"/>
    <w:rsid w:val="00E8497E"/>
    <w:rsid w:val="00E8500A"/>
    <w:rsid w:val="00E85083"/>
    <w:rsid w:val="00E8532D"/>
    <w:rsid w:val="00E85713"/>
    <w:rsid w:val="00E858F6"/>
    <w:rsid w:val="00E85A68"/>
    <w:rsid w:val="00E85B8A"/>
    <w:rsid w:val="00E85BAB"/>
    <w:rsid w:val="00E85D75"/>
    <w:rsid w:val="00E85DC2"/>
    <w:rsid w:val="00E86043"/>
    <w:rsid w:val="00E86120"/>
    <w:rsid w:val="00E8636F"/>
    <w:rsid w:val="00E8644A"/>
    <w:rsid w:val="00E8650C"/>
    <w:rsid w:val="00E86636"/>
    <w:rsid w:val="00E8665F"/>
    <w:rsid w:val="00E867AE"/>
    <w:rsid w:val="00E86DA2"/>
    <w:rsid w:val="00E86EC4"/>
    <w:rsid w:val="00E86FA1"/>
    <w:rsid w:val="00E87184"/>
    <w:rsid w:val="00E874BA"/>
    <w:rsid w:val="00E876C9"/>
    <w:rsid w:val="00E877BA"/>
    <w:rsid w:val="00E8783B"/>
    <w:rsid w:val="00E87A1D"/>
    <w:rsid w:val="00E87A96"/>
    <w:rsid w:val="00E87C15"/>
    <w:rsid w:val="00E90153"/>
    <w:rsid w:val="00E901CF"/>
    <w:rsid w:val="00E9025E"/>
    <w:rsid w:val="00E90327"/>
    <w:rsid w:val="00E90772"/>
    <w:rsid w:val="00E90850"/>
    <w:rsid w:val="00E90859"/>
    <w:rsid w:val="00E90A52"/>
    <w:rsid w:val="00E90CC0"/>
    <w:rsid w:val="00E90CF0"/>
    <w:rsid w:val="00E90D19"/>
    <w:rsid w:val="00E90E68"/>
    <w:rsid w:val="00E90EE1"/>
    <w:rsid w:val="00E91446"/>
    <w:rsid w:val="00E91591"/>
    <w:rsid w:val="00E915AC"/>
    <w:rsid w:val="00E91D03"/>
    <w:rsid w:val="00E91E31"/>
    <w:rsid w:val="00E9200A"/>
    <w:rsid w:val="00E923F5"/>
    <w:rsid w:val="00E92475"/>
    <w:rsid w:val="00E924BC"/>
    <w:rsid w:val="00E92750"/>
    <w:rsid w:val="00E927FC"/>
    <w:rsid w:val="00E92A33"/>
    <w:rsid w:val="00E92C56"/>
    <w:rsid w:val="00E92D72"/>
    <w:rsid w:val="00E92DA1"/>
    <w:rsid w:val="00E930E7"/>
    <w:rsid w:val="00E9327B"/>
    <w:rsid w:val="00E93394"/>
    <w:rsid w:val="00E934FA"/>
    <w:rsid w:val="00E935A9"/>
    <w:rsid w:val="00E935C9"/>
    <w:rsid w:val="00E936D5"/>
    <w:rsid w:val="00E93C55"/>
    <w:rsid w:val="00E93EE0"/>
    <w:rsid w:val="00E9403D"/>
    <w:rsid w:val="00E941EA"/>
    <w:rsid w:val="00E945CF"/>
    <w:rsid w:val="00E9484D"/>
    <w:rsid w:val="00E94B4D"/>
    <w:rsid w:val="00E95184"/>
    <w:rsid w:val="00E95265"/>
    <w:rsid w:val="00E9566B"/>
    <w:rsid w:val="00E95706"/>
    <w:rsid w:val="00E95829"/>
    <w:rsid w:val="00E959E8"/>
    <w:rsid w:val="00E95CD7"/>
    <w:rsid w:val="00E95DBF"/>
    <w:rsid w:val="00E95F70"/>
    <w:rsid w:val="00E960EF"/>
    <w:rsid w:val="00E9635D"/>
    <w:rsid w:val="00E964EF"/>
    <w:rsid w:val="00E96561"/>
    <w:rsid w:val="00E965E0"/>
    <w:rsid w:val="00E967AB"/>
    <w:rsid w:val="00E96874"/>
    <w:rsid w:val="00E969EB"/>
    <w:rsid w:val="00E96BDD"/>
    <w:rsid w:val="00E96E59"/>
    <w:rsid w:val="00E97280"/>
    <w:rsid w:val="00E97447"/>
    <w:rsid w:val="00E977BD"/>
    <w:rsid w:val="00E97C0F"/>
    <w:rsid w:val="00E97F22"/>
    <w:rsid w:val="00EA0215"/>
    <w:rsid w:val="00EA05F1"/>
    <w:rsid w:val="00EA0657"/>
    <w:rsid w:val="00EA085B"/>
    <w:rsid w:val="00EA0A3F"/>
    <w:rsid w:val="00EA0B87"/>
    <w:rsid w:val="00EA0BBA"/>
    <w:rsid w:val="00EA0C33"/>
    <w:rsid w:val="00EA0CCC"/>
    <w:rsid w:val="00EA0F25"/>
    <w:rsid w:val="00EA103A"/>
    <w:rsid w:val="00EA108F"/>
    <w:rsid w:val="00EA10A0"/>
    <w:rsid w:val="00EA13E6"/>
    <w:rsid w:val="00EA157F"/>
    <w:rsid w:val="00EA15A5"/>
    <w:rsid w:val="00EA1746"/>
    <w:rsid w:val="00EA1B77"/>
    <w:rsid w:val="00EA1C5D"/>
    <w:rsid w:val="00EA1CF4"/>
    <w:rsid w:val="00EA1F00"/>
    <w:rsid w:val="00EA230F"/>
    <w:rsid w:val="00EA2748"/>
    <w:rsid w:val="00EA2959"/>
    <w:rsid w:val="00EA2BEF"/>
    <w:rsid w:val="00EA2C8C"/>
    <w:rsid w:val="00EA2EC2"/>
    <w:rsid w:val="00EA2F82"/>
    <w:rsid w:val="00EA34E4"/>
    <w:rsid w:val="00EA363B"/>
    <w:rsid w:val="00EA38A0"/>
    <w:rsid w:val="00EA3921"/>
    <w:rsid w:val="00EA3ABA"/>
    <w:rsid w:val="00EA3C1A"/>
    <w:rsid w:val="00EA3C6F"/>
    <w:rsid w:val="00EA3CC5"/>
    <w:rsid w:val="00EA3D77"/>
    <w:rsid w:val="00EA3E1A"/>
    <w:rsid w:val="00EA3F1C"/>
    <w:rsid w:val="00EA404E"/>
    <w:rsid w:val="00EA41AA"/>
    <w:rsid w:val="00EA41E1"/>
    <w:rsid w:val="00EA4308"/>
    <w:rsid w:val="00EA4566"/>
    <w:rsid w:val="00EA468A"/>
    <w:rsid w:val="00EA46E1"/>
    <w:rsid w:val="00EA4726"/>
    <w:rsid w:val="00EA488E"/>
    <w:rsid w:val="00EA4C3F"/>
    <w:rsid w:val="00EA4D90"/>
    <w:rsid w:val="00EA4E99"/>
    <w:rsid w:val="00EA54A0"/>
    <w:rsid w:val="00EA57A2"/>
    <w:rsid w:val="00EA5843"/>
    <w:rsid w:val="00EA5964"/>
    <w:rsid w:val="00EA5BC4"/>
    <w:rsid w:val="00EA5D06"/>
    <w:rsid w:val="00EA5DE4"/>
    <w:rsid w:val="00EA5E91"/>
    <w:rsid w:val="00EA5EBC"/>
    <w:rsid w:val="00EA5FB8"/>
    <w:rsid w:val="00EA6510"/>
    <w:rsid w:val="00EA6878"/>
    <w:rsid w:val="00EA6CD9"/>
    <w:rsid w:val="00EA6D4A"/>
    <w:rsid w:val="00EA6DD1"/>
    <w:rsid w:val="00EA70AF"/>
    <w:rsid w:val="00EA71A0"/>
    <w:rsid w:val="00EA7386"/>
    <w:rsid w:val="00EA73A8"/>
    <w:rsid w:val="00EB001B"/>
    <w:rsid w:val="00EB018B"/>
    <w:rsid w:val="00EB04A1"/>
    <w:rsid w:val="00EB0589"/>
    <w:rsid w:val="00EB0839"/>
    <w:rsid w:val="00EB0A2C"/>
    <w:rsid w:val="00EB0AE6"/>
    <w:rsid w:val="00EB0B19"/>
    <w:rsid w:val="00EB0B6A"/>
    <w:rsid w:val="00EB156C"/>
    <w:rsid w:val="00EB1635"/>
    <w:rsid w:val="00EB1693"/>
    <w:rsid w:val="00EB1BAA"/>
    <w:rsid w:val="00EB1C0C"/>
    <w:rsid w:val="00EB1EBA"/>
    <w:rsid w:val="00EB1F07"/>
    <w:rsid w:val="00EB228F"/>
    <w:rsid w:val="00EB2557"/>
    <w:rsid w:val="00EB26C1"/>
    <w:rsid w:val="00EB2DB3"/>
    <w:rsid w:val="00EB2EE4"/>
    <w:rsid w:val="00EB2FDB"/>
    <w:rsid w:val="00EB303F"/>
    <w:rsid w:val="00EB332C"/>
    <w:rsid w:val="00EB347C"/>
    <w:rsid w:val="00EB348A"/>
    <w:rsid w:val="00EB353D"/>
    <w:rsid w:val="00EB3885"/>
    <w:rsid w:val="00EB3CF4"/>
    <w:rsid w:val="00EB3EE1"/>
    <w:rsid w:val="00EB3EE3"/>
    <w:rsid w:val="00EB3EEF"/>
    <w:rsid w:val="00EB4049"/>
    <w:rsid w:val="00EB443B"/>
    <w:rsid w:val="00EB474D"/>
    <w:rsid w:val="00EB4823"/>
    <w:rsid w:val="00EB4A56"/>
    <w:rsid w:val="00EB4B19"/>
    <w:rsid w:val="00EB4C03"/>
    <w:rsid w:val="00EB4E04"/>
    <w:rsid w:val="00EB4EA4"/>
    <w:rsid w:val="00EB4F11"/>
    <w:rsid w:val="00EB5002"/>
    <w:rsid w:val="00EB50C4"/>
    <w:rsid w:val="00EB5141"/>
    <w:rsid w:val="00EB53AD"/>
    <w:rsid w:val="00EB540D"/>
    <w:rsid w:val="00EB5444"/>
    <w:rsid w:val="00EB5585"/>
    <w:rsid w:val="00EB5661"/>
    <w:rsid w:val="00EB575D"/>
    <w:rsid w:val="00EB5AF7"/>
    <w:rsid w:val="00EB5EBD"/>
    <w:rsid w:val="00EB623C"/>
    <w:rsid w:val="00EB625F"/>
    <w:rsid w:val="00EB62E4"/>
    <w:rsid w:val="00EB64CF"/>
    <w:rsid w:val="00EB688A"/>
    <w:rsid w:val="00EB6940"/>
    <w:rsid w:val="00EB6C9E"/>
    <w:rsid w:val="00EB6DC4"/>
    <w:rsid w:val="00EB6FE5"/>
    <w:rsid w:val="00EB7054"/>
    <w:rsid w:val="00EB71E0"/>
    <w:rsid w:val="00EB7488"/>
    <w:rsid w:val="00EB74FB"/>
    <w:rsid w:val="00EB77F6"/>
    <w:rsid w:val="00EB7838"/>
    <w:rsid w:val="00EC003B"/>
    <w:rsid w:val="00EC023F"/>
    <w:rsid w:val="00EC0358"/>
    <w:rsid w:val="00EC0485"/>
    <w:rsid w:val="00EC0491"/>
    <w:rsid w:val="00EC0530"/>
    <w:rsid w:val="00EC0582"/>
    <w:rsid w:val="00EC05CA"/>
    <w:rsid w:val="00EC0619"/>
    <w:rsid w:val="00EC0826"/>
    <w:rsid w:val="00EC13A3"/>
    <w:rsid w:val="00EC1456"/>
    <w:rsid w:val="00EC14A6"/>
    <w:rsid w:val="00EC153B"/>
    <w:rsid w:val="00EC15E3"/>
    <w:rsid w:val="00EC1681"/>
    <w:rsid w:val="00EC1A18"/>
    <w:rsid w:val="00EC1B23"/>
    <w:rsid w:val="00EC1B52"/>
    <w:rsid w:val="00EC1C8B"/>
    <w:rsid w:val="00EC1F16"/>
    <w:rsid w:val="00EC212B"/>
    <w:rsid w:val="00EC218C"/>
    <w:rsid w:val="00EC23CE"/>
    <w:rsid w:val="00EC2B10"/>
    <w:rsid w:val="00EC313A"/>
    <w:rsid w:val="00EC31AE"/>
    <w:rsid w:val="00EC35BB"/>
    <w:rsid w:val="00EC363E"/>
    <w:rsid w:val="00EC37D1"/>
    <w:rsid w:val="00EC384B"/>
    <w:rsid w:val="00EC3B77"/>
    <w:rsid w:val="00EC3FC3"/>
    <w:rsid w:val="00EC4265"/>
    <w:rsid w:val="00EC42E5"/>
    <w:rsid w:val="00EC447B"/>
    <w:rsid w:val="00EC44E0"/>
    <w:rsid w:val="00EC45D6"/>
    <w:rsid w:val="00EC474F"/>
    <w:rsid w:val="00EC4BFE"/>
    <w:rsid w:val="00EC5144"/>
    <w:rsid w:val="00EC56F1"/>
    <w:rsid w:val="00EC590F"/>
    <w:rsid w:val="00EC5CBB"/>
    <w:rsid w:val="00EC5CC3"/>
    <w:rsid w:val="00EC5CF5"/>
    <w:rsid w:val="00EC5DB2"/>
    <w:rsid w:val="00EC5E21"/>
    <w:rsid w:val="00EC5EEF"/>
    <w:rsid w:val="00EC6585"/>
    <w:rsid w:val="00EC676B"/>
    <w:rsid w:val="00EC6E55"/>
    <w:rsid w:val="00EC6F33"/>
    <w:rsid w:val="00EC70EC"/>
    <w:rsid w:val="00EC7143"/>
    <w:rsid w:val="00EC730E"/>
    <w:rsid w:val="00EC756A"/>
    <w:rsid w:val="00EC757E"/>
    <w:rsid w:val="00EC766C"/>
    <w:rsid w:val="00EC77D4"/>
    <w:rsid w:val="00EC782C"/>
    <w:rsid w:val="00EC7D33"/>
    <w:rsid w:val="00EC7D9D"/>
    <w:rsid w:val="00ED01A0"/>
    <w:rsid w:val="00ED01E4"/>
    <w:rsid w:val="00ED0238"/>
    <w:rsid w:val="00ED0503"/>
    <w:rsid w:val="00ED08CF"/>
    <w:rsid w:val="00ED0CEA"/>
    <w:rsid w:val="00ED10F9"/>
    <w:rsid w:val="00ED14D7"/>
    <w:rsid w:val="00ED1C80"/>
    <w:rsid w:val="00ED1CFF"/>
    <w:rsid w:val="00ED1E55"/>
    <w:rsid w:val="00ED204C"/>
    <w:rsid w:val="00ED224E"/>
    <w:rsid w:val="00ED238C"/>
    <w:rsid w:val="00ED26CA"/>
    <w:rsid w:val="00ED2A49"/>
    <w:rsid w:val="00ED2D1E"/>
    <w:rsid w:val="00ED2F58"/>
    <w:rsid w:val="00ED3064"/>
    <w:rsid w:val="00ED347F"/>
    <w:rsid w:val="00ED34A8"/>
    <w:rsid w:val="00ED375E"/>
    <w:rsid w:val="00ED3B1B"/>
    <w:rsid w:val="00ED3EFC"/>
    <w:rsid w:val="00ED3FF3"/>
    <w:rsid w:val="00ED40F3"/>
    <w:rsid w:val="00ED43B9"/>
    <w:rsid w:val="00ED445A"/>
    <w:rsid w:val="00ED4B47"/>
    <w:rsid w:val="00ED4C18"/>
    <w:rsid w:val="00ED4D9C"/>
    <w:rsid w:val="00ED4DE7"/>
    <w:rsid w:val="00ED4E72"/>
    <w:rsid w:val="00ED4E80"/>
    <w:rsid w:val="00ED500E"/>
    <w:rsid w:val="00ED5285"/>
    <w:rsid w:val="00ED567F"/>
    <w:rsid w:val="00ED5CAB"/>
    <w:rsid w:val="00ED5CB0"/>
    <w:rsid w:val="00ED6061"/>
    <w:rsid w:val="00ED60C5"/>
    <w:rsid w:val="00ED61BB"/>
    <w:rsid w:val="00ED6612"/>
    <w:rsid w:val="00ED6A40"/>
    <w:rsid w:val="00ED6A58"/>
    <w:rsid w:val="00ED6D01"/>
    <w:rsid w:val="00ED7009"/>
    <w:rsid w:val="00ED71EA"/>
    <w:rsid w:val="00ED71ED"/>
    <w:rsid w:val="00ED721A"/>
    <w:rsid w:val="00ED733B"/>
    <w:rsid w:val="00ED7360"/>
    <w:rsid w:val="00ED77D1"/>
    <w:rsid w:val="00ED7916"/>
    <w:rsid w:val="00ED791B"/>
    <w:rsid w:val="00ED7BAC"/>
    <w:rsid w:val="00ED7C19"/>
    <w:rsid w:val="00ED7D72"/>
    <w:rsid w:val="00EE04EB"/>
    <w:rsid w:val="00EE05AC"/>
    <w:rsid w:val="00EE0989"/>
    <w:rsid w:val="00EE0B77"/>
    <w:rsid w:val="00EE0F19"/>
    <w:rsid w:val="00EE0F29"/>
    <w:rsid w:val="00EE0FFB"/>
    <w:rsid w:val="00EE14D3"/>
    <w:rsid w:val="00EE1702"/>
    <w:rsid w:val="00EE1804"/>
    <w:rsid w:val="00EE1937"/>
    <w:rsid w:val="00EE1A80"/>
    <w:rsid w:val="00EE1C9D"/>
    <w:rsid w:val="00EE20D8"/>
    <w:rsid w:val="00EE2168"/>
    <w:rsid w:val="00EE2208"/>
    <w:rsid w:val="00EE26E5"/>
    <w:rsid w:val="00EE2A07"/>
    <w:rsid w:val="00EE2A8F"/>
    <w:rsid w:val="00EE2B54"/>
    <w:rsid w:val="00EE2BA7"/>
    <w:rsid w:val="00EE30D6"/>
    <w:rsid w:val="00EE3280"/>
    <w:rsid w:val="00EE32ED"/>
    <w:rsid w:val="00EE32F4"/>
    <w:rsid w:val="00EE3642"/>
    <w:rsid w:val="00EE37AA"/>
    <w:rsid w:val="00EE38CF"/>
    <w:rsid w:val="00EE4568"/>
    <w:rsid w:val="00EE4666"/>
    <w:rsid w:val="00EE4746"/>
    <w:rsid w:val="00EE4D3B"/>
    <w:rsid w:val="00EE4D70"/>
    <w:rsid w:val="00EE5000"/>
    <w:rsid w:val="00EE51F0"/>
    <w:rsid w:val="00EE53CB"/>
    <w:rsid w:val="00EE5F83"/>
    <w:rsid w:val="00EE600E"/>
    <w:rsid w:val="00EE6018"/>
    <w:rsid w:val="00EE6578"/>
    <w:rsid w:val="00EE65B5"/>
    <w:rsid w:val="00EE706F"/>
    <w:rsid w:val="00EE708B"/>
    <w:rsid w:val="00EE71AE"/>
    <w:rsid w:val="00EE72F4"/>
    <w:rsid w:val="00EE7549"/>
    <w:rsid w:val="00EE7570"/>
    <w:rsid w:val="00EE79B2"/>
    <w:rsid w:val="00EE7B26"/>
    <w:rsid w:val="00EE7C11"/>
    <w:rsid w:val="00EE7D46"/>
    <w:rsid w:val="00EF0090"/>
    <w:rsid w:val="00EF0201"/>
    <w:rsid w:val="00EF038F"/>
    <w:rsid w:val="00EF045A"/>
    <w:rsid w:val="00EF0851"/>
    <w:rsid w:val="00EF0B1D"/>
    <w:rsid w:val="00EF0CE1"/>
    <w:rsid w:val="00EF0D68"/>
    <w:rsid w:val="00EF0D85"/>
    <w:rsid w:val="00EF0E40"/>
    <w:rsid w:val="00EF0E5C"/>
    <w:rsid w:val="00EF1C97"/>
    <w:rsid w:val="00EF1E29"/>
    <w:rsid w:val="00EF20B1"/>
    <w:rsid w:val="00EF215B"/>
    <w:rsid w:val="00EF21C4"/>
    <w:rsid w:val="00EF233F"/>
    <w:rsid w:val="00EF27C0"/>
    <w:rsid w:val="00EF29AB"/>
    <w:rsid w:val="00EF2B05"/>
    <w:rsid w:val="00EF2F8E"/>
    <w:rsid w:val="00EF3274"/>
    <w:rsid w:val="00EF3727"/>
    <w:rsid w:val="00EF37E9"/>
    <w:rsid w:val="00EF37EC"/>
    <w:rsid w:val="00EF387A"/>
    <w:rsid w:val="00EF3A0E"/>
    <w:rsid w:val="00EF3EDF"/>
    <w:rsid w:val="00EF3EF2"/>
    <w:rsid w:val="00EF4156"/>
    <w:rsid w:val="00EF444A"/>
    <w:rsid w:val="00EF4501"/>
    <w:rsid w:val="00EF4507"/>
    <w:rsid w:val="00EF472A"/>
    <w:rsid w:val="00EF49BA"/>
    <w:rsid w:val="00EF49DD"/>
    <w:rsid w:val="00EF4AB6"/>
    <w:rsid w:val="00EF4AFC"/>
    <w:rsid w:val="00EF50AF"/>
    <w:rsid w:val="00EF539E"/>
    <w:rsid w:val="00EF5624"/>
    <w:rsid w:val="00EF57BD"/>
    <w:rsid w:val="00EF5A1C"/>
    <w:rsid w:val="00EF5B67"/>
    <w:rsid w:val="00EF5D3B"/>
    <w:rsid w:val="00EF604C"/>
    <w:rsid w:val="00EF630A"/>
    <w:rsid w:val="00EF6315"/>
    <w:rsid w:val="00EF6468"/>
    <w:rsid w:val="00EF64A1"/>
    <w:rsid w:val="00EF64B0"/>
    <w:rsid w:val="00EF650D"/>
    <w:rsid w:val="00EF6602"/>
    <w:rsid w:val="00EF6736"/>
    <w:rsid w:val="00EF6C80"/>
    <w:rsid w:val="00EF6F31"/>
    <w:rsid w:val="00EF7064"/>
    <w:rsid w:val="00EF7212"/>
    <w:rsid w:val="00EF74C8"/>
    <w:rsid w:val="00EF763F"/>
    <w:rsid w:val="00EF77CE"/>
    <w:rsid w:val="00EF7835"/>
    <w:rsid w:val="00EF7978"/>
    <w:rsid w:val="00EF7B30"/>
    <w:rsid w:val="00EF7B45"/>
    <w:rsid w:val="00EF7D71"/>
    <w:rsid w:val="00EF7E88"/>
    <w:rsid w:val="00EF7E92"/>
    <w:rsid w:val="00F000CF"/>
    <w:rsid w:val="00F000EF"/>
    <w:rsid w:val="00F00330"/>
    <w:rsid w:val="00F003C1"/>
    <w:rsid w:val="00F003F3"/>
    <w:rsid w:val="00F0064F"/>
    <w:rsid w:val="00F0065A"/>
    <w:rsid w:val="00F0088F"/>
    <w:rsid w:val="00F00900"/>
    <w:rsid w:val="00F00CC9"/>
    <w:rsid w:val="00F00F6B"/>
    <w:rsid w:val="00F0186F"/>
    <w:rsid w:val="00F01BF4"/>
    <w:rsid w:val="00F02019"/>
    <w:rsid w:val="00F0202C"/>
    <w:rsid w:val="00F02122"/>
    <w:rsid w:val="00F023D9"/>
    <w:rsid w:val="00F026AA"/>
    <w:rsid w:val="00F0293A"/>
    <w:rsid w:val="00F029E4"/>
    <w:rsid w:val="00F02AE9"/>
    <w:rsid w:val="00F02BE3"/>
    <w:rsid w:val="00F03034"/>
    <w:rsid w:val="00F03202"/>
    <w:rsid w:val="00F0322A"/>
    <w:rsid w:val="00F03BD6"/>
    <w:rsid w:val="00F03BE5"/>
    <w:rsid w:val="00F03C76"/>
    <w:rsid w:val="00F03E09"/>
    <w:rsid w:val="00F03EEC"/>
    <w:rsid w:val="00F04041"/>
    <w:rsid w:val="00F04222"/>
    <w:rsid w:val="00F04548"/>
    <w:rsid w:val="00F0458B"/>
    <w:rsid w:val="00F045FF"/>
    <w:rsid w:val="00F049BD"/>
    <w:rsid w:val="00F04A91"/>
    <w:rsid w:val="00F04AAC"/>
    <w:rsid w:val="00F04D93"/>
    <w:rsid w:val="00F05227"/>
    <w:rsid w:val="00F054F3"/>
    <w:rsid w:val="00F05506"/>
    <w:rsid w:val="00F05B73"/>
    <w:rsid w:val="00F05D8E"/>
    <w:rsid w:val="00F05F97"/>
    <w:rsid w:val="00F0600F"/>
    <w:rsid w:val="00F0621F"/>
    <w:rsid w:val="00F0666C"/>
    <w:rsid w:val="00F06816"/>
    <w:rsid w:val="00F06861"/>
    <w:rsid w:val="00F06D1C"/>
    <w:rsid w:val="00F06E72"/>
    <w:rsid w:val="00F071BD"/>
    <w:rsid w:val="00F0739A"/>
    <w:rsid w:val="00F074A7"/>
    <w:rsid w:val="00F0758D"/>
    <w:rsid w:val="00F07D7F"/>
    <w:rsid w:val="00F07E59"/>
    <w:rsid w:val="00F103C0"/>
    <w:rsid w:val="00F1079E"/>
    <w:rsid w:val="00F10B07"/>
    <w:rsid w:val="00F10C6A"/>
    <w:rsid w:val="00F11023"/>
    <w:rsid w:val="00F11297"/>
    <w:rsid w:val="00F1156D"/>
    <w:rsid w:val="00F11705"/>
    <w:rsid w:val="00F11803"/>
    <w:rsid w:val="00F11A3F"/>
    <w:rsid w:val="00F11B0D"/>
    <w:rsid w:val="00F11CA2"/>
    <w:rsid w:val="00F11E56"/>
    <w:rsid w:val="00F11E65"/>
    <w:rsid w:val="00F11F4D"/>
    <w:rsid w:val="00F121BF"/>
    <w:rsid w:val="00F123C0"/>
    <w:rsid w:val="00F123F1"/>
    <w:rsid w:val="00F12400"/>
    <w:rsid w:val="00F12543"/>
    <w:rsid w:val="00F126FC"/>
    <w:rsid w:val="00F12DC9"/>
    <w:rsid w:val="00F131EC"/>
    <w:rsid w:val="00F13371"/>
    <w:rsid w:val="00F134A2"/>
    <w:rsid w:val="00F1391D"/>
    <w:rsid w:val="00F13952"/>
    <w:rsid w:val="00F13AC2"/>
    <w:rsid w:val="00F13E39"/>
    <w:rsid w:val="00F13F99"/>
    <w:rsid w:val="00F13FFC"/>
    <w:rsid w:val="00F141A3"/>
    <w:rsid w:val="00F1467B"/>
    <w:rsid w:val="00F14B21"/>
    <w:rsid w:val="00F14C2C"/>
    <w:rsid w:val="00F14DA1"/>
    <w:rsid w:val="00F14DB1"/>
    <w:rsid w:val="00F14EEB"/>
    <w:rsid w:val="00F14F0B"/>
    <w:rsid w:val="00F1504D"/>
    <w:rsid w:val="00F15092"/>
    <w:rsid w:val="00F154F2"/>
    <w:rsid w:val="00F15D9C"/>
    <w:rsid w:val="00F15DFB"/>
    <w:rsid w:val="00F15E92"/>
    <w:rsid w:val="00F15F0A"/>
    <w:rsid w:val="00F15F2E"/>
    <w:rsid w:val="00F164CE"/>
    <w:rsid w:val="00F1689B"/>
    <w:rsid w:val="00F16BDD"/>
    <w:rsid w:val="00F16D36"/>
    <w:rsid w:val="00F16D9D"/>
    <w:rsid w:val="00F16DF5"/>
    <w:rsid w:val="00F16E9A"/>
    <w:rsid w:val="00F1704D"/>
    <w:rsid w:val="00F1707A"/>
    <w:rsid w:val="00F17230"/>
    <w:rsid w:val="00F1768D"/>
    <w:rsid w:val="00F17746"/>
    <w:rsid w:val="00F179ED"/>
    <w:rsid w:val="00F17B95"/>
    <w:rsid w:val="00F17C10"/>
    <w:rsid w:val="00F17D6B"/>
    <w:rsid w:val="00F17F13"/>
    <w:rsid w:val="00F20046"/>
    <w:rsid w:val="00F20082"/>
    <w:rsid w:val="00F2014E"/>
    <w:rsid w:val="00F20210"/>
    <w:rsid w:val="00F208DE"/>
    <w:rsid w:val="00F211CD"/>
    <w:rsid w:val="00F212DF"/>
    <w:rsid w:val="00F21560"/>
    <w:rsid w:val="00F2159F"/>
    <w:rsid w:val="00F21601"/>
    <w:rsid w:val="00F21706"/>
    <w:rsid w:val="00F2184F"/>
    <w:rsid w:val="00F21B21"/>
    <w:rsid w:val="00F21BA9"/>
    <w:rsid w:val="00F21CFC"/>
    <w:rsid w:val="00F22060"/>
    <w:rsid w:val="00F22333"/>
    <w:rsid w:val="00F22798"/>
    <w:rsid w:val="00F2289D"/>
    <w:rsid w:val="00F22DD0"/>
    <w:rsid w:val="00F232EF"/>
    <w:rsid w:val="00F232F1"/>
    <w:rsid w:val="00F23481"/>
    <w:rsid w:val="00F2351E"/>
    <w:rsid w:val="00F2368D"/>
    <w:rsid w:val="00F2387F"/>
    <w:rsid w:val="00F23973"/>
    <w:rsid w:val="00F23BC1"/>
    <w:rsid w:val="00F23CB4"/>
    <w:rsid w:val="00F23FF0"/>
    <w:rsid w:val="00F241D1"/>
    <w:rsid w:val="00F24285"/>
    <w:rsid w:val="00F24936"/>
    <w:rsid w:val="00F2499E"/>
    <w:rsid w:val="00F24B87"/>
    <w:rsid w:val="00F24CEC"/>
    <w:rsid w:val="00F24DE8"/>
    <w:rsid w:val="00F251FA"/>
    <w:rsid w:val="00F2527B"/>
    <w:rsid w:val="00F25416"/>
    <w:rsid w:val="00F255BA"/>
    <w:rsid w:val="00F255F1"/>
    <w:rsid w:val="00F25689"/>
    <w:rsid w:val="00F25BE0"/>
    <w:rsid w:val="00F25BF9"/>
    <w:rsid w:val="00F260EA"/>
    <w:rsid w:val="00F26126"/>
    <w:rsid w:val="00F2621B"/>
    <w:rsid w:val="00F269E9"/>
    <w:rsid w:val="00F26C2A"/>
    <w:rsid w:val="00F2704A"/>
    <w:rsid w:val="00F2774C"/>
    <w:rsid w:val="00F2798E"/>
    <w:rsid w:val="00F27AD0"/>
    <w:rsid w:val="00F27C60"/>
    <w:rsid w:val="00F27C7D"/>
    <w:rsid w:val="00F27D66"/>
    <w:rsid w:val="00F27F19"/>
    <w:rsid w:val="00F301F2"/>
    <w:rsid w:val="00F306A3"/>
    <w:rsid w:val="00F306C5"/>
    <w:rsid w:val="00F30764"/>
    <w:rsid w:val="00F30BF0"/>
    <w:rsid w:val="00F30E3C"/>
    <w:rsid w:val="00F30ED3"/>
    <w:rsid w:val="00F310DB"/>
    <w:rsid w:val="00F31147"/>
    <w:rsid w:val="00F311BE"/>
    <w:rsid w:val="00F3134F"/>
    <w:rsid w:val="00F31356"/>
    <w:rsid w:val="00F314EF"/>
    <w:rsid w:val="00F3163A"/>
    <w:rsid w:val="00F31EE3"/>
    <w:rsid w:val="00F31EF4"/>
    <w:rsid w:val="00F31F32"/>
    <w:rsid w:val="00F3202B"/>
    <w:rsid w:val="00F32625"/>
    <w:rsid w:val="00F3276E"/>
    <w:rsid w:val="00F328B5"/>
    <w:rsid w:val="00F328EF"/>
    <w:rsid w:val="00F32AAB"/>
    <w:rsid w:val="00F32BB4"/>
    <w:rsid w:val="00F32C63"/>
    <w:rsid w:val="00F32E23"/>
    <w:rsid w:val="00F3318B"/>
    <w:rsid w:val="00F3358C"/>
    <w:rsid w:val="00F3358E"/>
    <w:rsid w:val="00F33880"/>
    <w:rsid w:val="00F338DB"/>
    <w:rsid w:val="00F33910"/>
    <w:rsid w:val="00F339DB"/>
    <w:rsid w:val="00F33C36"/>
    <w:rsid w:val="00F33CB9"/>
    <w:rsid w:val="00F33E21"/>
    <w:rsid w:val="00F34438"/>
    <w:rsid w:val="00F3450B"/>
    <w:rsid w:val="00F3473A"/>
    <w:rsid w:val="00F34915"/>
    <w:rsid w:val="00F3494A"/>
    <w:rsid w:val="00F34A8B"/>
    <w:rsid w:val="00F34B12"/>
    <w:rsid w:val="00F34CB6"/>
    <w:rsid w:val="00F34EEB"/>
    <w:rsid w:val="00F34FDA"/>
    <w:rsid w:val="00F35131"/>
    <w:rsid w:val="00F355D7"/>
    <w:rsid w:val="00F356A6"/>
    <w:rsid w:val="00F35802"/>
    <w:rsid w:val="00F358DF"/>
    <w:rsid w:val="00F35B31"/>
    <w:rsid w:val="00F35BEE"/>
    <w:rsid w:val="00F35D83"/>
    <w:rsid w:val="00F35E12"/>
    <w:rsid w:val="00F35F9F"/>
    <w:rsid w:val="00F365BC"/>
    <w:rsid w:val="00F36A2A"/>
    <w:rsid w:val="00F36BE9"/>
    <w:rsid w:val="00F36DC7"/>
    <w:rsid w:val="00F372D3"/>
    <w:rsid w:val="00F3758F"/>
    <w:rsid w:val="00F37ADA"/>
    <w:rsid w:val="00F37D64"/>
    <w:rsid w:val="00F37E91"/>
    <w:rsid w:val="00F40043"/>
    <w:rsid w:val="00F401FA"/>
    <w:rsid w:val="00F40227"/>
    <w:rsid w:val="00F4073D"/>
    <w:rsid w:val="00F40B29"/>
    <w:rsid w:val="00F40B3F"/>
    <w:rsid w:val="00F40BE1"/>
    <w:rsid w:val="00F40E37"/>
    <w:rsid w:val="00F40F86"/>
    <w:rsid w:val="00F41889"/>
    <w:rsid w:val="00F41B11"/>
    <w:rsid w:val="00F41D7A"/>
    <w:rsid w:val="00F41FFF"/>
    <w:rsid w:val="00F4203D"/>
    <w:rsid w:val="00F422A4"/>
    <w:rsid w:val="00F424E2"/>
    <w:rsid w:val="00F425DD"/>
    <w:rsid w:val="00F425F9"/>
    <w:rsid w:val="00F427E2"/>
    <w:rsid w:val="00F428DB"/>
    <w:rsid w:val="00F428F2"/>
    <w:rsid w:val="00F42A9E"/>
    <w:rsid w:val="00F42D67"/>
    <w:rsid w:val="00F42DAA"/>
    <w:rsid w:val="00F43162"/>
    <w:rsid w:val="00F43368"/>
    <w:rsid w:val="00F4339B"/>
    <w:rsid w:val="00F43449"/>
    <w:rsid w:val="00F434BF"/>
    <w:rsid w:val="00F4362A"/>
    <w:rsid w:val="00F436E8"/>
    <w:rsid w:val="00F43936"/>
    <w:rsid w:val="00F43E97"/>
    <w:rsid w:val="00F43EC5"/>
    <w:rsid w:val="00F449F6"/>
    <w:rsid w:val="00F44A96"/>
    <w:rsid w:val="00F44AAC"/>
    <w:rsid w:val="00F44BE4"/>
    <w:rsid w:val="00F44FB6"/>
    <w:rsid w:val="00F45430"/>
    <w:rsid w:val="00F4543F"/>
    <w:rsid w:val="00F45646"/>
    <w:rsid w:val="00F456FB"/>
    <w:rsid w:val="00F4581F"/>
    <w:rsid w:val="00F45C68"/>
    <w:rsid w:val="00F45C92"/>
    <w:rsid w:val="00F45E6B"/>
    <w:rsid w:val="00F46058"/>
    <w:rsid w:val="00F461CF"/>
    <w:rsid w:val="00F461DD"/>
    <w:rsid w:val="00F461ED"/>
    <w:rsid w:val="00F4638A"/>
    <w:rsid w:val="00F46592"/>
    <w:rsid w:val="00F465FC"/>
    <w:rsid w:val="00F46601"/>
    <w:rsid w:val="00F4671C"/>
    <w:rsid w:val="00F4685D"/>
    <w:rsid w:val="00F46DE0"/>
    <w:rsid w:val="00F46F7F"/>
    <w:rsid w:val="00F46FA6"/>
    <w:rsid w:val="00F46FF0"/>
    <w:rsid w:val="00F47008"/>
    <w:rsid w:val="00F47353"/>
    <w:rsid w:val="00F47614"/>
    <w:rsid w:val="00F47811"/>
    <w:rsid w:val="00F478AD"/>
    <w:rsid w:val="00F47CEE"/>
    <w:rsid w:val="00F47E7C"/>
    <w:rsid w:val="00F47FAF"/>
    <w:rsid w:val="00F47FB6"/>
    <w:rsid w:val="00F50176"/>
    <w:rsid w:val="00F5025D"/>
    <w:rsid w:val="00F50647"/>
    <w:rsid w:val="00F5074B"/>
    <w:rsid w:val="00F50906"/>
    <w:rsid w:val="00F50A6D"/>
    <w:rsid w:val="00F50F4D"/>
    <w:rsid w:val="00F50F92"/>
    <w:rsid w:val="00F51163"/>
    <w:rsid w:val="00F51410"/>
    <w:rsid w:val="00F5161A"/>
    <w:rsid w:val="00F516BB"/>
    <w:rsid w:val="00F5178E"/>
    <w:rsid w:val="00F5194C"/>
    <w:rsid w:val="00F51BEF"/>
    <w:rsid w:val="00F520DB"/>
    <w:rsid w:val="00F521C4"/>
    <w:rsid w:val="00F524BD"/>
    <w:rsid w:val="00F524E6"/>
    <w:rsid w:val="00F52518"/>
    <w:rsid w:val="00F52579"/>
    <w:rsid w:val="00F5275B"/>
    <w:rsid w:val="00F52A37"/>
    <w:rsid w:val="00F52CAE"/>
    <w:rsid w:val="00F52D9F"/>
    <w:rsid w:val="00F52EAE"/>
    <w:rsid w:val="00F52FDE"/>
    <w:rsid w:val="00F530B3"/>
    <w:rsid w:val="00F5310D"/>
    <w:rsid w:val="00F5340B"/>
    <w:rsid w:val="00F535B9"/>
    <w:rsid w:val="00F5363F"/>
    <w:rsid w:val="00F538C3"/>
    <w:rsid w:val="00F5393F"/>
    <w:rsid w:val="00F5395E"/>
    <w:rsid w:val="00F53B7E"/>
    <w:rsid w:val="00F53DBD"/>
    <w:rsid w:val="00F53EBC"/>
    <w:rsid w:val="00F54023"/>
    <w:rsid w:val="00F5428B"/>
    <w:rsid w:val="00F54659"/>
    <w:rsid w:val="00F5490B"/>
    <w:rsid w:val="00F54BA3"/>
    <w:rsid w:val="00F54BA6"/>
    <w:rsid w:val="00F54DB5"/>
    <w:rsid w:val="00F54DD9"/>
    <w:rsid w:val="00F54EC9"/>
    <w:rsid w:val="00F54F46"/>
    <w:rsid w:val="00F54FEB"/>
    <w:rsid w:val="00F550C4"/>
    <w:rsid w:val="00F5549A"/>
    <w:rsid w:val="00F555C2"/>
    <w:rsid w:val="00F555C4"/>
    <w:rsid w:val="00F5581D"/>
    <w:rsid w:val="00F55932"/>
    <w:rsid w:val="00F55D8F"/>
    <w:rsid w:val="00F55D95"/>
    <w:rsid w:val="00F55DC8"/>
    <w:rsid w:val="00F55F2C"/>
    <w:rsid w:val="00F56061"/>
    <w:rsid w:val="00F562C2"/>
    <w:rsid w:val="00F56652"/>
    <w:rsid w:val="00F5689C"/>
    <w:rsid w:val="00F568F7"/>
    <w:rsid w:val="00F56C25"/>
    <w:rsid w:val="00F56C3A"/>
    <w:rsid w:val="00F56D89"/>
    <w:rsid w:val="00F56E09"/>
    <w:rsid w:val="00F57248"/>
    <w:rsid w:val="00F5727C"/>
    <w:rsid w:val="00F57500"/>
    <w:rsid w:val="00F57756"/>
    <w:rsid w:val="00F5785B"/>
    <w:rsid w:val="00F5788A"/>
    <w:rsid w:val="00F57AEF"/>
    <w:rsid w:val="00F602B1"/>
    <w:rsid w:val="00F605D5"/>
    <w:rsid w:val="00F607E8"/>
    <w:rsid w:val="00F60867"/>
    <w:rsid w:val="00F60CD9"/>
    <w:rsid w:val="00F6179A"/>
    <w:rsid w:val="00F618CB"/>
    <w:rsid w:val="00F6193F"/>
    <w:rsid w:val="00F61973"/>
    <w:rsid w:val="00F61CA0"/>
    <w:rsid w:val="00F61DFB"/>
    <w:rsid w:val="00F61E43"/>
    <w:rsid w:val="00F62527"/>
    <w:rsid w:val="00F6274A"/>
    <w:rsid w:val="00F6274F"/>
    <w:rsid w:val="00F62BB3"/>
    <w:rsid w:val="00F62E14"/>
    <w:rsid w:val="00F62E50"/>
    <w:rsid w:val="00F62E6C"/>
    <w:rsid w:val="00F62E8C"/>
    <w:rsid w:val="00F63449"/>
    <w:rsid w:val="00F63472"/>
    <w:rsid w:val="00F634D7"/>
    <w:rsid w:val="00F636B3"/>
    <w:rsid w:val="00F637C6"/>
    <w:rsid w:val="00F63822"/>
    <w:rsid w:val="00F63950"/>
    <w:rsid w:val="00F63A16"/>
    <w:rsid w:val="00F63D07"/>
    <w:rsid w:val="00F63D74"/>
    <w:rsid w:val="00F63D8E"/>
    <w:rsid w:val="00F64657"/>
    <w:rsid w:val="00F64687"/>
    <w:rsid w:val="00F6477C"/>
    <w:rsid w:val="00F64A94"/>
    <w:rsid w:val="00F64AF4"/>
    <w:rsid w:val="00F64B2F"/>
    <w:rsid w:val="00F6505C"/>
    <w:rsid w:val="00F651C3"/>
    <w:rsid w:val="00F6529C"/>
    <w:rsid w:val="00F65817"/>
    <w:rsid w:val="00F65862"/>
    <w:rsid w:val="00F65925"/>
    <w:rsid w:val="00F65C2C"/>
    <w:rsid w:val="00F65E64"/>
    <w:rsid w:val="00F65F02"/>
    <w:rsid w:val="00F660FD"/>
    <w:rsid w:val="00F663AE"/>
    <w:rsid w:val="00F667AF"/>
    <w:rsid w:val="00F66815"/>
    <w:rsid w:val="00F66F07"/>
    <w:rsid w:val="00F671DA"/>
    <w:rsid w:val="00F675BB"/>
    <w:rsid w:val="00F67606"/>
    <w:rsid w:val="00F6766D"/>
    <w:rsid w:val="00F6769B"/>
    <w:rsid w:val="00F678E0"/>
    <w:rsid w:val="00F67A38"/>
    <w:rsid w:val="00F67B8A"/>
    <w:rsid w:val="00F67C57"/>
    <w:rsid w:val="00F67CF4"/>
    <w:rsid w:val="00F67E31"/>
    <w:rsid w:val="00F70266"/>
    <w:rsid w:val="00F7046E"/>
    <w:rsid w:val="00F704BD"/>
    <w:rsid w:val="00F706B2"/>
    <w:rsid w:val="00F70846"/>
    <w:rsid w:val="00F70A46"/>
    <w:rsid w:val="00F70B03"/>
    <w:rsid w:val="00F70B38"/>
    <w:rsid w:val="00F70BFB"/>
    <w:rsid w:val="00F70DBF"/>
    <w:rsid w:val="00F70E51"/>
    <w:rsid w:val="00F70FEE"/>
    <w:rsid w:val="00F71113"/>
    <w:rsid w:val="00F712D4"/>
    <w:rsid w:val="00F71775"/>
    <w:rsid w:val="00F71A11"/>
    <w:rsid w:val="00F71E60"/>
    <w:rsid w:val="00F71EF2"/>
    <w:rsid w:val="00F71F60"/>
    <w:rsid w:val="00F71F8A"/>
    <w:rsid w:val="00F72021"/>
    <w:rsid w:val="00F725CC"/>
    <w:rsid w:val="00F72A50"/>
    <w:rsid w:val="00F72C84"/>
    <w:rsid w:val="00F72EA4"/>
    <w:rsid w:val="00F72F54"/>
    <w:rsid w:val="00F72F77"/>
    <w:rsid w:val="00F731B2"/>
    <w:rsid w:val="00F733D6"/>
    <w:rsid w:val="00F735A6"/>
    <w:rsid w:val="00F737AF"/>
    <w:rsid w:val="00F73A41"/>
    <w:rsid w:val="00F73AB0"/>
    <w:rsid w:val="00F73ADE"/>
    <w:rsid w:val="00F73B25"/>
    <w:rsid w:val="00F74835"/>
    <w:rsid w:val="00F74860"/>
    <w:rsid w:val="00F7499E"/>
    <w:rsid w:val="00F749EB"/>
    <w:rsid w:val="00F74B3B"/>
    <w:rsid w:val="00F74BAE"/>
    <w:rsid w:val="00F74BEE"/>
    <w:rsid w:val="00F74E1A"/>
    <w:rsid w:val="00F74EE9"/>
    <w:rsid w:val="00F74F67"/>
    <w:rsid w:val="00F74F6C"/>
    <w:rsid w:val="00F75612"/>
    <w:rsid w:val="00F7595B"/>
    <w:rsid w:val="00F75EB2"/>
    <w:rsid w:val="00F761B4"/>
    <w:rsid w:val="00F766CD"/>
    <w:rsid w:val="00F768D1"/>
    <w:rsid w:val="00F77121"/>
    <w:rsid w:val="00F77387"/>
    <w:rsid w:val="00F77592"/>
    <w:rsid w:val="00F77795"/>
    <w:rsid w:val="00F77821"/>
    <w:rsid w:val="00F7797D"/>
    <w:rsid w:val="00F77A51"/>
    <w:rsid w:val="00F77B60"/>
    <w:rsid w:val="00F77F1E"/>
    <w:rsid w:val="00F802E7"/>
    <w:rsid w:val="00F80506"/>
    <w:rsid w:val="00F80625"/>
    <w:rsid w:val="00F80686"/>
    <w:rsid w:val="00F8086F"/>
    <w:rsid w:val="00F80D97"/>
    <w:rsid w:val="00F81410"/>
    <w:rsid w:val="00F8186D"/>
    <w:rsid w:val="00F81DCE"/>
    <w:rsid w:val="00F822D6"/>
    <w:rsid w:val="00F8254A"/>
    <w:rsid w:val="00F828DF"/>
    <w:rsid w:val="00F82CE2"/>
    <w:rsid w:val="00F82F04"/>
    <w:rsid w:val="00F82FD3"/>
    <w:rsid w:val="00F8318E"/>
    <w:rsid w:val="00F834C7"/>
    <w:rsid w:val="00F8355C"/>
    <w:rsid w:val="00F835A2"/>
    <w:rsid w:val="00F83636"/>
    <w:rsid w:val="00F8376F"/>
    <w:rsid w:val="00F83886"/>
    <w:rsid w:val="00F839ED"/>
    <w:rsid w:val="00F83A72"/>
    <w:rsid w:val="00F83ACB"/>
    <w:rsid w:val="00F840DE"/>
    <w:rsid w:val="00F840F8"/>
    <w:rsid w:val="00F84298"/>
    <w:rsid w:val="00F8438D"/>
    <w:rsid w:val="00F84796"/>
    <w:rsid w:val="00F84809"/>
    <w:rsid w:val="00F84872"/>
    <w:rsid w:val="00F8522A"/>
    <w:rsid w:val="00F852C4"/>
    <w:rsid w:val="00F8541B"/>
    <w:rsid w:val="00F85575"/>
    <w:rsid w:val="00F85687"/>
    <w:rsid w:val="00F85757"/>
    <w:rsid w:val="00F857AA"/>
    <w:rsid w:val="00F86476"/>
    <w:rsid w:val="00F86895"/>
    <w:rsid w:val="00F86C41"/>
    <w:rsid w:val="00F86F7C"/>
    <w:rsid w:val="00F870E9"/>
    <w:rsid w:val="00F87116"/>
    <w:rsid w:val="00F873EB"/>
    <w:rsid w:val="00F875E9"/>
    <w:rsid w:val="00F877B3"/>
    <w:rsid w:val="00F877DF"/>
    <w:rsid w:val="00F87835"/>
    <w:rsid w:val="00F87DA1"/>
    <w:rsid w:val="00F87DA8"/>
    <w:rsid w:val="00F87EB1"/>
    <w:rsid w:val="00F9028F"/>
    <w:rsid w:val="00F90621"/>
    <w:rsid w:val="00F907B5"/>
    <w:rsid w:val="00F90A49"/>
    <w:rsid w:val="00F90A5A"/>
    <w:rsid w:val="00F90C58"/>
    <w:rsid w:val="00F90CE7"/>
    <w:rsid w:val="00F9110C"/>
    <w:rsid w:val="00F9130A"/>
    <w:rsid w:val="00F915CF"/>
    <w:rsid w:val="00F9173F"/>
    <w:rsid w:val="00F91898"/>
    <w:rsid w:val="00F91A56"/>
    <w:rsid w:val="00F91ACC"/>
    <w:rsid w:val="00F91D8E"/>
    <w:rsid w:val="00F91DAA"/>
    <w:rsid w:val="00F91E16"/>
    <w:rsid w:val="00F91E2B"/>
    <w:rsid w:val="00F91EFC"/>
    <w:rsid w:val="00F92584"/>
    <w:rsid w:val="00F92856"/>
    <w:rsid w:val="00F929D3"/>
    <w:rsid w:val="00F92A5D"/>
    <w:rsid w:val="00F92AA2"/>
    <w:rsid w:val="00F92C57"/>
    <w:rsid w:val="00F92EDC"/>
    <w:rsid w:val="00F92F95"/>
    <w:rsid w:val="00F936DD"/>
    <w:rsid w:val="00F93947"/>
    <w:rsid w:val="00F9397B"/>
    <w:rsid w:val="00F93E81"/>
    <w:rsid w:val="00F93F5E"/>
    <w:rsid w:val="00F94211"/>
    <w:rsid w:val="00F9433E"/>
    <w:rsid w:val="00F94626"/>
    <w:rsid w:val="00F94785"/>
    <w:rsid w:val="00F947AE"/>
    <w:rsid w:val="00F94961"/>
    <w:rsid w:val="00F949B8"/>
    <w:rsid w:val="00F94B52"/>
    <w:rsid w:val="00F94C21"/>
    <w:rsid w:val="00F94C31"/>
    <w:rsid w:val="00F94EBE"/>
    <w:rsid w:val="00F95010"/>
    <w:rsid w:val="00F950DE"/>
    <w:rsid w:val="00F95381"/>
    <w:rsid w:val="00F95387"/>
    <w:rsid w:val="00F956AB"/>
    <w:rsid w:val="00F957C1"/>
    <w:rsid w:val="00F9585C"/>
    <w:rsid w:val="00F95886"/>
    <w:rsid w:val="00F95A80"/>
    <w:rsid w:val="00F95DE4"/>
    <w:rsid w:val="00F96438"/>
    <w:rsid w:val="00F96717"/>
    <w:rsid w:val="00F967A6"/>
    <w:rsid w:val="00F967DC"/>
    <w:rsid w:val="00F96D0C"/>
    <w:rsid w:val="00F97026"/>
    <w:rsid w:val="00F9758E"/>
    <w:rsid w:val="00F97742"/>
    <w:rsid w:val="00F97A12"/>
    <w:rsid w:val="00F97B22"/>
    <w:rsid w:val="00FA0552"/>
    <w:rsid w:val="00FA0562"/>
    <w:rsid w:val="00FA08EE"/>
    <w:rsid w:val="00FA0AE1"/>
    <w:rsid w:val="00FA0B17"/>
    <w:rsid w:val="00FA0B31"/>
    <w:rsid w:val="00FA1389"/>
    <w:rsid w:val="00FA1618"/>
    <w:rsid w:val="00FA271D"/>
    <w:rsid w:val="00FA2745"/>
    <w:rsid w:val="00FA2995"/>
    <w:rsid w:val="00FA2DBD"/>
    <w:rsid w:val="00FA33A5"/>
    <w:rsid w:val="00FA33ED"/>
    <w:rsid w:val="00FA349C"/>
    <w:rsid w:val="00FA3A7E"/>
    <w:rsid w:val="00FA3AED"/>
    <w:rsid w:val="00FA3DC2"/>
    <w:rsid w:val="00FA3FBB"/>
    <w:rsid w:val="00FA4331"/>
    <w:rsid w:val="00FA4510"/>
    <w:rsid w:val="00FA4681"/>
    <w:rsid w:val="00FA4921"/>
    <w:rsid w:val="00FA4953"/>
    <w:rsid w:val="00FA49F0"/>
    <w:rsid w:val="00FA4E94"/>
    <w:rsid w:val="00FA4F5C"/>
    <w:rsid w:val="00FA575E"/>
    <w:rsid w:val="00FA5857"/>
    <w:rsid w:val="00FA5941"/>
    <w:rsid w:val="00FA59F1"/>
    <w:rsid w:val="00FA5DE5"/>
    <w:rsid w:val="00FA5E8E"/>
    <w:rsid w:val="00FA6046"/>
    <w:rsid w:val="00FA6074"/>
    <w:rsid w:val="00FA62BB"/>
    <w:rsid w:val="00FA681F"/>
    <w:rsid w:val="00FA696F"/>
    <w:rsid w:val="00FA6C24"/>
    <w:rsid w:val="00FA6C33"/>
    <w:rsid w:val="00FA7028"/>
    <w:rsid w:val="00FA70F2"/>
    <w:rsid w:val="00FA741C"/>
    <w:rsid w:val="00FA768A"/>
    <w:rsid w:val="00FA7776"/>
    <w:rsid w:val="00FA7D07"/>
    <w:rsid w:val="00FA7D60"/>
    <w:rsid w:val="00FA7E4A"/>
    <w:rsid w:val="00FB0201"/>
    <w:rsid w:val="00FB02D2"/>
    <w:rsid w:val="00FB037B"/>
    <w:rsid w:val="00FB05A2"/>
    <w:rsid w:val="00FB0662"/>
    <w:rsid w:val="00FB07E1"/>
    <w:rsid w:val="00FB08EE"/>
    <w:rsid w:val="00FB0C19"/>
    <w:rsid w:val="00FB0F5D"/>
    <w:rsid w:val="00FB0FAE"/>
    <w:rsid w:val="00FB1127"/>
    <w:rsid w:val="00FB1396"/>
    <w:rsid w:val="00FB16F7"/>
    <w:rsid w:val="00FB1AE6"/>
    <w:rsid w:val="00FB1B01"/>
    <w:rsid w:val="00FB1BA1"/>
    <w:rsid w:val="00FB1CEE"/>
    <w:rsid w:val="00FB1D73"/>
    <w:rsid w:val="00FB21C2"/>
    <w:rsid w:val="00FB252A"/>
    <w:rsid w:val="00FB2682"/>
    <w:rsid w:val="00FB29F4"/>
    <w:rsid w:val="00FB2D76"/>
    <w:rsid w:val="00FB2DAB"/>
    <w:rsid w:val="00FB35D5"/>
    <w:rsid w:val="00FB3B97"/>
    <w:rsid w:val="00FB3BC7"/>
    <w:rsid w:val="00FB3F76"/>
    <w:rsid w:val="00FB4184"/>
    <w:rsid w:val="00FB42A3"/>
    <w:rsid w:val="00FB43CE"/>
    <w:rsid w:val="00FB49C0"/>
    <w:rsid w:val="00FB4CFE"/>
    <w:rsid w:val="00FB4E9E"/>
    <w:rsid w:val="00FB4EAB"/>
    <w:rsid w:val="00FB5191"/>
    <w:rsid w:val="00FB53D9"/>
    <w:rsid w:val="00FB5518"/>
    <w:rsid w:val="00FB55C4"/>
    <w:rsid w:val="00FB569C"/>
    <w:rsid w:val="00FB575A"/>
    <w:rsid w:val="00FB57B1"/>
    <w:rsid w:val="00FB58AF"/>
    <w:rsid w:val="00FB5930"/>
    <w:rsid w:val="00FB5F04"/>
    <w:rsid w:val="00FB6132"/>
    <w:rsid w:val="00FB6228"/>
    <w:rsid w:val="00FB6280"/>
    <w:rsid w:val="00FB6640"/>
    <w:rsid w:val="00FB694F"/>
    <w:rsid w:val="00FB6955"/>
    <w:rsid w:val="00FB6B2E"/>
    <w:rsid w:val="00FB6BBA"/>
    <w:rsid w:val="00FB6BD8"/>
    <w:rsid w:val="00FB703C"/>
    <w:rsid w:val="00FB730E"/>
    <w:rsid w:val="00FB73EC"/>
    <w:rsid w:val="00FB75C6"/>
    <w:rsid w:val="00FB7870"/>
    <w:rsid w:val="00FB7888"/>
    <w:rsid w:val="00FB7AED"/>
    <w:rsid w:val="00FB7CAA"/>
    <w:rsid w:val="00FB7D18"/>
    <w:rsid w:val="00FB7D52"/>
    <w:rsid w:val="00FC0167"/>
    <w:rsid w:val="00FC0274"/>
    <w:rsid w:val="00FC0291"/>
    <w:rsid w:val="00FC080F"/>
    <w:rsid w:val="00FC0AD5"/>
    <w:rsid w:val="00FC0CA7"/>
    <w:rsid w:val="00FC0DF2"/>
    <w:rsid w:val="00FC0E1C"/>
    <w:rsid w:val="00FC0FB1"/>
    <w:rsid w:val="00FC1336"/>
    <w:rsid w:val="00FC15E0"/>
    <w:rsid w:val="00FC181E"/>
    <w:rsid w:val="00FC1A88"/>
    <w:rsid w:val="00FC1A9A"/>
    <w:rsid w:val="00FC1CA6"/>
    <w:rsid w:val="00FC21A8"/>
    <w:rsid w:val="00FC21F9"/>
    <w:rsid w:val="00FC2649"/>
    <w:rsid w:val="00FC2825"/>
    <w:rsid w:val="00FC2839"/>
    <w:rsid w:val="00FC295B"/>
    <w:rsid w:val="00FC29D0"/>
    <w:rsid w:val="00FC2AD3"/>
    <w:rsid w:val="00FC2B07"/>
    <w:rsid w:val="00FC2BED"/>
    <w:rsid w:val="00FC2C66"/>
    <w:rsid w:val="00FC2F51"/>
    <w:rsid w:val="00FC2FC1"/>
    <w:rsid w:val="00FC2FE4"/>
    <w:rsid w:val="00FC30F8"/>
    <w:rsid w:val="00FC3119"/>
    <w:rsid w:val="00FC315E"/>
    <w:rsid w:val="00FC31E3"/>
    <w:rsid w:val="00FC32DA"/>
    <w:rsid w:val="00FC32FD"/>
    <w:rsid w:val="00FC3665"/>
    <w:rsid w:val="00FC3853"/>
    <w:rsid w:val="00FC3C39"/>
    <w:rsid w:val="00FC3D7B"/>
    <w:rsid w:val="00FC3D92"/>
    <w:rsid w:val="00FC3D9C"/>
    <w:rsid w:val="00FC3DE6"/>
    <w:rsid w:val="00FC3ECB"/>
    <w:rsid w:val="00FC40F5"/>
    <w:rsid w:val="00FC4110"/>
    <w:rsid w:val="00FC4176"/>
    <w:rsid w:val="00FC41AB"/>
    <w:rsid w:val="00FC4712"/>
    <w:rsid w:val="00FC4772"/>
    <w:rsid w:val="00FC4897"/>
    <w:rsid w:val="00FC489B"/>
    <w:rsid w:val="00FC4B24"/>
    <w:rsid w:val="00FC4F8E"/>
    <w:rsid w:val="00FC5360"/>
    <w:rsid w:val="00FC5704"/>
    <w:rsid w:val="00FC5B71"/>
    <w:rsid w:val="00FC5BBE"/>
    <w:rsid w:val="00FC5EC4"/>
    <w:rsid w:val="00FC5F06"/>
    <w:rsid w:val="00FC5F33"/>
    <w:rsid w:val="00FC5F4D"/>
    <w:rsid w:val="00FC604F"/>
    <w:rsid w:val="00FC6221"/>
    <w:rsid w:val="00FC6246"/>
    <w:rsid w:val="00FC63BC"/>
    <w:rsid w:val="00FC648C"/>
    <w:rsid w:val="00FC6920"/>
    <w:rsid w:val="00FC6AAA"/>
    <w:rsid w:val="00FC6BC0"/>
    <w:rsid w:val="00FC7310"/>
    <w:rsid w:val="00FC74D0"/>
    <w:rsid w:val="00FC758D"/>
    <w:rsid w:val="00FD0329"/>
    <w:rsid w:val="00FD0371"/>
    <w:rsid w:val="00FD04E0"/>
    <w:rsid w:val="00FD06CA"/>
    <w:rsid w:val="00FD074C"/>
    <w:rsid w:val="00FD0857"/>
    <w:rsid w:val="00FD0A2D"/>
    <w:rsid w:val="00FD0B98"/>
    <w:rsid w:val="00FD0CF7"/>
    <w:rsid w:val="00FD0D7E"/>
    <w:rsid w:val="00FD0DBE"/>
    <w:rsid w:val="00FD0DD0"/>
    <w:rsid w:val="00FD0DDC"/>
    <w:rsid w:val="00FD0F11"/>
    <w:rsid w:val="00FD106A"/>
    <w:rsid w:val="00FD1081"/>
    <w:rsid w:val="00FD1630"/>
    <w:rsid w:val="00FD16D2"/>
    <w:rsid w:val="00FD19E1"/>
    <w:rsid w:val="00FD1A25"/>
    <w:rsid w:val="00FD1BB5"/>
    <w:rsid w:val="00FD1CEA"/>
    <w:rsid w:val="00FD1E36"/>
    <w:rsid w:val="00FD2389"/>
    <w:rsid w:val="00FD299F"/>
    <w:rsid w:val="00FD3002"/>
    <w:rsid w:val="00FD30B1"/>
    <w:rsid w:val="00FD3272"/>
    <w:rsid w:val="00FD3330"/>
    <w:rsid w:val="00FD3544"/>
    <w:rsid w:val="00FD3578"/>
    <w:rsid w:val="00FD35E8"/>
    <w:rsid w:val="00FD371C"/>
    <w:rsid w:val="00FD37C3"/>
    <w:rsid w:val="00FD3890"/>
    <w:rsid w:val="00FD389A"/>
    <w:rsid w:val="00FD3A87"/>
    <w:rsid w:val="00FD3B16"/>
    <w:rsid w:val="00FD3B2B"/>
    <w:rsid w:val="00FD3C48"/>
    <w:rsid w:val="00FD3FD2"/>
    <w:rsid w:val="00FD42A2"/>
    <w:rsid w:val="00FD43B2"/>
    <w:rsid w:val="00FD44A5"/>
    <w:rsid w:val="00FD4826"/>
    <w:rsid w:val="00FD48F2"/>
    <w:rsid w:val="00FD493A"/>
    <w:rsid w:val="00FD4A05"/>
    <w:rsid w:val="00FD4BCD"/>
    <w:rsid w:val="00FD4C3D"/>
    <w:rsid w:val="00FD4E6E"/>
    <w:rsid w:val="00FD55AE"/>
    <w:rsid w:val="00FD5694"/>
    <w:rsid w:val="00FD575C"/>
    <w:rsid w:val="00FD57A1"/>
    <w:rsid w:val="00FD583A"/>
    <w:rsid w:val="00FD591C"/>
    <w:rsid w:val="00FD5BD1"/>
    <w:rsid w:val="00FD5E40"/>
    <w:rsid w:val="00FD63F9"/>
    <w:rsid w:val="00FD64CB"/>
    <w:rsid w:val="00FD6843"/>
    <w:rsid w:val="00FD6C59"/>
    <w:rsid w:val="00FD6E6A"/>
    <w:rsid w:val="00FD6FCF"/>
    <w:rsid w:val="00FD702E"/>
    <w:rsid w:val="00FD713C"/>
    <w:rsid w:val="00FD7546"/>
    <w:rsid w:val="00FD757F"/>
    <w:rsid w:val="00FD75F6"/>
    <w:rsid w:val="00FD7622"/>
    <w:rsid w:val="00FD77B2"/>
    <w:rsid w:val="00FD787F"/>
    <w:rsid w:val="00FD7934"/>
    <w:rsid w:val="00FD7941"/>
    <w:rsid w:val="00FD7D90"/>
    <w:rsid w:val="00FE0019"/>
    <w:rsid w:val="00FE01EA"/>
    <w:rsid w:val="00FE024B"/>
    <w:rsid w:val="00FE0485"/>
    <w:rsid w:val="00FE04AB"/>
    <w:rsid w:val="00FE065E"/>
    <w:rsid w:val="00FE06C5"/>
    <w:rsid w:val="00FE0AB4"/>
    <w:rsid w:val="00FE0C40"/>
    <w:rsid w:val="00FE0EDF"/>
    <w:rsid w:val="00FE1079"/>
    <w:rsid w:val="00FE11E9"/>
    <w:rsid w:val="00FE12E5"/>
    <w:rsid w:val="00FE1460"/>
    <w:rsid w:val="00FE1493"/>
    <w:rsid w:val="00FE18C1"/>
    <w:rsid w:val="00FE1961"/>
    <w:rsid w:val="00FE196E"/>
    <w:rsid w:val="00FE1B3D"/>
    <w:rsid w:val="00FE1B66"/>
    <w:rsid w:val="00FE1F52"/>
    <w:rsid w:val="00FE206C"/>
    <w:rsid w:val="00FE22C1"/>
    <w:rsid w:val="00FE231E"/>
    <w:rsid w:val="00FE235E"/>
    <w:rsid w:val="00FE2624"/>
    <w:rsid w:val="00FE26BE"/>
    <w:rsid w:val="00FE2774"/>
    <w:rsid w:val="00FE2CE1"/>
    <w:rsid w:val="00FE2FEA"/>
    <w:rsid w:val="00FE3070"/>
    <w:rsid w:val="00FE39E0"/>
    <w:rsid w:val="00FE3F05"/>
    <w:rsid w:val="00FE4175"/>
    <w:rsid w:val="00FE426A"/>
    <w:rsid w:val="00FE42C3"/>
    <w:rsid w:val="00FE4734"/>
    <w:rsid w:val="00FE4913"/>
    <w:rsid w:val="00FE4988"/>
    <w:rsid w:val="00FE4B33"/>
    <w:rsid w:val="00FE4BEF"/>
    <w:rsid w:val="00FE50FE"/>
    <w:rsid w:val="00FE5428"/>
    <w:rsid w:val="00FE54F3"/>
    <w:rsid w:val="00FE557A"/>
    <w:rsid w:val="00FE5617"/>
    <w:rsid w:val="00FE564C"/>
    <w:rsid w:val="00FE57F9"/>
    <w:rsid w:val="00FE599E"/>
    <w:rsid w:val="00FE5D54"/>
    <w:rsid w:val="00FE5E99"/>
    <w:rsid w:val="00FE5E9F"/>
    <w:rsid w:val="00FE608F"/>
    <w:rsid w:val="00FE63F7"/>
    <w:rsid w:val="00FE6765"/>
    <w:rsid w:val="00FE6DE2"/>
    <w:rsid w:val="00FE6DFB"/>
    <w:rsid w:val="00FE7177"/>
    <w:rsid w:val="00FE784C"/>
    <w:rsid w:val="00FE79C5"/>
    <w:rsid w:val="00FE7C50"/>
    <w:rsid w:val="00FE7D7F"/>
    <w:rsid w:val="00FF0212"/>
    <w:rsid w:val="00FF04C2"/>
    <w:rsid w:val="00FF05C3"/>
    <w:rsid w:val="00FF0623"/>
    <w:rsid w:val="00FF073D"/>
    <w:rsid w:val="00FF0BFD"/>
    <w:rsid w:val="00FF0C5E"/>
    <w:rsid w:val="00FF13C8"/>
    <w:rsid w:val="00FF13EB"/>
    <w:rsid w:val="00FF1462"/>
    <w:rsid w:val="00FF16C8"/>
    <w:rsid w:val="00FF17E2"/>
    <w:rsid w:val="00FF17F9"/>
    <w:rsid w:val="00FF1894"/>
    <w:rsid w:val="00FF1A13"/>
    <w:rsid w:val="00FF1AFE"/>
    <w:rsid w:val="00FF1CCD"/>
    <w:rsid w:val="00FF1F6F"/>
    <w:rsid w:val="00FF2157"/>
    <w:rsid w:val="00FF22FE"/>
    <w:rsid w:val="00FF23D9"/>
    <w:rsid w:val="00FF253C"/>
    <w:rsid w:val="00FF2696"/>
    <w:rsid w:val="00FF28EB"/>
    <w:rsid w:val="00FF29AF"/>
    <w:rsid w:val="00FF29CE"/>
    <w:rsid w:val="00FF2A33"/>
    <w:rsid w:val="00FF2A78"/>
    <w:rsid w:val="00FF2AD5"/>
    <w:rsid w:val="00FF2BF4"/>
    <w:rsid w:val="00FF2CDA"/>
    <w:rsid w:val="00FF2EFF"/>
    <w:rsid w:val="00FF316B"/>
    <w:rsid w:val="00FF3398"/>
    <w:rsid w:val="00FF343F"/>
    <w:rsid w:val="00FF358B"/>
    <w:rsid w:val="00FF374F"/>
    <w:rsid w:val="00FF378A"/>
    <w:rsid w:val="00FF3838"/>
    <w:rsid w:val="00FF3859"/>
    <w:rsid w:val="00FF3B74"/>
    <w:rsid w:val="00FF3C41"/>
    <w:rsid w:val="00FF3C76"/>
    <w:rsid w:val="00FF46AB"/>
    <w:rsid w:val="00FF470B"/>
    <w:rsid w:val="00FF4A48"/>
    <w:rsid w:val="00FF4A5A"/>
    <w:rsid w:val="00FF4E1D"/>
    <w:rsid w:val="00FF4FFE"/>
    <w:rsid w:val="00FF5030"/>
    <w:rsid w:val="00FF5402"/>
    <w:rsid w:val="00FF5458"/>
    <w:rsid w:val="00FF5547"/>
    <w:rsid w:val="00FF56AA"/>
    <w:rsid w:val="00FF5721"/>
    <w:rsid w:val="00FF5D7B"/>
    <w:rsid w:val="00FF5F65"/>
    <w:rsid w:val="00FF6190"/>
    <w:rsid w:val="00FF6220"/>
    <w:rsid w:val="00FF63A0"/>
    <w:rsid w:val="00FF64C5"/>
    <w:rsid w:val="00FF6634"/>
    <w:rsid w:val="00FF6B6A"/>
    <w:rsid w:val="00FF6C9F"/>
    <w:rsid w:val="00FF6D96"/>
    <w:rsid w:val="00FF6E01"/>
    <w:rsid w:val="00FF7055"/>
    <w:rsid w:val="00FF73CD"/>
    <w:rsid w:val="00FF7495"/>
    <w:rsid w:val="00FF74AD"/>
    <w:rsid w:val="00FF74CF"/>
    <w:rsid w:val="00FF75C7"/>
    <w:rsid w:val="00FF75FF"/>
    <w:rsid w:val="00FF76A5"/>
    <w:rsid w:val="00FF76F1"/>
    <w:rsid w:val="00FF7A69"/>
    <w:rsid w:val="0105F4C3"/>
    <w:rsid w:val="01067EB8"/>
    <w:rsid w:val="010BEC5C"/>
    <w:rsid w:val="010E754F"/>
    <w:rsid w:val="01108D5F"/>
    <w:rsid w:val="011B833C"/>
    <w:rsid w:val="0127034C"/>
    <w:rsid w:val="012DC176"/>
    <w:rsid w:val="013445F7"/>
    <w:rsid w:val="0148B282"/>
    <w:rsid w:val="014EEB3F"/>
    <w:rsid w:val="016C1BFA"/>
    <w:rsid w:val="017136DC"/>
    <w:rsid w:val="01784B89"/>
    <w:rsid w:val="017B152A"/>
    <w:rsid w:val="01925A79"/>
    <w:rsid w:val="01986C9A"/>
    <w:rsid w:val="019E6868"/>
    <w:rsid w:val="019F0D57"/>
    <w:rsid w:val="019FE0BF"/>
    <w:rsid w:val="01A776AA"/>
    <w:rsid w:val="01AFECEB"/>
    <w:rsid w:val="01B1A6F4"/>
    <w:rsid w:val="01B2E365"/>
    <w:rsid w:val="01BDE99D"/>
    <w:rsid w:val="01BFE27D"/>
    <w:rsid w:val="01C1FED2"/>
    <w:rsid w:val="01CC9610"/>
    <w:rsid w:val="01D18AD4"/>
    <w:rsid w:val="01D234E8"/>
    <w:rsid w:val="01D67DCC"/>
    <w:rsid w:val="01DB4C2D"/>
    <w:rsid w:val="01DDA7FE"/>
    <w:rsid w:val="01F448D3"/>
    <w:rsid w:val="01F619FE"/>
    <w:rsid w:val="01F7F49A"/>
    <w:rsid w:val="01FC9A05"/>
    <w:rsid w:val="0201179F"/>
    <w:rsid w:val="0202FE8C"/>
    <w:rsid w:val="0204E5A7"/>
    <w:rsid w:val="02093980"/>
    <w:rsid w:val="020D05BE"/>
    <w:rsid w:val="0227F996"/>
    <w:rsid w:val="02291A4F"/>
    <w:rsid w:val="0230FD27"/>
    <w:rsid w:val="02396643"/>
    <w:rsid w:val="0240D98F"/>
    <w:rsid w:val="02411874"/>
    <w:rsid w:val="0251F3D4"/>
    <w:rsid w:val="02539614"/>
    <w:rsid w:val="0256AF8F"/>
    <w:rsid w:val="025C5BBB"/>
    <w:rsid w:val="025E26B3"/>
    <w:rsid w:val="02698464"/>
    <w:rsid w:val="026E17B1"/>
    <w:rsid w:val="027B1E1A"/>
    <w:rsid w:val="027D8F97"/>
    <w:rsid w:val="0288A7E8"/>
    <w:rsid w:val="02953DDA"/>
    <w:rsid w:val="02969818"/>
    <w:rsid w:val="02A1ADE2"/>
    <w:rsid w:val="02A2CF27"/>
    <w:rsid w:val="02A9207D"/>
    <w:rsid w:val="02AB79E9"/>
    <w:rsid w:val="02B25CD2"/>
    <w:rsid w:val="02B34181"/>
    <w:rsid w:val="02B7EC96"/>
    <w:rsid w:val="02B7FA77"/>
    <w:rsid w:val="02CBF6CC"/>
    <w:rsid w:val="02D2C29C"/>
    <w:rsid w:val="02D80DF5"/>
    <w:rsid w:val="02D8BDD8"/>
    <w:rsid w:val="02DEA78D"/>
    <w:rsid w:val="02DF4E73"/>
    <w:rsid w:val="02E0CA22"/>
    <w:rsid w:val="02E5F4AF"/>
    <w:rsid w:val="02E9713D"/>
    <w:rsid w:val="02F09E60"/>
    <w:rsid w:val="02FD60F0"/>
    <w:rsid w:val="02FF8396"/>
    <w:rsid w:val="02FFC317"/>
    <w:rsid w:val="03061971"/>
    <w:rsid w:val="03077CAA"/>
    <w:rsid w:val="030816A6"/>
    <w:rsid w:val="0313676B"/>
    <w:rsid w:val="03147E9C"/>
    <w:rsid w:val="031AAA01"/>
    <w:rsid w:val="031DACB4"/>
    <w:rsid w:val="032CD3DB"/>
    <w:rsid w:val="032FDAE4"/>
    <w:rsid w:val="033153A3"/>
    <w:rsid w:val="03579669"/>
    <w:rsid w:val="035BB6A0"/>
    <w:rsid w:val="03615E68"/>
    <w:rsid w:val="036EB7A9"/>
    <w:rsid w:val="036FB0E3"/>
    <w:rsid w:val="03789400"/>
    <w:rsid w:val="03806CE0"/>
    <w:rsid w:val="038093E5"/>
    <w:rsid w:val="038F7A19"/>
    <w:rsid w:val="0390EEC0"/>
    <w:rsid w:val="03936FBC"/>
    <w:rsid w:val="03972909"/>
    <w:rsid w:val="03A0C1F5"/>
    <w:rsid w:val="03A28DD1"/>
    <w:rsid w:val="03A5CCBF"/>
    <w:rsid w:val="03A6D94E"/>
    <w:rsid w:val="03A7EB2C"/>
    <w:rsid w:val="03AB260B"/>
    <w:rsid w:val="03AB75DC"/>
    <w:rsid w:val="03AED215"/>
    <w:rsid w:val="03B34607"/>
    <w:rsid w:val="03B4E812"/>
    <w:rsid w:val="03B75563"/>
    <w:rsid w:val="03BEF6A9"/>
    <w:rsid w:val="03BF1190"/>
    <w:rsid w:val="03C067A5"/>
    <w:rsid w:val="03C23BCE"/>
    <w:rsid w:val="03C2BFE7"/>
    <w:rsid w:val="03C79770"/>
    <w:rsid w:val="03C8DE8D"/>
    <w:rsid w:val="03CD132B"/>
    <w:rsid w:val="03DA924F"/>
    <w:rsid w:val="03E0841B"/>
    <w:rsid w:val="03E613C1"/>
    <w:rsid w:val="03E97CFE"/>
    <w:rsid w:val="03F41965"/>
    <w:rsid w:val="042314A8"/>
    <w:rsid w:val="0423490E"/>
    <w:rsid w:val="0429ADAB"/>
    <w:rsid w:val="043C2BAC"/>
    <w:rsid w:val="04455C70"/>
    <w:rsid w:val="04525C92"/>
    <w:rsid w:val="04576E43"/>
    <w:rsid w:val="045F1D11"/>
    <w:rsid w:val="04642325"/>
    <w:rsid w:val="0492D887"/>
    <w:rsid w:val="04A04460"/>
    <w:rsid w:val="04AFD891"/>
    <w:rsid w:val="04B03FB5"/>
    <w:rsid w:val="04B1F60A"/>
    <w:rsid w:val="04B372DB"/>
    <w:rsid w:val="04B593F6"/>
    <w:rsid w:val="04BDBBE6"/>
    <w:rsid w:val="04BFCC0E"/>
    <w:rsid w:val="04C9CE8E"/>
    <w:rsid w:val="04CD2DE5"/>
    <w:rsid w:val="04CEE65A"/>
    <w:rsid w:val="04D729E6"/>
    <w:rsid w:val="04DEA928"/>
    <w:rsid w:val="04DF176C"/>
    <w:rsid w:val="04DFFFEE"/>
    <w:rsid w:val="04EA9901"/>
    <w:rsid w:val="04ED0EDC"/>
    <w:rsid w:val="04F351F5"/>
    <w:rsid w:val="05081264"/>
    <w:rsid w:val="050AA857"/>
    <w:rsid w:val="05108B91"/>
    <w:rsid w:val="0516D9ED"/>
    <w:rsid w:val="051F06B5"/>
    <w:rsid w:val="0521AC96"/>
    <w:rsid w:val="05227443"/>
    <w:rsid w:val="0523D8D0"/>
    <w:rsid w:val="05369079"/>
    <w:rsid w:val="053EB3A7"/>
    <w:rsid w:val="053F83B9"/>
    <w:rsid w:val="054606E8"/>
    <w:rsid w:val="0547E215"/>
    <w:rsid w:val="05627947"/>
    <w:rsid w:val="056EAE5B"/>
    <w:rsid w:val="05760D24"/>
    <w:rsid w:val="0578CD1B"/>
    <w:rsid w:val="057B4F05"/>
    <w:rsid w:val="05840AE5"/>
    <w:rsid w:val="058933B0"/>
    <w:rsid w:val="059594F0"/>
    <w:rsid w:val="05960B06"/>
    <w:rsid w:val="0596EC9F"/>
    <w:rsid w:val="05A458EB"/>
    <w:rsid w:val="05A81D1C"/>
    <w:rsid w:val="05B4EE3D"/>
    <w:rsid w:val="05BAD55F"/>
    <w:rsid w:val="05C6348D"/>
    <w:rsid w:val="05CA1C9B"/>
    <w:rsid w:val="05CB8EC4"/>
    <w:rsid w:val="05CF3AC4"/>
    <w:rsid w:val="05D4C96A"/>
    <w:rsid w:val="05E30CCE"/>
    <w:rsid w:val="05F1C083"/>
    <w:rsid w:val="05FA873D"/>
    <w:rsid w:val="05FB4CFF"/>
    <w:rsid w:val="05FE9D5E"/>
    <w:rsid w:val="060502EE"/>
    <w:rsid w:val="060BB576"/>
    <w:rsid w:val="0613CCDF"/>
    <w:rsid w:val="064797A0"/>
    <w:rsid w:val="0647EF5F"/>
    <w:rsid w:val="0652F103"/>
    <w:rsid w:val="065D00C6"/>
    <w:rsid w:val="065E4988"/>
    <w:rsid w:val="065ECF4E"/>
    <w:rsid w:val="06673764"/>
    <w:rsid w:val="06769F6E"/>
    <w:rsid w:val="0679451E"/>
    <w:rsid w:val="067A5F8A"/>
    <w:rsid w:val="067AE7CD"/>
    <w:rsid w:val="067F5483"/>
    <w:rsid w:val="06861832"/>
    <w:rsid w:val="068B9886"/>
    <w:rsid w:val="068EE060"/>
    <w:rsid w:val="068F46C2"/>
    <w:rsid w:val="06925A62"/>
    <w:rsid w:val="06956FF5"/>
    <w:rsid w:val="06A14792"/>
    <w:rsid w:val="06A55A23"/>
    <w:rsid w:val="06AED6C2"/>
    <w:rsid w:val="06BF8809"/>
    <w:rsid w:val="06CFA681"/>
    <w:rsid w:val="06D16AC6"/>
    <w:rsid w:val="06D879AB"/>
    <w:rsid w:val="06E8B693"/>
    <w:rsid w:val="06F3D942"/>
    <w:rsid w:val="06F3FCC1"/>
    <w:rsid w:val="07006900"/>
    <w:rsid w:val="07048634"/>
    <w:rsid w:val="0706BA86"/>
    <w:rsid w:val="070AB146"/>
    <w:rsid w:val="070E5B22"/>
    <w:rsid w:val="070F96F2"/>
    <w:rsid w:val="0712CEDA"/>
    <w:rsid w:val="07187B0A"/>
    <w:rsid w:val="071DCA61"/>
    <w:rsid w:val="0721CF3A"/>
    <w:rsid w:val="072231A5"/>
    <w:rsid w:val="0739BCD9"/>
    <w:rsid w:val="07438E58"/>
    <w:rsid w:val="075ACB5A"/>
    <w:rsid w:val="076A5EDE"/>
    <w:rsid w:val="076DA7B1"/>
    <w:rsid w:val="07713468"/>
    <w:rsid w:val="0771B4EC"/>
    <w:rsid w:val="07730815"/>
    <w:rsid w:val="0774168A"/>
    <w:rsid w:val="077FD7C4"/>
    <w:rsid w:val="07819FE8"/>
    <w:rsid w:val="078B672C"/>
    <w:rsid w:val="07961878"/>
    <w:rsid w:val="07982E2D"/>
    <w:rsid w:val="079C5142"/>
    <w:rsid w:val="07AA184E"/>
    <w:rsid w:val="07B1A000"/>
    <w:rsid w:val="07C15D75"/>
    <w:rsid w:val="07C24EB6"/>
    <w:rsid w:val="07C45D65"/>
    <w:rsid w:val="07C9E1D1"/>
    <w:rsid w:val="07D7C18C"/>
    <w:rsid w:val="07E0FEF8"/>
    <w:rsid w:val="07E49A5E"/>
    <w:rsid w:val="07E7685C"/>
    <w:rsid w:val="07FBD823"/>
    <w:rsid w:val="08025343"/>
    <w:rsid w:val="080C00B1"/>
    <w:rsid w:val="081DD7B6"/>
    <w:rsid w:val="082A5B3F"/>
    <w:rsid w:val="082ED54F"/>
    <w:rsid w:val="08315C02"/>
    <w:rsid w:val="083AC369"/>
    <w:rsid w:val="083BD794"/>
    <w:rsid w:val="083F1589"/>
    <w:rsid w:val="08428EFA"/>
    <w:rsid w:val="0842CA9A"/>
    <w:rsid w:val="0846C3C9"/>
    <w:rsid w:val="084C8D09"/>
    <w:rsid w:val="08669EBA"/>
    <w:rsid w:val="0867141D"/>
    <w:rsid w:val="0874DF82"/>
    <w:rsid w:val="087829C5"/>
    <w:rsid w:val="0890CF7C"/>
    <w:rsid w:val="08A80CFB"/>
    <w:rsid w:val="08AC41F1"/>
    <w:rsid w:val="08AD56E4"/>
    <w:rsid w:val="08ADFE3E"/>
    <w:rsid w:val="08B5BB34"/>
    <w:rsid w:val="08B6C6C5"/>
    <w:rsid w:val="08C26DBB"/>
    <w:rsid w:val="08C32614"/>
    <w:rsid w:val="08CD4C04"/>
    <w:rsid w:val="08D91156"/>
    <w:rsid w:val="08DA1154"/>
    <w:rsid w:val="08DBC84A"/>
    <w:rsid w:val="08F2E61D"/>
    <w:rsid w:val="08F5FC38"/>
    <w:rsid w:val="08F759F9"/>
    <w:rsid w:val="09069769"/>
    <w:rsid w:val="090DB8E7"/>
    <w:rsid w:val="09107069"/>
    <w:rsid w:val="0910B134"/>
    <w:rsid w:val="0918046F"/>
    <w:rsid w:val="09196891"/>
    <w:rsid w:val="091CC8AF"/>
    <w:rsid w:val="09211DA6"/>
    <w:rsid w:val="0928A5DF"/>
    <w:rsid w:val="092C3CB1"/>
    <w:rsid w:val="09307949"/>
    <w:rsid w:val="09389FDF"/>
    <w:rsid w:val="093BFEB2"/>
    <w:rsid w:val="09489F45"/>
    <w:rsid w:val="094F86E4"/>
    <w:rsid w:val="09548EC2"/>
    <w:rsid w:val="09585800"/>
    <w:rsid w:val="0963E6E7"/>
    <w:rsid w:val="096772BC"/>
    <w:rsid w:val="0973456C"/>
    <w:rsid w:val="0973983F"/>
    <w:rsid w:val="097E1463"/>
    <w:rsid w:val="097E4B97"/>
    <w:rsid w:val="097F4749"/>
    <w:rsid w:val="0983CC17"/>
    <w:rsid w:val="0997D34E"/>
    <w:rsid w:val="09A7045E"/>
    <w:rsid w:val="09AB97E5"/>
    <w:rsid w:val="09BC43BC"/>
    <w:rsid w:val="09BC80BA"/>
    <w:rsid w:val="09C0A472"/>
    <w:rsid w:val="09C78C47"/>
    <w:rsid w:val="09C7E3F9"/>
    <w:rsid w:val="09C8548F"/>
    <w:rsid w:val="09CC60BB"/>
    <w:rsid w:val="09E19F4E"/>
    <w:rsid w:val="09EAD7CA"/>
    <w:rsid w:val="09FAE723"/>
    <w:rsid w:val="09FBB416"/>
    <w:rsid w:val="09FCFDBD"/>
    <w:rsid w:val="0A03689F"/>
    <w:rsid w:val="0A15A748"/>
    <w:rsid w:val="0A2BCFD3"/>
    <w:rsid w:val="0A308AF4"/>
    <w:rsid w:val="0A3FFE8D"/>
    <w:rsid w:val="0A43C150"/>
    <w:rsid w:val="0A525F66"/>
    <w:rsid w:val="0A538B73"/>
    <w:rsid w:val="0A575A0F"/>
    <w:rsid w:val="0A5E2CD7"/>
    <w:rsid w:val="0A5E7D77"/>
    <w:rsid w:val="0A62F93D"/>
    <w:rsid w:val="0A649285"/>
    <w:rsid w:val="0A7C304F"/>
    <w:rsid w:val="0A8FFE03"/>
    <w:rsid w:val="0A90586B"/>
    <w:rsid w:val="0AA955AE"/>
    <w:rsid w:val="0AB0042D"/>
    <w:rsid w:val="0AB2EEF0"/>
    <w:rsid w:val="0AB88349"/>
    <w:rsid w:val="0ABB741B"/>
    <w:rsid w:val="0AC566F3"/>
    <w:rsid w:val="0AC57020"/>
    <w:rsid w:val="0AD153E8"/>
    <w:rsid w:val="0AE5236A"/>
    <w:rsid w:val="0AEF4A78"/>
    <w:rsid w:val="0AF378E1"/>
    <w:rsid w:val="0B0043CC"/>
    <w:rsid w:val="0B16AC1E"/>
    <w:rsid w:val="0B1AABAB"/>
    <w:rsid w:val="0B1C83C5"/>
    <w:rsid w:val="0B270A87"/>
    <w:rsid w:val="0B2B9939"/>
    <w:rsid w:val="0B2DF388"/>
    <w:rsid w:val="0B3E9A8A"/>
    <w:rsid w:val="0B3EEA39"/>
    <w:rsid w:val="0B421CC2"/>
    <w:rsid w:val="0B4CE053"/>
    <w:rsid w:val="0B59BFBF"/>
    <w:rsid w:val="0B5E7B02"/>
    <w:rsid w:val="0B6330E7"/>
    <w:rsid w:val="0B639CF3"/>
    <w:rsid w:val="0B6BD4C1"/>
    <w:rsid w:val="0B6E9C81"/>
    <w:rsid w:val="0B6FE7AF"/>
    <w:rsid w:val="0B82AC42"/>
    <w:rsid w:val="0B84F09E"/>
    <w:rsid w:val="0B854CD6"/>
    <w:rsid w:val="0B8B3877"/>
    <w:rsid w:val="0B98E779"/>
    <w:rsid w:val="0B9E6309"/>
    <w:rsid w:val="0BAB5E7C"/>
    <w:rsid w:val="0BAE3F0C"/>
    <w:rsid w:val="0BB0F977"/>
    <w:rsid w:val="0BB86341"/>
    <w:rsid w:val="0BBE3DD2"/>
    <w:rsid w:val="0BC8BF01"/>
    <w:rsid w:val="0BD26DA3"/>
    <w:rsid w:val="0BD88745"/>
    <w:rsid w:val="0BE1B59F"/>
    <w:rsid w:val="0BE4F742"/>
    <w:rsid w:val="0BF789BB"/>
    <w:rsid w:val="0BF9A864"/>
    <w:rsid w:val="0BFB374E"/>
    <w:rsid w:val="0BFBCC68"/>
    <w:rsid w:val="0C0AC1AA"/>
    <w:rsid w:val="0C12D66E"/>
    <w:rsid w:val="0C28D078"/>
    <w:rsid w:val="0C2A16E3"/>
    <w:rsid w:val="0C2F8553"/>
    <w:rsid w:val="0C3E8324"/>
    <w:rsid w:val="0C3ED7D1"/>
    <w:rsid w:val="0C45260F"/>
    <w:rsid w:val="0C4FDF1B"/>
    <w:rsid w:val="0C4FE475"/>
    <w:rsid w:val="0C61A0F2"/>
    <w:rsid w:val="0C73B88D"/>
    <w:rsid w:val="0C7611C5"/>
    <w:rsid w:val="0C837652"/>
    <w:rsid w:val="0C84050F"/>
    <w:rsid w:val="0C84D577"/>
    <w:rsid w:val="0C8995E8"/>
    <w:rsid w:val="0C8C2F84"/>
    <w:rsid w:val="0C8F0E30"/>
    <w:rsid w:val="0CB5DDFB"/>
    <w:rsid w:val="0CBE33D6"/>
    <w:rsid w:val="0CCB720B"/>
    <w:rsid w:val="0CDAC5C5"/>
    <w:rsid w:val="0CE722B7"/>
    <w:rsid w:val="0CEBA369"/>
    <w:rsid w:val="0CF464C5"/>
    <w:rsid w:val="0CFB7CD8"/>
    <w:rsid w:val="0CFF2A12"/>
    <w:rsid w:val="0CFF4BC8"/>
    <w:rsid w:val="0D08097C"/>
    <w:rsid w:val="0D08EE71"/>
    <w:rsid w:val="0D0E2BDD"/>
    <w:rsid w:val="0D11A420"/>
    <w:rsid w:val="0D1A18F0"/>
    <w:rsid w:val="0D1F78C2"/>
    <w:rsid w:val="0D25206C"/>
    <w:rsid w:val="0D2CC0A1"/>
    <w:rsid w:val="0D35B1BD"/>
    <w:rsid w:val="0D3A22A8"/>
    <w:rsid w:val="0D3E8AF8"/>
    <w:rsid w:val="0D6E8892"/>
    <w:rsid w:val="0D756D2B"/>
    <w:rsid w:val="0D9AC262"/>
    <w:rsid w:val="0D9D55CD"/>
    <w:rsid w:val="0DAE056A"/>
    <w:rsid w:val="0DB80B05"/>
    <w:rsid w:val="0DC175E8"/>
    <w:rsid w:val="0DC1E2FE"/>
    <w:rsid w:val="0DCFCBB1"/>
    <w:rsid w:val="0DD3748D"/>
    <w:rsid w:val="0DDC723D"/>
    <w:rsid w:val="0DE10B9D"/>
    <w:rsid w:val="0DE48043"/>
    <w:rsid w:val="0DFD2ED5"/>
    <w:rsid w:val="0E0E0E3A"/>
    <w:rsid w:val="0E0F6069"/>
    <w:rsid w:val="0E211A11"/>
    <w:rsid w:val="0E2163A3"/>
    <w:rsid w:val="0E290908"/>
    <w:rsid w:val="0E2B1234"/>
    <w:rsid w:val="0E362C35"/>
    <w:rsid w:val="0E375F5D"/>
    <w:rsid w:val="0E3CEE1C"/>
    <w:rsid w:val="0E43BBAD"/>
    <w:rsid w:val="0E46FF4A"/>
    <w:rsid w:val="0E53BC6C"/>
    <w:rsid w:val="0E575BE0"/>
    <w:rsid w:val="0E5CD006"/>
    <w:rsid w:val="0E712735"/>
    <w:rsid w:val="0E77E704"/>
    <w:rsid w:val="0E830517"/>
    <w:rsid w:val="0E89AE72"/>
    <w:rsid w:val="0E8A0059"/>
    <w:rsid w:val="0E93AE6C"/>
    <w:rsid w:val="0E988BB2"/>
    <w:rsid w:val="0E9A9A29"/>
    <w:rsid w:val="0EA93B0C"/>
    <w:rsid w:val="0EB72E1C"/>
    <w:rsid w:val="0EB9F5A8"/>
    <w:rsid w:val="0EBB2730"/>
    <w:rsid w:val="0EC6BF5D"/>
    <w:rsid w:val="0ED2219D"/>
    <w:rsid w:val="0EDA574A"/>
    <w:rsid w:val="0EF4BC1F"/>
    <w:rsid w:val="0EF9951A"/>
    <w:rsid w:val="0EFF9A1B"/>
    <w:rsid w:val="0F02B570"/>
    <w:rsid w:val="0F0D3226"/>
    <w:rsid w:val="0F101937"/>
    <w:rsid w:val="0F1C08B3"/>
    <w:rsid w:val="0F1D27BB"/>
    <w:rsid w:val="0F263B1A"/>
    <w:rsid w:val="0F2E4A91"/>
    <w:rsid w:val="0F2E5A76"/>
    <w:rsid w:val="0F3200D1"/>
    <w:rsid w:val="0F374320"/>
    <w:rsid w:val="0F3B28D6"/>
    <w:rsid w:val="0F3E6646"/>
    <w:rsid w:val="0F3F4038"/>
    <w:rsid w:val="0F3FA843"/>
    <w:rsid w:val="0F40CEB4"/>
    <w:rsid w:val="0F4852DA"/>
    <w:rsid w:val="0F4C5943"/>
    <w:rsid w:val="0F4CCDC0"/>
    <w:rsid w:val="0F5AE332"/>
    <w:rsid w:val="0F5DAE31"/>
    <w:rsid w:val="0F5DED5A"/>
    <w:rsid w:val="0F645E8F"/>
    <w:rsid w:val="0F6726C0"/>
    <w:rsid w:val="0F6A84A4"/>
    <w:rsid w:val="0F720313"/>
    <w:rsid w:val="0F86B5CA"/>
    <w:rsid w:val="0F88F891"/>
    <w:rsid w:val="0F89F8A3"/>
    <w:rsid w:val="0F8C3426"/>
    <w:rsid w:val="0F9D5854"/>
    <w:rsid w:val="0FB2E479"/>
    <w:rsid w:val="0FB889EC"/>
    <w:rsid w:val="0FC05C5B"/>
    <w:rsid w:val="0FCC1D79"/>
    <w:rsid w:val="0FD0170C"/>
    <w:rsid w:val="0FECE9A0"/>
    <w:rsid w:val="0FF9050E"/>
    <w:rsid w:val="0FFA5730"/>
    <w:rsid w:val="10080AFB"/>
    <w:rsid w:val="1013B765"/>
    <w:rsid w:val="1014ECE6"/>
    <w:rsid w:val="10243715"/>
    <w:rsid w:val="10394549"/>
    <w:rsid w:val="103C1396"/>
    <w:rsid w:val="1041A221"/>
    <w:rsid w:val="1041C6A3"/>
    <w:rsid w:val="104E715D"/>
    <w:rsid w:val="10540053"/>
    <w:rsid w:val="1054DC67"/>
    <w:rsid w:val="105F24AF"/>
    <w:rsid w:val="105FA5FF"/>
    <w:rsid w:val="105FB76B"/>
    <w:rsid w:val="105FE41B"/>
    <w:rsid w:val="106641B9"/>
    <w:rsid w:val="106D40D8"/>
    <w:rsid w:val="1074C9D5"/>
    <w:rsid w:val="1078419A"/>
    <w:rsid w:val="107983D7"/>
    <w:rsid w:val="107E6E1F"/>
    <w:rsid w:val="1080E279"/>
    <w:rsid w:val="10994AEF"/>
    <w:rsid w:val="109DD2DA"/>
    <w:rsid w:val="10A48607"/>
    <w:rsid w:val="10A63AA6"/>
    <w:rsid w:val="10AA63EF"/>
    <w:rsid w:val="10AC67C0"/>
    <w:rsid w:val="10B63F44"/>
    <w:rsid w:val="10CAFADE"/>
    <w:rsid w:val="10D566C9"/>
    <w:rsid w:val="10DF2773"/>
    <w:rsid w:val="10E20137"/>
    <w:rsid w:val="10E6EBA4"/>
    <w:rsid w:val="10E87D38"/>
    <w:rsid w:val="10E8DC0F"/>
    <w:rsid w:val="10EB9184"/>
    <w:rsid w:val="10F7B51B"/>
    <w:rsid w:val="10F8793A"/>
    <w:rsid w:val="1108FC81"/>
    <w:rsid w:val="110C0E5F"/>
    <w:rsid w:val="1111CD63"/>
    <w:rsid w:val="1119EB83"/>
    <w:rsid w:val="111EB994"/>
    <w:rsid w:val="1123DF78"/>
    <w:rsid w:val="113510F5"/>
    <w:rsid w:val="11351179"/>
    <w:rsid w:val="11373B76"/>
    <w:rsid w:val="11415005"/>
    <w:rsid w:val="11587BD5"/>
    <w:rsid w:val="115E64F9"/>
    <w:rsid w:val="115F6A82"/>
    <w:rsid w:val="115FA0A7"/>
    <w:rsid w:val="116CC793"/>
    <w:rsid w:val="116D6009"/>
    <w:rsid w:val="11704007"/>
    <w:rsid w:val="11790F98"/>
    <w:rsid w:val="117EA26A"/>
    <w:rsid w:val="118AF5CA"/>
    <w:rsid w:val="118F302B"/>
    <w:rsid w:val="11975B19"/>
    <w:rsid w:val="1198F04E"/>
    <w:rsid w:val="11A9AC88"/>
    <w:rsid w:val="11AC89A3"/>
    <w:rsid w:val="11B21EBB"/>
    <w:rsid w:val="11B98917"/>
    <w:rsid w:val="11B9C54D"/>
    <w:rsid w:val="11C87D52"/>
    <w:rsid w:val="11D267F6"/>
    <w:rsid w:val="11D29B35"/>
    <w:rsid w:val="11D41FBD"/>
    <w:rsid w:val="11D5EDAD"/>
    <w:rsid w:val="11D9006C"/>
    <w:rsid w:val="11E3F8C8"/>
    <w:rsid w:val="11ECDD90"/>
    <w:rsid w:val="11EFCB50"/>
    <w:rsid w:val="11F29AAC"/>
    <w:rsid w:val="1208C0BB"/>
    <w:rsid w:val="120AD33D"/>
    <w:rsid w:val="120AEAFE"/>
    <w:rsid w:val="12146E0C"/>
    <w:rsid w:val="12213ECE"/>
    <w:rsid w:val="122349DE"/>
    <w:rsid w:val="122B15C4"/>
    <w:rsid w:val="122B8F21"/>
    <w:rsid w:val="12385AE9"/>
    <w:rsid w:val="123971EF"/>
    <w:rsid w:val="123CE8E5"/>
    <w:rsid w:val="125074DB"/>
    <w:rsid w:val="125641C1"/>
    <w:rsid w:val="12577B78"/>
    <w:rsid w:val="125E0E06"/>
    <w:rsid w:val="12603D3A"/>
    <w:rsid w:val="1265A34E"/>
    <w:rsid w:val="12759723"/>
    <w:rsid w:val="1275EEF2"/>
    <w:rsid w:val="1278CBCD"/>
    <w:rsid w:val="12798C71"/>
    <w:rsid w:val="127EECBE"/>
    <w:rsid w:val="127F0CAD"/>
    <w:rsid w:val="1280ABD7"/>
    <w:rsid w:val="12822689"/>
    <w:rsid w:val="128CF763"/>
    <w:rsid w:val="12930417"/>
    <w:rsid w:val="129AEDF1"/>
    <w:rsid w:val="12A998F7"/>
    <w:rsid w:val="12A9C7B0"/>
    <w:rsid w:val="12AD639A"/>
    <w:rsid w:val="12BC4CF0"/>
    <w:rsid w:val="12BC7898"/>
    <w:rsid w:val="12BDB2E2"/>
    <w:rsid w:val="12C9D630"/>
    <w:rsid w:val="12CD118D"/>
    <w:rsid w:val="12D1A4A4"/>
    <w:rsid w:val="12DE87BF"/>
    <w:rsid w:val="12DF6588"/>
    <w:rsid w:val="12E2225B"/>
    <w:rsid w:val="12E71FDD"/>
    <w:rsid w:val="12F139C6"/>
    <w:rsid w:val="12F15380"/>
    <w:rsid w:val="12F19896"/>
    <w:rsid w:val="12F45ADF"/>
    <w:rsid w:val="12F55BC5"/>
    <w:rsid w:val="12FAA044"/>
    <w:rsid w:val="12FC50DD"/>
    <w:rsid w:val="1301D85C"/>
    <w:rsid w:val="13075E9E"/>
    <w:rsid w:val="13135609"/>
    <w:rsid w:val="1315A88E"/>
    <w:rsid w:val="131B76C8"/>
    <w:rsid w:val="131EE817"/>
    <w:rsid w:val="131FA91F"/>
    <w:rsid w:val="132B19AA"/>
    <w:rsid w:val="132B1D70"/>
    <w:rsid w:val="132CAD99"/>
    <w:rsid w:val="132FC994"/>
    <w:rsid w:val="132FE2A1"/>
    <w:rsid w:val="13323571"/>
    <w:rsid w:val="1332F8DA"/>
    <w:rsid w:val="13365D71"/>
    <w:rsid w:val="133AEFD2"/>
    <w:rsid w:val="134E3A38"/>
    <w:rsid w:val="135317C0"/>
    <w:rsid w:val="135AC277"/>
    <w:rsid w:val="136815B8"/>
    <w:rsid w:val="13723443"/>
    <w:rsid w:val="137280E6"/>
    <w:rsid w:val="13736C0E"/>
    <w:rsid w:val="137869DE"/>
    <w:rsid w:val="137BE083"/>
    <w:rsid w:val="137D9A5D"/>
    <w:rsid w:val="137DD208"/>
    <w:rsid w:val="13805389"/>
    <w:rsid w:val="139585DE"/>
    <w:rsid w:val="13A0E085"/>
    <w:rsid w:val="13A18E92"/>
    <w:rsid w:val="13A3B5FE"/>
    <w:rsid w:val="13AC5E47"/>
    <w:rsid w:val="13ACA174"/>
    <w:rsid w:val="13AE9DC2"/>
    <w:rsid w:val="13AFAA41"/>
    <w:rsid w:val="13C10C85"/>
    <w:rsid w:val="13C3B223"/>
    <w:rsid w:val="13CC79C7"/>
    <w:rsid w:val="13D972B1"/>
    <w:rsid w:val="13D9C46A"/>
    <w:rsid w:val="13DFF822"/>
    <w:rsid w:val="13E575EF"/>
    <w:rsid w:val="13EC5BC3"/>
    <w:rsid w:val="140258C5"/>
    <w:rsid w:val="140A476E"/>
    <w:rsid w:val="141060CD"/>
    <w:rsid w:val="1418BDFF"/>
    <w:rsid w:val="1418F0D0"/>
    <w:rsid w:val="141DAACC"/>
    <w:rsid w:val="1427098C"/>
    <w:rsid w:val="142DA06F"/>
    <w:rsid w:val="14338998"/>
    <w:rsid w:val="1435D3C7"/>
    <w:rsid w:val="143BEFB6"/>
    <w:rsid w:val="1441938E"/>
    <w:rsid w:val="14495CB5"/>
    <w:rsid w:val="144AB304"/>
    <w:rsid w:val="144D461F"/>
    <w:rsid w:val="14507F90"/>
    <w:rsid w:val="14555046"/>
    <w:rsid w:val="145702E5"/>
    <w:rsid w:val="145A4FB9"/>
    <w:rsid w:val="145C6971"/>
    <w:rsid w:val="145DE23A"/>
    <w:rsid w:val="1460DED6"/>
    <w:rsid w:val="1461E266"/>
    <w:rsid w:val="146EBEA7"/>
    <w:rsid w:val="147BA82D"/>
    <w:rsid w:val="14873968"/>
    <w:rsid w:val="148ED2B7"/>
    <w:rsid w:val="14915460"/>
    <w:rsid w:val="14974169"/>
    <w:rsid w:val="14990C39"/>
    <w:rsid w:val="149A7163"/>
    <w:rsid w:val="14A80365"/>
    <w:rsid w:val="14B0418D"/>
    <w:rsid w:val="14B0ABA2"/>
    <w:rsid w:val="14B1F169"/>
    <w:rsid w:val="14B1F863"/>
    <w:rsid w:val="14BC2640"/>
    <w:rsid w:val="14DFBA5E"/>
    <w:rsid w:val="14EA691E"/>
    <w:rsid w:val="14F0F08E"/>
    <w:rsid w:val="14F42CCB"/>
    <w:rsid w:val="14F67714"/>
    <w:rsid w:val="14F9FB21"/>
    <w:rsid w:val="14FAC727"/>
    <w:rsid w:val="15111F2E"/>
    <w:rsid w:val="1512AC3C"/>
    <w:rsid w:val="15146A80"/>
    <w:rsid w:val="15165858"/>
    <w:rsid w:val="152F052B"/>
    <w:rsid w:val="1537F859"/>
    <w:rsid w:val="153839A9"/>
    <w:rsid w:val="153DB243"/>
    <w:rsid w:val="1543FDC8"/>
    <w:rsid w:val="154589FA"/>
    <w:rsid w:val="1555EDF6"/>
    <w:rsid w:val="1556C140"/>
    <w:rsid w:val="156297C6"/>
    <w:rsid w:val="15634733"/>
    <w:rsid w:val="156625B5"/>
    <w:rsid w:val="156781EB"/>
    <w:rsid w:val="1571CF51"/>
    <w:rsid w:val="1574283C"/>
    <w:rsid w:val="157C62D8"/>
    <w:rsid w:val="157D3399"/>
    <w:rsid w:val="157F10CE"/>
    <w:rsid w:val="15818748"/>
    <w:rsid w:val="15892CAE"/>
    <w:rsid w:val="158A3C00"/>
    <w:rsid w:val="159044B5"/>
    <w:rsid w:val="159717E9"/>
    <w:rsid w:val="159E2BAF"/>
    <w:rsid w:val="159FFD7D"/>
    <w:rsid w:val="15A83D59"/>
    <w:rsid w:val="15A85A79"/>
    <w:rsid w:val="15A891F8"/>
    <w:rsid w:val="15B6AD6F"/>
    <w:rsid w:val="15C02E4E"/>
    <w:rsid w:val="15D3D612"/>
    <w:rsid w:val="15D89F6F"/>
    <w:rsid w:val="15DD6DF5"/>
    <w:rsid w:val="15DE5127"/>
    <w:rsid w:val="15E07671"/>
    <w:rsid w:val="15E27034"/>
    <w:rsid w:val="15E52D37"/>
    <w:rsid w:val="15E75C45"/>
    <w:rsid w:val="15EFFF35"/>
    <w:rsid w:val="15F3A8FC"/>
    <w:rsid w:val="15F712CD"/>
    <w:rsid w:val="1607324D"/>
    <w:rsid w:val="160AE499"/>
    <w:rsid w:val="160B46F4"/>
    <w:rsid w:val="160F2169"/>
    <w:rsid w:val="1612D68D"/>
    <w:rsid w:val="161563F5"/>
    <w:rsid w:val="161EB386"/>
    <w:rsid w:val="163DE19F"/>
    <w:rsid w:val="163E34F2"/>
    <w:rsid w:val="16449DD7"/>
    <w:rsid w:val="1647D68A"/>
    <w:rsid w:val="1651816D"/>
    <w:rsid w:val="1653F395"/>
    <w:rsid w:val="1658DC08"/>
    <w:rsid w:val="16740D5C"/>
    <w:rsid w:val="16755346"/>
    <w:rsid w:val="16859613"/>
    <w:rsid w:val="168705A5"/>
    <w:rsid w:val="168F1B93"/>
    <w:rsid w:val="1690CC0A"/>
    <w:rsid w:val="16910B97"/>
    <w:rsid w:val="169178D2"/>
    <w:rsid w:val="16918895"/>
    <w:rsid w:val="169696EE"/>
    <w:rsid w:val="16A162A6"/>
    <w:rsid w:val="16B5D86C"/>
    <w:rsid w:val="16BD9C49"/>
    <w:rsid w:val="16C35A70"/>
    <w:rsid w:val="16C51410"/>
    <w:rsid w:val="16CD0076"/>
    <w:rsid w:val="16DDEC57"/>
    <w:rsid w:val="16E7B2B9"/>
    <w:rsid w:val="16EB6849"/>
    <w:rsid w:val="16ED23E4"/>
    <w:rsid w:val="16F7261D"/>
    <w:rsid w:val="16F852B0"/>
    <w:rsid w:val="16FCDF3F"/>
    <w:rsid w:val="170113C1"/>
    <w:rsid w:val="17058056"/>
    <w:rsid w:val="1708BE3F"/>
    <w:rsid w:val="17155D2F"/>
    <w:rsid w:val="172776CD"/>
    <w:rsid w:val="17297FDD"/>
    <w:rsid w:val="172DAB3D"/>
    <w:rsid w:val="17313A39"/>
    <w:rsid w:val="17329884"/>
    <w:rsid w:val="1737C079"/>
    <w:rsid w:val="173A3C62"/>
    <w:rsid w:val="173CDEEF"/>
    <w:rsid w:val="173D2A44"/>
    <w:rsid w:val="17474346"/>
    <w:rsid w:val="174E530D"/>
    <w:rsid w:val="175C359D"/>
    <w:rsid w:val="175FB202"/>
    <w:rsid w:val="177EB32D"/>
    <w:rsid w:val="178001F4"/>
    <w:rsid w:val="1783F0CD"/>
    <w:rsid w:val="178A6DD5"/>
    <w:rsid w:val="179AD07A"/>
    <w:rsid w:val="179EFEE8"/>
    <w:rsid w:val="179F1290"/>
    <w:rsid w:val="17A0055E"/>
    <w:rsid w:val="17A17E62"/>
    <w:rsid w:val="17A592A8"/>
    <w:rsid w:val="17A75939"/>
    <w:rsid w:val="17B187EA"/>
    <w:rsid w:val="17CAA777"/>
    <w:rsid w:val="17D6373E"/>
    <w:rsid w:val="17DC0189"/>
    <w:rsid w:val="17DD00C8"/>
    <w:rsid w:val="17E6CC44"/>
    <w:rsid w:val="17EEDAC4"/>
    <w:rsid w:val="17FE6E1D"/>
    <w:rsid w:val="1800CDF5"/>
    <w:rsid w:val="180E39E2"/>
    <w:rsid w:val="1816CE29"/>
    <w:rsid w:val="18205470"/>
    <w:rsid w:val="18322062"/>
    <w:rsid w:val="18492848"/>
    <w:rsid w:val="184F51A6"/>
    <w:rsid w:val="185395EF"/>
    <w:rsid w:val="18555BE0"/>
    <w:rsid w:val="18571032"/>
    <w:rsid w:val="18577CDD"/>
    <w:rsid w:val="1866E515"/>
    <w:rsid w:val="186BDBE0"/>
    <w:rsid w:val="1873EF64"/>
    <w:rsid w:val="1876B8C9"/>
    <w:rsid w:val="187B994F"/>
    <w:rsid w:val="189EDB01"/>
    <w:rsid w:val="18A8FA38"/>
    <w:rsid w:val="18A95C78"/>
    <w:rsid w:val="18B03171"/>
    <w:rsid w:val="18B394BA"/>
    <w:rsid w:val="18BC7A01"/>
    <w:rsid w:val="18C10CCB"/>
    <w:rsid w:val="18C13194"/>
    <w:rsid w:val="18CEB8AB"/>
    <w:rsid w:val="18D5C0CC"/>
    <w:rsid w:val="18D60CC3"/>
    <w:rsid w:val="18D6D053"/>
    <w:rsid w:val="18E26ECC"/>
    <w:rsid w:val="18E953C3"/>
    <w:rsid w:val="18ED6397"/>
    <w:rsid w:val="18F05487"/>
    <w:rsid w:val="18FA0562"/>
    <w:rsid w:val="18FA3568"/>
    <w:rsid w:val="18FC020D"/>
    <w:rsid w:val="18FC18CC"/>
    <w:rsid w:val="190C0B58"/>
    <w:rsid w:val="1912A072"/>
    <w:rsid w:val="191475AD"/>
    <w:rsid w:val="1919FAE0"/>
    <w:rsid w:val="191CF632"/>
    <w:rsid w:val="19214409"/>
    <w:rsid w:val="1928307C"/>
    <w:rsid w:val="1930131C"/>
    <w:rsid w:val="193330EB"/>
    <w:rsid w:val="19349DAC"/>
    <w:rsid w:val="19355EB6"/>
    <w:rsid w:val="1938B1E5"/>
    <w:rsid w:val="193CF379"/>
    <w:rsid w:val="193F8589"/>
    <w:rsid w:val="19400820"/>
    <w:rsid w:val="19404338"/>
    <w:rsid w:val="195165B4"/>
    <w:rsid w:val="1954419D"/>
    <w:rsid w:val="1959DB61"/>
    <w:rsid w:val="195D517F"/>
    <w:rsid w:val="196029F1"/>
    <w:rsid w:val="1968C560"/>
    <w:rsid w:val="19699DE1"/>
    <w:rsid w:val="196A9018"/>
    <w:rsid w:val="197AED45"/>
    <w:rsid w:val="197F17DD"/>
    <w:rsid w:val="1984551C"/>
    <w:rsid w:val="198606AA"/>
    <w:rsid w:val="1994D35D"/>
    <w:rsid w:val="19956633"/>
    <w:rsid w:val="1997C5E7"/>
    <w:rsid w:val="199D49B2"/>
    <w:rsid w:val="199E9572"/>
    <w:rsid w:val="19A73010"/>
    <w:rsid w:val="19A9BB0A"/>
    <w:rsid w:val="19AE7B19"/>
    <w:rsid w:val="19B2C155"/>
    <w:rsid w:val="19B3CAA2"/>
    <w:rsid w:val="19BCC341"/>
    <w:rsid w:val="19D10ADE"/>
    <w:rsid w:val="19D61DB4"/>
    <w:rsid w:val="19E33481"/>
    <w:rsid w:val="19E5D63B"/>
    <w:rsid w:val="19EF5EA6"/>
    <w:rsid w:val="19F2E79E"/>
    <w:rsid w:val="19F6A35B"/>
    <w:rsid w:val="19FF0AC7"/>
    <w:rsid w:val="19FF2C93"/>
    <w:rsid w:val="1A103D58"/>
    <w:rsid w:val="1A11F956"/>
    <w:rsid w:val="1A148263"/>
    <w:rsid w:val="1A1B0CE2"/>
    <w:rsid w:val="1A1CD9A0"/>
    <w:rsid w:val="1A26B959"/>
    <w:rsid w:val="1A36B3D1"/>
    <w:rsid w:val="1A409D51"/>
    <w:rsid w:val="1A50288A"/>
    <w:rsid w:val="1A53EA69"/>
    <w:rsid w:val="1A54DA76"/>
    <w:rsid w:val="1A55E38B"/>
    <w:rsid w:val="1A5BB095"/>
    <w:rsid w:val="1A6B05F1"/>
    <w:rsid w:val="1A759E74"/>
    <w:rsid w:val="1A848F84"/>
    <w:rsid w:val="1AA2D8AB"/>
    <w:rsid w:val="1AA2DB87"/>
    <w:rsid w:val="1AA9568A"/>
    <w:rsid w:val="1AAC93BA"/>
    <w:rsid w:val="1AB209B4"/>
    <w:rsid w:val="1AB4FC98"/>
    <w:rsid w:val="1AC6159F"/>
    <w:rsid w:val="1AC8F752"/>
    <w:rsid w:val="1AC9C89C"/>
    <w:rsid w:val="1AD2AF44"/>
    <w:rsid w:val="1AD45B1E"/>
    <w:rsid w:val="1AD97617"/>
    <w:rsid w:val="1AE1CCA4"/>
    <w:rsid w:val="1AE3E782"/>
    <w:rsid w:val="1AF044F4"/>
    <w:rsid w:val="1AF2C354"/>
    <w:rsid w:val="1AFC83AA"/>
    <w:rsid w:val="1B003B2A"/>
    <w:rsid w:val="1B047643"/>
    <w:rsid w:val="1B163A97"/>
    <w:rsid w:val="1B165318"/>
    <w:rsid w:val="1B18D063"/>
    <w:rsid w:val="1B2217C3"/>
    <w:rsid w:val="1B22B301"/>
    <w:rsid w:val="1B2345D4"/>
    <w:rsid w:val="1B250EE6"/>
    <w:rsid w:val="1B2D0FBB"/>
    <w:rsid w:val="1B46B1BB"/>
    <w:rsid w:val="1B4E43FE"/>
    <w:rsid w:val="1B506824"/>
    <w:rsid w:val="1B526DFD"/>
    <w:rsid w:val="1B556CB4"/>
    <w:rsid w:val="1B56D4E5"/>
    <w:rsid w:val="1B6363F5"/>
    <w:rsid w:val="1B647CBA"/>
    <w:rsid w:val="1B69C223"/>
    <w:rsid w:val="1B74FF56"/>
    <w:rsid w:val="1B7F5601"/>
    <w:rsid w:val="1B7FE076"/>
    <w:rsid w:val="1B8AC926"/>
    <w:rsid w:val="1B8B8335"/>
    <w:rsid w:val="1B8C7296"/>
    <w:rsid w:val="1B93E50F"/>
    <w:rsid w:val="1B952CA0"/>
    <w:rsid w:val="1BA20BFF"/>
    <w:rsid w:val="1BACB007"/>
    <w:rsid w:val="1BAEDB16"/>
    <w:rsid w:val="1BB07ECA"/>
    <w:rsid w:val="1BB17269"/>
    <w:rsid w:val="1BBDE008"/>
    <w:rsid w:val="1BC005A3"/>
    <w:rsid w:val="1BCADA77"/>
    <w:rsid w:val="1BCCD370"/>
    <w:rsid w:val="1BD9A2B3"/>
    <w:rsid w:val="1BDCA566"/>
    <w:rsid w:val="1BE09AFA"/>
    <w:rsid w:val="1BE60735"/>
    <w:rsid w:val="1BE65A0F"/>
    <w:rsid w:val="1BEFDEF9"/>
    <w:rsid w:val="1C021621"/>
    <w:rsid w:val="1C03B21E"/>
    <w:rsid w:val="1C054170"/>
    <w:rsid w:val="1C06596D"/>
    <w:rsid w:val="1C0DAD85"/>
    <w:rsid w:val="1C0FA07A"/>
    <w:rsid w:val="1C125493"/>
    <w:rsid w:val="1C1BC5EA"/>
    <w:rsid w:val="1C24698D"/>
    <w:rsid w:val="1C2A3599"/>
    <w:rsid w:val="1C2CBB48"/>
    <w:rsid w:val="1C2F7C10"/>
    <w:rsid w:val="1C328EE8"/>
    <w:rsid w:val="1C3A0FAA"/>
    <w:rsid w:val="1C3AFFBA"/>
    <w:rsid w:val="1C3B0C8A"/>
    <w:rsid w:val="1C506CB2"/>
    <w:rsid w:val="1C552073"/>
    <w:rsid w:val="1C588B8D"/>
    <w:rsid w:val="1C59630A"/>
    <w:rsid w:val="1C5EFA8E"/>
    <w:rsid w:val="1C66921F"/>
    <w:rsid w:val="1C68C1D6"/>
    <w:rsid w:val="1C77B61A"/>
    <w:rsid w:val="1C77D020"/>
    <w:rsid w:val="1C79D4F4"/>
    <w:rsid w:val="1C7BCD44"/>
    <w:rsid w:val="1C7DE467"/>
    <w:rsid w:val="1C7F3C8F"/>
    <w:rsid w:val="1C833193"/>
    <w:rsid w:val="1C842671"/>
    <w:rsid w:val="1C881553"/>
    <w:rsid w:val="1C9959D2"/>
    <w:rsid w:val="1CA2BCF8"/>
    <w:rsid w:val="1CA9D510"/>
    <w:rsid w:val="1CB6772B"/>
    <w:rsid w:val="1CC07B3C"/>
    <w:rsid w:val="1CC49215"/>
    <w:rsid w:val="1CCCAC52"/>
    <w:rsid w:val="1CCD004B"/>
    <w:rsid w:val="1CCE6775"/>
    <w:rsid w:val="1CD2450A"/>
    <w:rsid w:val="1CD5B7E7"/>
    <w:rsid w:val="1CD8025F"/>
    <w:rsid w:val="1CDA7FE0"/>
    <w:rsid w:val="1CDBB6F6"/>
    <w:rsid w:val="1CE07E24"/>
    <w:rsid w:val="1CE5F68B"/>
    <w:rsid w:val="1CE67612"/>
    <w:rsid w:val="1CE900F5"/>
    <w:rsid w:val="1CEA672A"/>
    <w:rsid w:val="1CEEB835"/>
    <w:rsid w:val="1CF307A4"/>
    <w:rsid w:val="1CFE6A0D"/>
    <w:rsid w:val="1D004D1B"/>
    <w:rsid w:val="1D0582B2"/>
    <w:rsid w:val="1D0E516C"/>
    <w:rsid w:val="1D0EFE1A"/>
    <w:rsid w:val="1D1AA32F"/>
    <w:rsid w:val="1D1AD543"/>
    <w:rsid w:val="1D214047"/>
    <w:rsid w:val="1D2C0CFD"/>
    <w:rsid w:val="1D2CA736"/>
    <w:rsid w:val="1D3BAB9B"/>
    <w:rsid w:val="1D42FF65"/>
    <w:rsid w:val="1D47B6BE"/>
    <w:rsid w:val="1D4ECC4C"/>
    <w:rsid w:val="1D53B404"/>
    <w:rsid w:val="1D57D999"/>
    <w:rsid w:val="1D66FAC4"/>
    <w:rsid w:val="1D6D9486"/>
    <w:rsid w:val="1D74F259"/>
    <w:rsid w:val="1D7CEDE4"/>
    <w:rsid w:val="1D7F1B6F"/>
    <w:rsid w:val="1D8919C8"/>
    <w:rsid w:val="1D8E2727"/>
    <w:rsid w:val="1D8E98F5"/>
    <w:rsid w:val="1D98A1F8"/>
    <w:rsid w:val="1D9C7639"/>
    <w:rsid w:val="1DA130D1"/>
    <w:rsid w:val="1DA30B57"/>
    <w:rsid w:val="1DAA159B"/>
    <w:rsid w:val="1DAB1E8D"/>
    <w:rsid w:val="1DB9BC98"/>
    <w:rsid w:val="1DC0747B"/>
    <w:rsid w:val="1DC1BF54"/>
    <w:rsid w:val="1DC5A5AF"/>
    <w:rsid w:val="1DC6E028"/>
    <w:rsid w:val="1DC749E7"/>
    <w:rsid w:val="1DCA99FF"/>
    <w:rsid w:val="1DCFA0E9"/>
    <w:rsid w:val="1DD539FD"/>
    <w:rsid w:val="1DDD5AC1"/>
    <w:rsid w:val="1DE152DA"/>
    <w:rsid w:val="1DE29970"/>
    <w:rsid w:val="1DE2FAEA"/>
    <w:rsid w:val="1DE55425"/>
    <w:rsid w:val="1DEFEFCF"/>
    <w:rsid w:val="1DF20D9F"/>
    <w:rsid w:val="1DF5326E"/>
    <w:rsid w:val="1DF682E0"/>
    <w:rsid w:val="1DF6C32D"/>
    <w:rsid w:val="1DF794C9"/>
    <w:rsid w:val="1DF7E315"/>
    <w:rsid w:val="1DFC7755"/>
    <w:rsid w:val="1DFFA87E"/>
    <w:rsid w:val="1E01BC56"/>
    <w:rsid w:val="1E021C41"/>
    <w:rsid w:val="1E06515E"/>
    <w:rsid w:val="1E09788C"/>
    <w:rsid w:val="1E0ED83F"/>
    <w:rsid w:val="1E0EE35E"/>
    <w:rsid w:val="1E164613"/>
    <w:rsid w:val="1E219BD3"/>
    <w:rsid w:val="1E222047"/>
    <w:rsid w:val="1E2E57F9"/>
    <w:rsid w:val="1E346FC1"/>
    <w:rsid w:val="1E4449D2"/>
    <w:rsid w:val="1E529147"/>
    <w:rsid w:val="1E6D7A17"/>
    <w:rsid w:val="1E6DCC51"/>
    <w:rsid w:val="1E8190A4"/>
    <w:rsid w:val="1E8E120D"/>
    <w:rsid w:val="1E955246"/>
    <w:rsid w:val="1E95F8FC"/>
    <w:rsid w:val="1E9C1878"/>
    <w:rsid w:val="1EA126BD"/>
    <w:rsid w:val="1EB6DD18"/>
    <w:rsid w:val="1EBC7E08"/>
    <w:rsid w:val="1EC2E7F1"/>
    <w:rsid w:val="1ECA7549"/>
    <w:rsid w:val="1ED0EB0C"/>
    <w:rsid w:val="1ED9A89D"/>
    <w:rsid w:val="1EE805DE"/>
    <w:rsid w:val="1EFAB69F"/>
    <w:rsid w:val="1F00600C"/>
    <w:rsid w:val="1F01D9DC"/>
    <w:rsid w:val="1F08A76A"/>
    <w:rsid w:val="1F08C5B8"/>
    <w:rsid w:val="1F1A5752"/>
    <w:rsid w:val="1F24E54E"/>
    <w:rsid w:val="1F2964D3"/>
    <w:rsid w:val="1F30CE5B"/>
    <w:rsid w:val="1F340062"/>
    <w:rsid w:val="1F35A6AB"/>
    <w:rsid w:val="1F3678E7"/>
    <w:rsid w:val="1F379987"/>
    <w:rsid w:val="1F3B940A"/>
    <w:rsid w:val="1F402822"/>
    <w:rsid w:val="1F4D3BCD"/>
    <w:rsid w:val="1F57B0E0"/>
    <w:rsid w:val="1F5C4A88"/>
    <w:rsid w:val="1F5D8FB5"/>
    <w:rsid w:val="1F5E2A38"/>
    <w:rsid w:val="1F5F8C10"/>
    <w:rsid w:val="1F61A19A"/>
    <w:rsid w:val="1F6660EF"/>
    <w:rsid w:val="1F69AEBB"/>
    <w:rsid w:val="1F727166"/>
    <w:rsid w:val="1F82C8A7"/>
    <w:rsid w:val="1F992DC0"/>
    <w:rsid w:val="1F9A3AB7"/>
    <w:rsid w:val="1F9D457A"/>
    <w:rsid w:val="1FA85375"/>
    <w:rsid w:val="1FAAB81E"/>
    <w:rsid w:val="1FAC315D"/>
    <w:rsid w:val="1FB5D0ED"/>
    <w:rsid w:val="1FB944A1"/>
    <w:rsid w:val="1FBAAAE7"/>
    <w:rsid w:val="1FDA6F3E"/>
    <w:rsid w:val="1FDDB235"/>
    <w:rsid w:val="1FE4B78B"/>
    <w:rsid w:val="1FE7E5D2"/>
    <w:rsid w:val="1FF73D94"/>
    <w:rsid w:val="1FFAF396"/>
    <w:rsid w:val="200AF895"/>
    <w:rsid w:val="200B06F3"/>
    <w:rsid w:val="2015FFF7"/>
    <w:rsid w:val="202D0BBC"/>
    <w:rsid w:val="2032381A"/>
    <w:rsid w:val="2050EDC3"/>
    <w:rsid w:val="2052A83D"/>
    <w:rsid w:val="2052E1AE"/>
    <w:rsid w:val="2052F4D6"/>
    <w:rsid w:val="2054BA66"/>
    <w:rsid w:val="205B0288"/>
    <w:rsid w:val="20612D50"/>
    <w:rsid w:val="2082A5D1"/>
    <w:rsid w:val="20890D64"/>
    <w:rsid w:val="2091DA86"/>
    <w:rsid w:val="2091F6F9"/>
    <w:rsid w:val="20980864"/>
    <w:rsid w:val="209B0CD6"/>
    <w:rsid w:val="20A80AC5"/>
    <w:rsid w:val="20ACBB0E"/>
    <w:rsid w:val="20B8A91A"/>
    <w:rsid w:val="20B9D298"/>
    <w:rsid w:val="20BF7EE2"/>
    <w:rsid w:val="20D67AEB"/>
    <w:rsid w:val="20DFAC7C"/>
    <w:rsid w:val="20E7A960"/>
    <w:rsid w:val="20EC19D8"/>
    <w:rsid w:val="20ED371C"/>
    <w:rsid w:val="20F5A170"/>
    <w:rsid w:val="20FEC461"/>
    <w:rsid w:val="2107F127"/>
    <w:rsid w:val="2109EE5A"/>
    <w:rsid w:val="211000B1"/>
    <w:rsid w:val="21134BCC"/>
    <w:rsid w:val="2113F751"/>
    <w:rsid w:val="21166EA9"/>
    <w:rsid w:val="211F910B"/>
    <w:rsid w:val="2128FFFB"/>
    <w:rsid w:val="213A0342"/>
    <w:rsid w:val="214C1335"/>
    <w:rsid w:val="214E434B"/>
    <w:rsid w:val="21595C62"/>
    <w:rsid w:val="216C2583"/>
    <w:rsid w:val="217C9D4C"/>
    <w:rsid w:val="218158D8"/>
    <w:rsid w:val="21857501"/>
    <w:rsid w:val="218BEDA2"/>
    <w:rsid w:val="2190AA18"/>
    <w:rsid w:val="219C59AB"/>
    <w:rsid w:val="219E91E8"/>
    <w:rsid w:val="21A9D252"/>
    <w:rsid w:val="21AB83E6"/>
    <w:rsid w:val="21B388CF"/>
    <w:rsid w:val="21B8B674"/>
    <w:rsid w:val="21BC250B"/>
    <w:rsid w:val="21BC94D2"/>
    <w:rsid w:val="21C13D51"/>
    <w:rsid w:val="21C1F429"/>
    <w:rsid w:val="21C4D33B"/>
    <w:rsid w:val="21D4E08E"/>
    <w:rsid w:val="21D8540C"/>
    <w:rsid w:val="21D8B2B5"/>
    <w:rsid w:val="21DF56AE"/>
    <w:rsid w:val="21EE59C0"/>
    <w:rsid w:val="21F01C40"/>
    <w:rsid w:val="21F72FCD"/>
    <w:rsid w:val="21FC3EA8"/>
    <w:rsid w:val="21FC6C99"/>
    <w:rsid w:val="220194DC"/>
    <w:rsid w:val="220D5638"/>
    <w:rsid w:val="22124BC6"/>
    <w:rsid w:val="221B27E1"/>
    <w:rsid w:val="221CBBD4"/>
    <w:rsid w:val="221F78E6"/>
    <w:rsid w:val="221FC39C"/>
    <w:rsid w:val="22321F7D"/>
    <w:rsid w:val="22328F3F"/>
    <w:rsid w:val="223A9325"/>
    <w:rsid w:val="224A4D97"/>
    <w:rsid w:val="224CE95E"/>
    <w:rsid w:val="225088FC"/>
    <w:rsid w:val="22518423"/>
    <w:rsid w:val="22545B90"/>
    <w:rsid w:val="225FC077"/>
    <w:rsid w:val="2272DE4B"/>
    <w:rsid w:val="2274FBC5"/>
    <w:rsid w:val="2283D96F"/>
    <w:rsid w:val="228F51A2"/>
    <w:rsid w:val="22902DE5"/>
    <w:rsid w:val="2291187F"/>
    <w:rsid w:val="229D0FB0"/>
    <w:rsid w:val="22A66B4E"/>
    <w:rsid w:val="22A9A11D"/>
    <w:rsid w:val="22ADED6C"/>
    <w:rsid w:val="22AE58D4"/>
    <w:rsid w:val="22B15DD1"/>
    <w:rsid w:val="22CCD902"/>
    <w:rsid w:val="22D0CE82"/>
    <w:rsid w:val="22D4B2C7"/>
    <w:rsid w:val="22D5D3A3"/>
    <w:rsid w:val="22DCE733"/>
    <w:rsid w:val="22DDC129"/>
    <w:rsid w:val="22F37EDF"/>
    <w:rsid w:val="2300343E"/>
    <w:rsid w:val="230A9512"/>
    <w:rsid w:val="23103908"/>
    <w:rsid w:val="2319A0BD"/>
    <w:rsid w:val="2319F88C"/>
    <w:rsid w:val="2320B1AE"/>
    <w:rsid w:val="23235C2A"/>
    <w:rsid w:val="2325FC19"/>
    <w:rsid w:val="2329652F"/>
    <w:rsid w:val="232E96E1"/>
    <w:rsid w:val="232F1DC0"/>
    <w:rsid w:val="232FFC22"/>
    <w:rsid w:val="23326D87"/>
    <w:rsid w:val="2338B5F1"/>
    <w:rsid w:val="23390310"/>
    <w:rsid w:val="233EC8F5"/>
    <w:rsid w:val="233FA9DD"/>
    <w:rsid w:val="234FAFEC"/>
    <w:rsid w:val="234FE3B2"/>
    <w:rsid w:val="2354CC2C"/>
    <w:rsid w:val="235A134C"/>
    <w:rsid w:val="235A748F"/>
    <w:rsid w:val="236785DB"/>
    <w:rsid w:val="2375EFCD"/>
    <w:rsid w:val="237FB0B1"/>
    <w:rsid w:val="23810AA0"/>
    <w:rsid w:val="238297BC"/>
    <w:rsid w:val="2392044D"/>
    <w:rsid w:val="239380B5"/>
    <w:rsid w:val="23969796"/>
    <w:rsid w:val="23986C29"/>
    <w:rsid w:val="239E86A1"/>
    <w:rsid w:val="239EA95D"/>
    <w:rsid w:val="23A16105"/>
    <w:rsid w:val="23A4FAAD"/>
    <w:rsid w:val="23A75A9C"/>
    <w:rsid w:val="23AC013A"/>
    <w:rsid w:val="23B07B6D"/>
    <w:rsid w:val="23B7DBD8"/>
    <w:rsid w:val="23BB0DA5"/>
    <w:rsid w:val="23C37872"/>
    <w:rsid w:val="23C61594"/>
    <w:rsid w:val="23CABF46"/>
    <w:rsid w:val="23CDBBA5"/>
    <w:rsid w:val="23D0BD70"/>
    <w:rsid w:val="23D36378"/>
    <w:rsid w:val="23D4396A"/>
    <w:rsid w:val="23D48FF8"/>
    <w:rsid w:val="23E9B631"/>
    <w:rsid w:val="23ECF930"/>
    <w:rsid w:val="23F34313"/>
    <w:rsid w:val="23F3C495"/>
    <w:rsid w:val="2407EB30"/>
    <w:rsid w:val="2408C9F9"/>
    <w:rsid w:val="2411FB16"/>
    <w:rsid w:val="242CD039"/>
    <w:rsid w:val="24464351"/>
    <w:rsid w:val="244A36F4"/>
    <w:rsid w:val="245B9BF9"/>
    <w:rsid w:val="2464EF83"/>
    <w:rsid w:val="2469AA48"/>
    <w:rsid w:val="246B8239"/>
    <w:rsid w:val="2479918A"/>
    <w:rsid w:val="2481BEA8"/>
    <w:rsid w:val="2484A0A8"/>
    <w:rsid w:val="248783D1"/>
    <w:rsid w:val="249131B4"/>
    <w:rsid w:val="2497A3E9"/>
    <w:rsid w:val="24999C12"/>
    <w:rsid w:val="249A881F"/>
    <w:rsid w:val="24A214C3"/>
    <w:rsid w:val="24A243C1"/>
    <w:rsid w:val="24A2D960"/>
    <w:rsid w:val="24B2385A"/>
    <w:rsid w:val="24B43E0E"/>
    <w:rsid w:val="24BF65AD"/>
    <w:rsid w:val="24C32129"/>
    <w:rsid w:val="24D65852"/>
    <w:rsid w:val="24E94B3F"/>
    <w:rsid w:val="24EC1B18"/>
    <w:rsid w:val="24ECFAA7"/>
    <w:rsid w:val="24EEF3A1"/>
    <w:rsid w:val="24F5D1CC"/>
    <w:rsid w:val="24FF8938"/>
    <w:rsid w:val="250A3E28"/>
    <w:rsid w:val="250F48C3"/>
    <w:rsid w:val="252DD4AE"/>
    <w:rsid w:val="252FF67E"/>
    <w:rsid w:val="2539359E"/>
    <w:rsid w:val="2546E444"/>
    <w:rsid w:val="255ECF48"/>
    <w:rsid w:val="2560B705"/>
    <w:rsid w:val="2562BE5F"/>
    <w:rsid w:val="2569AC6D"/>
    <w:rsid w:val="2575F0C3"/>
    <w:rsid w:val="257F458F"/>
    <w:rsid w:val="25857CEF"/>
    <w:rsid w:val="258E48EF"/>
    <w:rsid w:val="258ED649"/>
    <w:rsid w:val="259332D1"/>
    <w:rsid w:val="259F48DB"/>
    <w:rsid w:val="25A46E2E"/>
    <w:rsid w:val="25AC050F"/>
    <w:rsid w:val="25AF69A6"/>
    <w:rsid w:val="25B385D4"/>
    <w:rsid w:val="25B5EF4C"/>
    <w:rsid w:val="25B6AAD0"/>
    <w:rsid w:val="25B88EC7"/>
    <w:rsid w:val="25C5108F"/>
    <w:rsid w:val="25C554E8"/>
    <w:rsid w:val="25CB92AD"/>
    <w:rsid w:val="25CC2A91"/>
    <w:rsid w:val="25CC5427"/>
    <w:rsid w:val="25D0EE1F"/>
    <w:rsid w:val="25D3458E"/>
    <w:rsid w:val="25E2DDBD"/>
    <w:rsid w:val="25F220A2"/>
    <w:rsid w:val="25F883E2"/>
    <w:rsid w:val="25F93D4B"/>
    <w:rsid w:val="25FE4659"/>
    <w:rsid w:val="261C77F7"/>
    <w:rsid w:val="261FC929"/>
    <w:rsid w:val="26296512"/>
    <w:rsid w:val="262CC60F"/>
    <w:rsid w:val="262F7CF4"/>
    <w:rsid w:val="264D4D0D"/>
    <w:rsid w:val="26500E6F"/>
    <w:rsid w:val="2657943B"/>
    <w:rsid w:val="265992B1"/>
    <w:rsid w:val="265A6117"/>
    <w:rsid w:val="2669BD9C"/>
    <w:rsid w:val="267A1540"/>
    <w:rsid w:val="267B177E"/>
    <w:rsid w:val="268B93F1"/>
    <w:rsid w:val="268F2A61"/>
    <w:rsid w:val="26A320B1"/>
    <w:rsid w:val="26B4B72A"/>
    <w:rsid w:val="26B9C924"/>
    <w:rsid w:val="26C67BAF"/>
    <w:rsid w:val="26CA35CE"/>
    <w:rsid w:val="26CBC853"/>
    <w:rsid w:val="26D94EAD"/>
    <w:rsid w:val="26DD68E3"/>
    <w:rsid w:val="26E93F10"/>
    <w:rsid w:val="26E963D7"/>
    <w:rsid w:val="26F140DC"/>
    <w:rsid w:val="26FB8C5D"/>
    <w:rsid w:val="2701FCE8"/>
    <w:rsid w:val="270C46F7"/>
    <w:rsid w:val="270EAD49"/>
    <w:rsid w:val="271877EB"/>
    <w:rsid w:val="271D0D95"/>
    <w:rsid w:val="27215247"/>
    <w:rsid w:val="27243C65"/>
    <w:rsid w:val="27267B4A"/>
    <w:rsid w:val="27269D49"/>
    <w:rsid w:val="272EFCED"/>
    <w:rsid w:val="27306B4D"/>
    <w:rsid w:val="273B34CC"/>
    <w:rsid w:val="273BB3E6"/>
    <w:rsid w:val="273C6C21"/>
    <w:rsid w:val="273C9DF7"/>
    <w:rsid w:val="273CB21A"/>
    <w:rsid w:val="273E5AB0"/>
    <w:rsid w:val="27402CC9"/>
    <w:rsid w:val="274819FF"/>
    <w:rsid w:val="2748FB2B"/>
    <w:rsid w:val="274F4382"/>
    <w:rsid w:val="27683356"/>
    <w:rsid w:val="27686D0A"/>
    <w:rsid w:val="276A2CF7"/>
    <w:rsid w:val="276FA0C0"/>
    <w:rsid w:val="2773A4FD"/>
    <w:rsid w:val="27885DF6"/>
    <w:rsid w:val="278E530C"/>
    <w:rsid w:val="279661D7"/>
    <w:rsid w:val="27A640E6"/>
    <w:rsid w:val="27AADC0A"/>
    <w:rsid w:val="27AAE71A"/>
    <w:rsid w:val="27AD33A4"/>
    <w:rsid w:val="27B1324C"/>
    <w:rsid w:val="27B65610"/>
    <w:rsid w:val="27B9A7E2"/>
    <w:rsid w:val="27CD8E95"/>
    <w:rsid w:val="27CDB474"/>
    <w:rsid w:val="27CF68AB"/>
    <w:rsid w:val="27D30EE4"/>
    <w:rsid w:val="27D69F32"/>
    <w:rsid w:val="27D932D2"/>
    <w:rsid w:val="27DCA9CD"/>
    <w:rsid w:val="27E2FE25"/>
    <w:rsid w:val="27E717ED"/>
    <w:rsid w:val="27EBDED0"/>
    <w:rsid w:val="27F094DC"/>
    <w:rsid w:val="27F0A581"/>
    <w:rsid w:val="28003A95"/>
    <w:rsid w:val="280AA13C"/>
    <w:rsid w:val="281E3932"/>
    <w:rsid w:val="2828F34D"/>
    <w:rsid w:val="282DBEAC"/>
    <w:rsid w:val="283FB7A1"/>
    <w:rsid w:val="286A2BFD"/>
    <w:rsid w:val="287347F2"/>
    <w:rsid w:val="28769721"/>
    <w:rsid w:val="287AFFBC"/>
    <w:rsid w:val="28863E98"/>
    <w:rsid w:val="28891E35"/>
    <w:rsid w:val="288A69C1"/>
    <w:rsid w:val="289256EB"/>
    <w:rsid w:val="28A185F7"/>
    <w:rsid w:val="28A690D5"/>
    <w:rsid w:val="28AF161F"/>
    <w:rsid w:val="28BAF920"/>
    <w:rsid w:val="28BBD8F4"/>
    <w:rsid w:val="28C203ED"/>
    <w:rsid w:val="28CDAB15"/>
    <w:rsid w:val="28DFBED6"/>
    <w:rsid w:val="28F10286"/>
    <w:rsid w:val="28F5914F"/>
    <w:rsid w:val="28F8D2CA"/>
    <w:rsid w:val="2908B0F8"/>
    <w:rsid w:val="2911FF44"/>
    <w:rsid w:val="2917F080"/>
    <w:rsid w:val="2927A056"/>
    <w:rsid w:val="292E3B88"/>
    <w:rsid w:val="292F56CD"/>
    <w:rsid w:val="2939F8B6"/>
    <w:rsid w:val="2945FA0D"/>
    <w:rsid w:val="294C7EC7"/>
    <w:rsid w:val="295282A6"/>
    <w:rsid w:val="2960CB35"/>
    <w:rsid w:val="29770F69"/>
    <w:rsid w:val="298E31DF"/>
    <w:rsid w:val="2990F642"/>
    <w:rsid w:val="299A34A6"/>
    <w:rsid w:val="299CBAD0"/>
    <w:rsid w:val="299EC4D1"/>
    <w:rsid w:val="299FFA57"/>
    <w:rsid w:val="29A5632F"/>
    <w:rsid w:val="29A6B597"/>
    <w:rsid w:val="29AA1C0E"/>
    <w:rsid w:val="29B712CF"/>
    <w:rsid w:val="29C6C160"/>
    <w:rsid w:val="29CC8BDB"/>
    <w:rsid w:val="29CE1E9B"/>
    <w:rsid w:val="29D4F8E8"/>
    <w:rsid w:val="29D88189"/>
    <w:rsid w:val="29DE06B0"/>
    <w:rsid w:val="29E7D337"/>
    <w:rsid w:val="29EC4900"/>
    <w:rsid w:val="29F35CAE"/>
    <w:rsid w:val="29F9584B"/>
    <w:rsid w:val="2A022B52"/>
    <w:rsid w:val="2A0ECB37"/>
    <w:rsid w:val="2A18F4AA"/>
    <w:rsid w:val="2A2639C6"/>
    <w:rsid w:val="2A3C6D27"/>
    <w:rsid w:val="2A54679D"/>
    <w:rsid w:val="2A581BA9"/>
    <w:rsid w:val="2A5F3044"/>
    <w:rsid w:val="2A65BCBA"/>
    <w:rsid w:val="2A6811EB"/>
    <w:rsid w:val="2A68FA9A"/>
    <w:rsid w:val="2A6B580F"/>
    <w:rsid w:val="2A6BA9FB"/>
    <w:rsid w:val="2A705599"/>
    <w:rsid w:val="2A729E7C"/>
    <w:rsid w:val="2A746173"/>
    <w:rsid w:val="2A7D7A7D"/>
    <w:rsid w:val="2A8CB645"/>
    <w:rsid w:val="2A99471A"/>
    <w:rsid w:val="2A9BF7D1"/>
    <w:rsid w:val="2A9EA26E"/>
    <w:rsid w:val="2A9F29FF"/>
    <w:rsid w:val="2A9FD418"/>
    <w:rsid w:val="2AA29DEC"/>
    <w:rsid w:val="2AA80AD3"/>
    <w:rsid w:val="2AAFC638"/>
    <w:rsid w:val="2ABA9651"/>
    <w:rsid w:val="2AD62E3F"/>
    <w:rsid w:val="2AD7DD9F"/>
    <w:rsid w:val="2AD96B3C"/>
    <w:rsid w:val="2AE074F5"/>
    <w:rsid w:val="2AE8E0D0"/>
    <w:rsid w:val="2AEC21CA"/>
    <w:rsid w:val="2B02FD23"/>
    <w:rsid w:val="2B06439B"/>
    <w:rsid w:val="2B147CE8"/>
    <w:rsid w:val="2B152A45"/>
    <w:rsid w:val="2B1770C1"/>
    <w:rsid w:val="2B1BF7D8"/>
    <w:rsid w:val="2B1E9526"/>
    <w:rsid w:val="2B203066"/>
    <w:rsid w:val="2B237F92"/>
    <w:rsid w:val="2B51E1FA"/>
    <w:rsid w:val="2B59BE65"/>
    <w:rsid w:val="2B5EDE83"/>
    <w:rsid w:val="2B64B9BD"/>
    <w:rsid w:val="2B65E91A"/>
    <w:rsid w:val="2B73B852"/>
    <w:rsid w:val="2B74D4A9"/>
    <w:rsid w:val="2B7DB9BC"/>
    <w:rsid w:val="2B8392E4"/>
    <w:rsid w:val="2B866465"/>
    <w:rsid w:val="2B8FAA4C"/>
    <w:rsid w:val="2B9CAC87"/>
    <w:rsid w:val="2BA05A06"/>
    <w:rsid w:val="2BA1373F"/>
    <w:rsid w:val="2BA540E3"/>
    <w:rsid w:val="2BA834F5"/>
    <w:rsid w:val="2BC2AF29"/>
    <w:rsid w:val="2BC38EC7"/>
    <w:rsid w:val="2BC4636A"/>
    <w:rsid w:val="2BC50EAE"/>
    <w:rsid w:val="2BE20188"/>
    <w:rsid w:val="2BE78348"/>
    <w:rsid w:val="2BE9C11D"/>
    <w:rsid w:val="2BF04455"/>
    <w:rsid w:val="2BFB789F"/>
    <w:rsid w:val="2C1DAF49"/>
    <w:rsid w:val="2C1E0440"/>
    <w:rsid w:val="2C246ABD"/>
    <w:rsid w:val="2C2B94A8"/>
    <w:rsid w:val="2C3038C4"/>
    <w:rsid w:val="2C3C12BD"/>
    <w:rsid w:val="2C4C9C4E"/>
    <w:rsid w:val="2C51B306"/>
    <w:rsid w:val="2C538E17"/>
    <w:rsid w:val="2C547CD1"/>
    <w:rsid w:val="2C56AF51"/>
    <w:rsid w:val="2C5DC5D0"/>
    <w:rsid w:val="2C5F0455"/>
    <w:rsid w:val="2C615895"/>
    <w:rsid w:val="2C624FEA"/>
    <w:rsid w:val="2C74C86B"/>
    <w:rsid w:val="2C77EBD3"/>
    <w:rsid w:val="2C7B7454"/>
    <w:rsid w:val="2C7BBBAA"/>
    <w:rsid w:val="2C880387"/>
    <w:rsid w:val="2C899BC7"/>
    <w:rsid w:val="2C8A8F04"/>
    <w:rsid w:val="2C927595"/>
    <w:rsid w:val="2C93E14F"/>
    <w:rsid w:val="2C9B48B3"/>
    <w:rsid w:val="2C9EB060"/>
    <w:rsid w:val="2CA2DB0A"/>
    <w:rsid w:val="2CA920C0"/>
    <w:rsid w:val="2CB59801"/>
    <w:rsid w:val="2CBF4FF3"/>
    <w:rsid w:val="2CC00D55"/>
    <w:rsid w:val="2CC1CE8A"/>
    <w:rsid w:val="2CC5024B"/>
    <w:rsid w:val="2CC60B33"/>
    <w:rsid w:val="2CCB10FE"/>
    <w:rsid w:val="2CCDFB3E"/>
    <w:rsid w:val="2CD96006"/>
    <w:rsid w:val="2CEC0463"/>
    <w:rsid w:val="2CF15455"/>
    <w:rsid w:val="2D048650"/>
    <w:rsid w:val="2D04A4CB"/>
    <w:rsid w:val="2D1611F6"/>
    <w:rsid w:val="2D2333A7"/>
    <w:rsid w:val="2D27B3F6"/>
    <w:rsid w:val="2D29579E"/>
    <w:rsid w:val="2D30AD16"/>
    <w:rsid w:val="2D30F90D"/>
    <w:rsid w:val="2D3CF8F9"/>
    <w:rsid w:val="2D3DC6F5"/>
    <w:rsid w:val="2D496AEE"/>
    <w:rsid w:val="2D55C940"/>
    <w:rsid w:val="2D5EE414"/>
    <w:rsid w:val="2D6E1D73"/>
    <w:rsid w:val="2D6E9582"/>
    <w:rsid w:val="2D7268E0"/>
    <w:rsid w:val="2D7615F5"/>
    <w:rsid w:val="2D77F952"/>
    <w:rsid w:val="2D886C09"/>
    <w:rsid w:val="2D97270F"/>
    <w:rsid w:val="2D9CCFA8"/>
    <w:rsid w:val="2D9E0EFB"/>
    <w:rsid w:val="2DA8E9D8"/>
    <w:rsid w:val="2DAF86E2"/>
    <w:rsid w:val="2DB4D978"/>
    <w:rsid w:val="2DC00417"/>
    <w:rsid w:val="2DC4A932"/>
    <w:rsid w:val="2DC51252"/>
    <w:rsid w:val="2DC7804F"/>
    <w:rsid w:val="2DCC80AB"/>
    <w:rsid w:val="2DCE1C5E"/>
    <w:rsid w:val="2DD1B084"/>
    <w:rsid w:val="2DDC692E"/>
    <w:rsid w:val="2DDCF6E5"/>
    <w:rsid w:val="2DE1E36D"/>
    <w:rsid w:val="2DEA2317"/>
    <w:rsid w:val="2DF4711B"/>
    <w:rsid w:val="2E050E21"/>
    <w:rsid w:val="2E11C373"/>
    <w:rsid w:val="2E1336E8"/>
    <w:rsid w:val="2E138129"/>
    <w:rsid w:val="2E191927"/>
    <w:rsid w:val="2E2073D0"/>
    <w:rsid w:val="2E22854C"/>
    <w:rsid w:val="2E2E9607"/>
    <w:rsid w:val="2E349DEF"/>
    <w:rsid w:val="2E368BF7"/>
    <w:rsid w:val="2E3AD94C"/>
    <w:rsid w:val="2E42CB3A"/>
    <w:rsid w:val="2E48D4EF"/>
    <w:rsid w:val="2E4DCB16"/>
    <w:rsid w:val="2E55B3D2"/>
    <w:rsid w:val="2E59102F"/>
    <w:rsid w:val="2E5DE38E"/>
    <w:rsid w:val="2E611CDE"/>
    <w:rsid w:val="2E648794"/>
    <w:rsid w:val="2E72E7BC"/>
    <w:rsid w:val="2E79208E"/>
    <w:rsid w:val="2E80854A"/>
    <w:rsid w:val="2E8504AA"/>
    <w:rsid w:val="2E8BA26F"/>
    <w:rsid w:val="2E8D7AE6"/>
    <w:rsid w:val="2E94BB19"/>
    <w:rsid w:val="2E9A3C46"/>
    <w:rsid w:val="2EB05E38"/>
    <w:rsid w:val="2EB1931A"/>
    <w:rsid w:val="2EB65FB3"/>
    <w:rsid w:val="2EB9D384"/>
    <w:rsid w:val="2EBE5C73"/>
    <w:rsid w:val="2EBEF769"/>
    <w:rsid w:val="2ED4469E"/>
    <w:rsid w:val="2ED676A3"/>
    <w:rsid w:val="2ED9955D"/>
    <w:rsid w:val="2EE148D2"/>
    <w:rsid w:val="2F1A5859"/>
    <w:rsid w:val="2F2103B3"/>
    <w:rsid w:val="2F2116C3"/>
    <w:rsid w:val="2F231A4C"/>
    <w:rsid w:val="2F258705"/>
    <w:rsid w:val="2F334599"/>
    <w:rsid w:val="2F347B22"/>
    <w:rsid w:val="2F34E11E"/>
    <w:rsid w:val="2F3AA8CB"/>
    <w:rsid w:val="2F4243F6"/>
    <w:rsid w:val="2F42BC81"/>
    <w:rsid w:val="2F45EFD1"/>
    <w:rsid w:val="2F479697"/>
    <w:rsid w:val="2F4A6D42"/>
    <w:rsid w:val="2F4B541C"/>
    <w:rsid w:val="2F4B614A"/>
    <w:rsid w:val="2F4D4DC2"/>
    <w:rsid w:val="2F5024CE"/>
    <w:rsid w:val="2F59930C"/>
    <w:rsid w:val="2F617433"/>
    <w:rsid w:val="2F75DF4B"/>
    <w:rsid w:val="2F7E4B21"/>
    <w:rsid w:val="2FA2182C"/>
    <w:rsid w:val="2FAA9FFA"/>
    <w:rsid w:val="2FACC613"/>
    <w:rsid w:val="2FAD3FCD"/>
    <w:rsid w:val="2FAF2A0E"/>
    <w:rsid w:val="2FB6F42C"/>
    <w:rsid w:val="2FC563F6"/>
    <w:rsid w:val="2FCC1E21"/>
    <w:rsid w:val="2FCFC13B"/>
    <w:rsid w:val="2FD38F96"/>
    <w:rsid w:val="2FD5E4C7"/>
    <w:rsid w:val="2FDA0CDC"/>
    <w:rsid w:val="2FF479E3"/>
    <w:rsid w:val="2FFFEACE"/>
    <w:rsid w:val="30059C00"/>
    <w:rsid w:val="3008FA1C"/>
    <w:rsid w:val="300B069B"/>
    <w:rsid w:val="300DC039"/>
    <w:rsid w:val="30121203"/>
    <w:rsid w:val="3015A576"/>
    <w:rsid w:val="301A19E2"/>
    <w:rsid w:val="30206007"/>
    <w:rsid w:val="3020CA33"/>
    <w:rsid w:val="3043FD27"/>
    <w:rsid w:val="3046D749"/>
    <w:rsid w:val="30566396"/>
    <w:rsid w:val="30596B03"/>
    <w:rsid w:val="30708755"/>
    <w:rsid w:val="307494FF"/>
    <w:rsid w:val="3077A83D"/>
    <w:rsid w:val="3078E160"/>
    <w:rsid w:val="307E21D4"/>
    <w:rsid w:val="307F2E59"/>
    <w:rsid w:val="308A55A1"/>
    <w:rsid w:val="30908378"/>
    <w:rsid w:val="3097110F"/>
    <w:rsid w:val="30A19445"/>
    <w:rsid w:val="30A7FB5B"/>
    <w:rsid w:val="30B21D6B"/>
    <w:rsid w:val="30B92006"/>
    <w:rsid w:val="30B93B5C"/>
    <w:rsid w:val="30B96AF5"/>
    <w:rsid w:val="30C7CE73"/>
    <w:rsid w:val="30D27A1B"/>
    <w:rsid w:val="30DC80D5"/>
    <w:rsid w:val="30E16FC3"/>
    <w:rsid w:val="30E3D5D3"/>
    <w:rsid w:val="30E6C075"/>
    <w:rsid w:val="30ED0BD4"/>
    <w:rsid w:val="30F465AB"/>
    <w:rsid w:val="30F9B11E"/>
    <w:rsid w:val="30FB0FAF"/>
    <w:rsid w:val="30FBDC2E"/>
    <w:rsid w:val="310B2B53"/>
    <w:rsid w:val="3111031C"/>
    <w:rsid w:val="3111B824"/>
    <w:rsid w:val="311B4863"/>
    <w:rsid w:val="3123F7BD"/>
    <w:rsid w:val="3126BC39"/>
    <w:rsid w:val="3128DC2F"/>
    <w:rsid w:val="31306796"/>
    <w:rsid w:val="31334BD7"/>
    <w:rsid w:val="3135B266"/>
    <w:rsid w:val="313961AA"/>
    <w:rsid w:val="314B067A"/>
    <w:rsid w:val="31506541"/>
    <w:rsid w:val="3155B929"/>
    <w:rsid w:val="316014AF"/>
    <w:rsid w:val="31690D63"/>
    <w:rsid w:val="31722183"/>
    <w:rsid w:val="3177497F"/>
    <w:rsid w:val="31819B76"/>
    <w:rsid w:val="31856666"/>
    <w:rsid w:val="3185A4D3"/>
    <w:rsid w:val="3188790C"/>
    <w:rsid w:val="318AE81D"/>
    <w:rsid w:val="318F9130"/>
    <w:rsid w:val="319BBB2F"/>
    <w:rsid w:val="31AD24DB"/>
    <w:rsid w:val="31B6CF9D"/>
    <w:rsid w:val="31B87B7E"/>
    <w:rsid w:val="31C26798"/>
    <w:rsid w:val="31C8AC84"/>
    <w:rsid w:val="31C93C93"/>
    <w:rsid w:val="31D96CAA"/>
    <w:rsid w:val="31E4DEBD"/>
    <w:rsid w:val="31EB9B7A"/>
    <w:rsid w:val="31EF6C62"/>
    <w:rsid w:val="3203A93A"/>
    <w:rsid w:val="32071E29"/>
    <w:rsid w:val="320EAE3F"/>
    <w:rsid w:val="3210FE0F"/>
    <w:rsid w:val="321727D1"/>
    <w:rsid w:val="32216720"/>
    <w:rsid w:val="32230C08"/>
    <w:rsid w:val="3234C442"/>
    <w:rsid w:val="3235AFE4"/>
    <w:rsid w:val="323F9A22"/>
    <w:rsid w:val="324489DE"/>
    <w:rsid w:val="32452453"/>
    <w:rsid w:val="324EF8C3"/>
    <w:rsid w:val="326F27B7"/>
    <w:rsid w:val="3271794A"/>
    <w:rsid w:val="327EB571"/>
    <w:rsid w:val="3285D3AF"/>
    <w:rsid w:val="3289B8F9"/>
    <w:rsid w:val="32928F28"/>
    <w:rsid w:val="32972199"/>
    <w:rsid w:val="32A937EC"/>
    <w:rsid w:val="32ADC3FD"/>
    <w:rsid w:val="32ADC710"/>
    <w:rsid w:val="32B3F55C"/>
    <w:rsid w:val="32B75B42"/>
    <w:rsid w:val="32B8FCE1"/>
    <w:rsid w:val="32BC5E49"/>
    <w:rsid w:val="32C10764"/>
    <w:rsid w:val="32C2CC9A"/>
    <w:rsid w:val="32C5B709"/>
    <w:rsid w:val="32CE37CB"/>
    <w:rsid w:val="32DD0194"/>
    <w:rsid w:val="32E67E2D"/>
    <w:rsid w:val="32F35B13"/>
    <w:rsid w:val="3300AB68"/>
    <w:rsid w:val="330DF1E4"/>
    <w:rsid w:val="3317F290"/>
    <w:rsid w:val="33227373"/>
    <w:rsid w:val="33235654"/>
    <w:rsid w:val="33275B39"/>
    <w:rsid w:val="332DAF65"/>
    <w:rsid w:val="3337ACF2"/>
    <w:rsid w:val="335A95D6"/>
    <w:rsid w:val="335B829D"/>
    <w:rsid w:val="3369667C"/>
    <w:rsid w:val="336ED60A"/>
    <w:rsid w:val="337C42B4"/>
    <w:rsid w:val="337EF14A"/>
    <w:rsid w:val="337F70C5"/>
    <w:rsid w:val="3380872C"/>
    <w:rsid w:val="33826E95"/>
    <w:rsid w:val="339076AB"/>
    <w:rsid w:val="339084B5"/>
    <w:rsid w:val="339EA6F2"/>
    <w:rsid w:val="33B1BC06"/>
    <w:rsid w:val="33B29345"/>
    <w:rsid w:val="33B90442"/>
    <w:rsid w:val="33BE8B7B"/>
    <w:rsid w:val="33D4FAA6"/>
    <w:rsid w:val="33FB57D2"/>
    <w:rsid w:val="34027945"/>
    <w:rsid w:val="34053123"/>
    <w:rsid w:val="34053DC0"/>
    <w:rsid w:val="3409D6CB"/>
    <w:rsid w:val="340BA2E1"/>
    <w:rsid w:val="34166568"/>
    <w:rsid w:val="341B4819"/>
    <w:rsid w:val="34206EC3"/>
    <w:rsid w:val="342372B2"/>
    <w:rsid w:val="342373C7"/>
    <w:rsid w:val="342F52D1"/>
    <w:rsid w:val="34319F40"/>
    <w:rsid w:val="34364F2F"/>
    <w:rsid w:val="343828C5"/>
    <w:rsid w:val="3456510A"/>
    <w:rsid w:val="345A4761"/>
    <w:rsid w:val="3473B44A"/>
    <w:rsid w:val="34778DF8"/>
    <w:rsid w:val="34784DB8"/>
    <w:rsid w:val="347B9B53"/>
    <w:rsid w:val="347D498D"/>
    <w:rsid w:val="347F9B41"/>
    <w:rsid w:val="34814503"/>
    <w:rsid w:val="34842EC8"/>
    <w:rsid w:val="3484F5B9"/>
    <w:rsid w:val="3486FF4C"/>
    <w:rsid w:val="348B5A7D"/>
    <w:rsid w:val="3496B358"/>
    <w:rsid w:val="349F1030"/>
    <w:rsid w:val="34A65638"/>
    <w:rsid w:val="34AEF427"/>
    <w:rsid w:val="34C14AEC"/>
    <w:rsid w:val="34C3907D"/>
    <w:rsid w:val="34D87DBE"/>
    <w:rsid w:val="34D9646F"/>
    <w:rsid w:val="34DC7F3B"/>
    <w:rsid w:val="34E1C070"/>
    <w:rsid w:val="34E9B952"/>
    <w:rsid w:val="34EAD18C"/>
    <w:rsid w:val="34F2F7C6"/>
    <w:rsid w:val="34F40468"/>
    <w:rsid w:val="34F42ECE"/>
    <w:rsid w:val="34F4D070"/>
    <w:rsid w:val="34F4E710"/>
    <w:rsid w:val="34F5FC39"/>
    <w:rsid w:val="350A36C5"/>
    <w:rsid w:val="350DC55A"/>
    <w:rsid w:val="35132CD8"/>
    <w:rsid w:val="3517E610"/>
    <w:rsid w:val="351923FD"/>
    <w:rsid w:val="351A94A0"/>
    <w:rsid w:val="351E22BD"/>
    <w:rsid w:val="35274781"/>
    <w:rsid w:val="352BA724"/>
    <w:rsid w:val="3534BC7A"/>
    <w:rsid w:val="353DA427"/>
    <w:rsid w:val="35453A9F"/>
    <w:rsid w:val="354B7C55"/>
    <w:rsid w:val="3553ED45"/>
    <w:rsid w:val="35578540"/>
    <w:rsid w:val="35611530"/>
    <w:rsid w:val="356F7118"/>
    <w:rsid w:val="357484A4"/>
    <w:rsid w:val="3582CF05"/>
    <w:rsid w:val="35833883"/>
    <w:rsid w:val="358EFEEC"/>
    <w:rsid w:val="358F41A2"/>
    <w:rsid w:val="3590A19A"/>
    <w:rsid w:val="359162C4"/>
    <w:rsid w:val="35999E1B"/>
    <w:rsid w:val="359BC7EC"/>
    <w:rsid w:val="35A97E22"/>
    <w:rsid w:val="35B241DE"/>
    <w:rsid w:val="35B7E4CB"/>
    <w:rsid w:val="35C678B5"/>
    <w:rsid w:val="35DFD968"/>
    <w:rsid w:val="35E19C77"/>
    <w:rsid w:val="360CFCA5"/>
    <w:rsid w:val="360FE810"/>
    <w:rsid w:val="36113C00"/>
    <w:rsid w:val="36188896"/>
    <w:rsid w:val="3629029C"/>
    <w:rsid w:val="362CC2D4"/>
    <w:rsid w:val="362CE829"/>
    <w:rsid w:val="362F83F3"/>
    <w:rsid w:val="36369B1C"/>
    <w:rsid w:val="363BD7FF"/>
    <w:rsid w:val="36412DA0"/>
    <w:rsid w:val="36416582"/>
    <w:rsid w:val="36502CBB"/>
    <w:rsid w:val="3653A320"/>
    <w:rsid w:val="3660EC74"/>
    <w:rsid w:val="3663C728"/>
    <w:rsid w:val="366D3018"/>
    <w:rsid w:val="36719DA6"/>
    <w:rsid w:val="3673B764"/>
    <w:rsid w:val="3674175E"/>
    <w:rsid w:val="367EF25B"/>
    <w:rsid w:val="368296A4"/>
    <w:rsid w:val="3684F279"/>
    <w:rsid w:val="36945C50"/>
    <w:rsid w:val="36A1F9CA"/>
    <w:rsid w:val="36A3F619"/>
    <w:rsid w:val="36A68643"/>
    <w:rsid w:val="36A738C6"/>
    <w:rsid w:val="36B31DF0"/>
    <w:rsid w:val="36BC681F"/>
    <w:rsid w:val="36D18F11"/>
    <w:rsid w:val="36D7A49D"/>
    <w:rsid w:val="36DF17C9"/>
    <w:rsid w:val="36DFC8D9"/>
    <w:rsid w:val="36DFE189"/>
    <w:rsid w:val="36F2B727"/>
    <w:rsid w:val="37052BC3"/>
    <w:rsid w:val="370F4A7E"/>
    <w:rsid w:val="3720FE43"/>
    <w:rsid w:val="3722DA16"/>
    <w:rsid w:val="37301F8B"/>
    <w:rsid w:val="3733C8D7"/>
    <w:rsid w:val="373583EA"/>
    <w:rsid w:val="3735C772"/>
    <w:rsid w:val="373C4B1C"/>
    <w:rsid w:val="3744D73A"/>
    <w:rsid w:val="374D3D90"/>
    <w:rsid w:val="3758CE79"/>
    <w:rsid w:val="375E5DE1"/>
    <w:rsid w:val="37602EE1"/>
    <w:rsid w:val="3763CA23"/>
    <w:rsid w:val="376A9150"/>
    <w:rsid w:val="376E717C"/>
    <w:rsid w:val="376FB8A7"/>
    <w:rsid w:val="37703FCB"/>
    <w:rsid w:val="3772162A"/>
    <w:rsid w:val="377A4B2F"/>
    <w:rsid w:val="37832B9F"/>
    <w:rsid w:val="3791347B"/>
    <w:rsid w:val="37928DC2"/>
    <w:rsid w:val="379F2CA9"/>
    <w:rsid w:val="37ABE177"/>
    <w:rsid w:val="37ACF889"/>
    <w:rsid w:val="37B4CC28"/>
    <w:rsid w:val="37B9E222"/>
    <w:rsid w:val="37BC231E"/>
    <w:rsid w:val="37BC901F"/>
    <w:rsid w:val="37C89335"/>
    <w:rsid w:val="37C9DC69"/>
    <w:rsid w:val="37D4DBEC"/>
    <w:rsid w:val="37E407AF"/>
    <w:rsid w:val="37FB4D3C"/>
    <w:rsid w:val="38026866"/>
    <w:rsid w:val="380E1A16"/>
    <w:rsid w:val="3812A70D"/>
    <w:rsid w:val="382305CB"/>
    <w:rsid w:val="3830A26B"/>
    <w:rsid w:val="383EF477"/>
    <w:rsid w:val="38411E8C"/>
    <w:rsid w:val="38429F51"/>
    <w:rsid w:val="38439057"/>
    <w:rsid w:val="3843B6B9"/>
    <w:rsid w:val="3844CEA4"/>
    <w:rsid w:val="384D40AA"/>
    <w:rsid w:val="38555412"/>
    <w:rsid w:val="38709454"/>
    <w:rsid w:val="38761D61"/>
    <w:rsid w:val="3889F286"/>
    <w:rsid w:val="388F5258"/>
    <w:rsid w:val="38934EC8"/>
    <w:rsid w:val="38966A20"/>
    <w:rsid w:val="38A6FC6C"/>
    <w:rsid w:val="38A7A8E6"/>
    <w:rsid w:val="38C6A53E"/>
    <w:rsid w:val="38D797D1"/>
    <w:rsid w:val="38DF551A"/>
    <w:rsid w:val="38E64DC8"/>
    <w:rsid w:val="38F39B4A"/>
    <w:rsid w:val="38FD48B8"/>
    <w:rsid w:val="3903F343"/>
    <w:rsid w:val="390470D8"/>
    <w:rsid w:val="390F2D82"/>
    <w:rsid w:val="3910FD38"/>
    <w:rsid w:val="3918819E"/>
    <w:rsid w:val="391D1CC0"/>
    <w:rsid w:val="392049EF"/>
    <w:rsid w:val="393572E9"/>
    <w:rsid w:val="3941E2DE"/>
    <w:rsid w:val="39426AFF"/>
    <w:rsid w:val="3942C7F5"/>
    <w:rsid w:val="3943582E"/>
    <w:rsid w:val="3948FD60"/>
    <w:rsid w:val="3949279B"/>
    <w:rsid w:val="394AD20D"/>
    <w:rsid w:val="394CC27D"/>
    <w:rsid w:val="394D7DB9"/>
    <w:rsid w:val="3950A910"/>
    <w:rsid w:val="39527609"/>
    <w:rsid w:val="39541845"/>
    <w:rsid w:val="39555836"/>
    <w:rsid w:val="3955BFB1"/>
    <w:rsid w:val="39632677"/>
    <w:rsid w:val="39693731"/>
    <w:rsid w:val="3974AC62"/>
    <w:rsid w:val="39808BEC"/>
    <w:rsid w:val="398A89A2"/>
    <w:rsid w:val="398CA0D2"/>
    <w:rsid w:val="3992612A"/>
    <w:rsid w:val="3992FA82"/>
    <w:rsid w:val="3999B4A5"/>
    <w:rsid w:val="399B24B1"/>
    <w:rsid w:val="399F2ACD"/>
    <w:rsid w:val="39A0BD61"/>
    <w:rsid w:val="39A34362"/>
    <w:rsid w:val="39A3598D"/>
    <w:rsid w:val="39A5192B"/>
    <w:rsid w:val="39A63904"/>
    <w:rsid w:val="39A95FE8"/>
    <w:rsid w:val="39B379C6"/>
    <w:rsid w:val="39BE6DC4"/>
    <w:rsid w:val="39C37B94"/>
    <w:rsid w:val="39C41C5E"/>
    <w:rsid w:val="39C69A15"/>
    <w:rsid w:val="39C997BC"/>
    <w:rsid w:val="39CB8B19"/>
    <w:rsid w:val="39CFC3AC"/>
    <w:rsid w:val="39D054DD"/>
    <w:rsid w:val="39D4C358"/>
    <w:rsid w:val="39DC8F11"/>
    <w:rsid w:val="39DDAAC4"/>
    <w:rsid w:val="39E42817"/>
    <w:rsid w:val="39E7EF35"/>
    <w:rsid w:val="39F0CCEB"/>
    <w:rsid w:val="39F56735"/>
    <w:rsid w:val="39FB6379"/>
    <w:rsid w:val="39FD2494"/>
    <w:rsid w:val="39FE4A17"/>
    <w:rsid w:val="3A02F645"/>
    <w:rsid w:val="3A105C89"/>
    <w:rsid w:val="3A1BA059"/>
    <w:rsid w:val="3A1C4D73"/>
    <w:rsid w:val="3A1F938F"/>
    <w:rsid w:val="3A290260"/>
    <w:rsid w:val="3A2BF2DE"/>
    <w:rsid w:val="3A31818E"/>
    <w:rsid w:val="3A32B0C6"/>
    <w:rsid w:val="3A3803B1"/>
    <w:rsid w:val="3A3C5C89"/>
    <w:rsid w:val="3A3DC10D"/>
    <w:rsid w:val="3A4BA085"/>
    <w:rsid w:val="3A54BE85"/>
    <w:rsid w:val="3A56F4CE"/>
    <w:rsid w:val="3A57843F"/>
    <w:rsid w:val="3A5A411C"/>
    <w:rsid w:val="3A5A6495"/>
    <w:rsid w:val="3A6097A4"/>
    <w:rsid w:val="3A63C7D5"/>
    <w:rsid w:val="3A7EF1BC"/>
    <w:rsid w:val="3A7F500E"/>
    <w:rsid w:val="3A825421"/>
    <w:rsid w:val="3A826FE2"/>
    <w:rsid w:val="3A83FA33"/>
    <w:rsid w:val="3A8971D9"/>
    <w:rsid w:val="3A91F5DC"/>
    <w:rsid w:val="3A93B12B"/>
    <w:rsid w:val="3A9A8C0B"/>
    <w:rsid w:val="3AA35159"/>
    <w:rsid w:val="3AA393D3"/>
    <w:rsid w:val="3AB59C9A"/>
    <w:rsid w:val="3AB86B0B"/>
    <w:rsid w:val="3AC2CEED"/>
    <w:rsid w:val="3AC5649D"/>
    <w:rsid w:val="3AC64E4F"/>
    <w:rsid w:val="3ACD6D3F"/>
    <w:rsid w:val="3AD109EA"/>
    <w:rsid w:val="3ADE709B"/>
    <w:rsid w:val="3AE1B8D9"/>
    <w:rsid w:val="3AE763C0"/>
    <w:rsid w:val="3AEC437C"/>
    <w:rsid w:val="3AF0F89A"/>
    <w:rsid w:val="3AF8B31F"/>
    <w:rsid w:val="3AFBAE48"/>
    <w:rsid w:val="3AFBDC47"/>
    <w:rsid w:val="3AFBF2CE"/>
    <w:rsid w:val="3AFD98C4"/>
    <w:rsid w:val="3B039DF1"/>
    <w:rsid w:val="3B05466D"/>
    <w:rsid w:val="3B0AE9A5"/>
    <w:rsid w:val="3B10636D"/>
    <w:rsid w:val="3B1B0E7D"/>
    <w:rsid w:val="3B1F18DE"/>
    <w:rsid w:val="3B29C061"/>
    <w:rsid w:val="3B2B23D1"/>
    <w:rsid w:val="3B317EE1"/>
    <w:rsid w:val="3B31A8A5"/>
    <w:rsid w:val="3B361BA3"/>
    <w:rsid w:val="3B46D9BB"/>
    <w:rsid w:val="3B46FB62"/>
    <w:rsid w:val="3B5FA937"/>
    <w:rsid w:val="3B620F1C"/>
    <w:rsid w:val="3B920969"/>
    <w:rsid w:val="3B97DAEB"/>
    <w:rsid w:val="3BBB63F0"/>
    <w:rsid w:val="3BC65F25"/>
    <w:rsid w:val="3BC6F31A"/>
    <w:rsid w:val="3BC7B1EE"/>
    <w:rsid w:val="3BCCEBFE"/>
    <w:rsid w:val="3BCE4928"/>
    <w:rsid w:val="3BD660AF"/>
    <w:rsid w:val="3BD8CE8C"/>
    <w:rsid w:val="3BFB2308"/>
    <w:rsid w:val="3C023677"/>
    <w:rsid w:val="3C043CDE"/>
    <w:rsid w:val="3C055FA9"/>
    <w:rsid w:val="3C0B7A2B"/>
    <w:rsid w:val="3C0C0356"/>
    <w:rsid w:val="3C26B31D"/>
    <w:rsid w:val="3C2B5CCF"/>
    <w:rsid w:val="3C2D0F8F"/>
    <w:rsid w:val="3C35CB1E"/>
    <w:rsid w:val="3C3AF612"/>
    <w:rsid w:val="3C43F20F"/>
    <w:rsid w:val="3C4E937A"/>
    <w:rsid w:val="3C552C75"/>
    <w:rsid w:val="3C6E157C"/>
    <w:rsid w:val="3C743C48"/>
    <w:rsid w:val="3C7C3B50"/>
    <w:rsid w:val="3C7E0E08"/>
    <w:rsid w:val="3C86A36A"/>
    <w:rsid w:val="3C8C0C46"/>
    <w:rsid w:val="3C91B1A2"/>
    <w:rsid w:val="3C93A8F9"/>
    <w:rsid w:val="3C9B44B6"/>
    <w:rsid w:val="3CA10B35"/>
    <w:rsid w:val="3CAC97C4"/>
    <w:rsid w:val="3CB1FBDC"/>
    <w:rsid w:val="3CE8F676"/>
    <w:rsid w:val="3CF18B62"/>
    <w:rsid w:val="3D016478"/>
    <w:rsid w:val="3D029463"/>
    <w:rsid w:val="3D0713E3"/>
    <w:rsid w:val="3D0845AB"/>
    <w:rsid w:val="3D0854E4"/>
    <w:rsid w:val="3D0C1E83"/>
    <w:rsid w:val="3D12057E"/>
    <w:rsid w:val="3D1C7D35"/>
    <w:rsid w:val="3D34E78B"/>
    <w:rsid w:val="3D3944D8"/>
    <w:rsid w:val="3D4780CA"/>
    <w:rsid w:val="3D49F897"/>
    <w:rsid w:val="3D51BA98"/>
    <w:rsid w:val="3D5320D2"/>
    <w:rsid w:val="3D5640FF"/>
    <w:rsid w:val="3D5AFA3B"/>
    <w:rsid w:val="3D62CEFE"/>
    <w:rsid w:val="3D67A3CF"/>
    <w:rsid w:val="3D71AC01"/>
    <w:rsid w:val="3D79AE76"/>
    <w:rsid w:val="3D7BEBD8"/>
    <w:rsid w:val="3D7CEDEB"/>
    <w:rsid w:val="3D907A5D"/>
    <w:rsid w:val="3D910F31"/>
    <w:rsid w:val="3D916F98"/>
    <w:rsid w:val="3D9FAE39"/>
    <w:rsid w:val="3DA20FE8"/>
    <w:rsid w:val="3DA74A8C"/>
    <w:rsid w:val="3DADAC34"/>
    <w:rsid w:val="3DB7B7C6"/>
    <w:rsid w:val="3DD4423E"/>
    <w:rsid w:val="3DDF8CD9"/>
    <w:rsid w:val="3DEEA9F3"/>
    <w:rsid w:val="3DFE41E3"/>
    <w:rsid w:val="3E0A3729"/>
    <w:rsid w:val="3E12EF4D"/>
    <w:rsid w:val="3E197457"/>
    <w:rsid w:val="3E1A8E72"/>
    <w:rsid w:val="3E2BB35C"/>
    <w:rsid w:val="3E3C39C0"/>
    <w:rsid w:val="3E44396B"/>
    <w:rsid w:val="3E581CEF"/>
    <w:rsid w:val="3E59128A"/>
    <w:rsid w:val="3E592C6D"/>
    <w:rsid w:val="3E5A47F5"/>
    <w:rsid w:val="3E60BA03"/>
    <w:rsid w:val="3E666B0A"/>
    <w:rsid w:val="3E6FC372"/>
    <w:rsid w:val="3E6FC419"/>
    <w:rsid w:val="3E9026D7"/>
    <w:rsid w:val="3EAC157B"/>
    <w:rsid w:val="3EB45FE2"/>
    <w:rsid w:val="3EB6AC67"/>
    <w:rsid w:val="3EBD40E4"/>
    <w:rsid w:val="3EBD8B7D"/>
    <w:rsid w:val="3EC62C53"/>
    <w:rsid w:val="3EC78976"/>
    <w:rsid w:val="3ED0A96A"/>
    <w:rsid w:val="3ED15760"/>
    <w:rsid w:val="3EDABF3C"/>
    <w:rsid w:val="3EDCC4D5"/>
    <w:rsid w:val="3EE2ED38"/>
    <w:rsid w:val="3EF459D3"/>
    <w:rsid w:val="3EF6089E"/>
    <w:rsid w:val="3EFE2AB1"/>
    <w:rsid w:val="3EFE93DC"/>
    <w:rsid w:val="3F0139DB"/>
    <w:rsid w:val="3F0511DA"/>
    <w:rsid w:val="3F0551D3"/>
    <w:rsid w:val="3F0DAE0A"/>
    <w:rsid w:val="3F1377C9"/>
    <w:rsid w:val="3F142BA8"/>
    <w:rsid w:val="3F1F5C8B"/>
    <w:rsid w:val="3F217EAA"/>
    <w:rsid w:val="3F21A4D6"/>
    <w:rsid w:val="3F221BA7"/>
    <w:rsid w:val="3F30DC7F"/>
    <w:rsid w:val="3F334B74"/>
    <w:rsid w:val="3F335F3E"/>
    <w:rsid w:val="3F39D739"/>
    <w:rsid w:val="3F53680A"/>
    <w:rsid w:val="3F78D265"/>
    <w:rsid w:val="3F7A835F"/>
    <w:rsid w:val="3F7AD599"/>
    <w:rsid w:val="3F834C8D"/>
    <w:rsid w:val="3F8A5201"/>
    <w:rsid w:val="3F8CAC7F"/>
    <w:rsid w:val="3F8EFFB8"/>
    <w:rsid w:val="3F91F762"/>
    <w:rsid w:val="3F9F56ED"/>
    <w:rsid w:val="3FA26C0E"/>
    <w:rsid w:val="3FC49287"/>
    <w:rsid w:val="3FCD4634"/>
    <w:rsid w:val="3FD26658"/>
    <w:rsid w:val="3FE54C44"/>
    <w:rsid w:val="3FF7037E"/>
    <w:rsid w:val="400A5F6B"/>
    <w:rsid w:val="400C0F4C"/>
    <w:rsid w:val="400E311B"/>
    <w:rsid w:val="40137120"/>
    <w:rsid w:val="401C149A"/>
    <w:rsid w:val="401E8358"/>
    <w:rsid w:val="402FB7E9"/>
    <w:rsid w:val="403106C8"/>
    <w:rsid w:val="4033A087"/>
    <w:rsid w:val="4033C600"/>
    <w:rsid w:val="4039225A"/>
    <w:rsid w:val="403B1BE2"/>
    <w:rsid w:val="403DEF08"/>
    <w:rsid w:val="4042933B"/>
    <w:rsid w:val="40462E38"/>
    <w:rsid w:val="404676D3"/>
    <w:rsid w:val="40485B95"/>
    <w:rsid w:val="40512ABB"/>
    <w:rsid w:val="4054D959"/>
    <w:rsid w:val="405678C1"/>
    <w:rsid w:val="4060F55D"/>
    <w:rsid w:val="40680CC7"/>
    <w:rsid w:val="406D241C"/>
    <w:rsid w:val="4093D4DE"/>
    <w:rsid w:val="4094CA1D"/>
    <w:rsid w:val="409C9EA0"/>
    <w:rsid w:val="409DB9B8"/>
    <w:rsid w:val="40A2CBB8"/>
    <w:rsid w:val="40B645C7"/>
    <w:rsid w:val="40BE1654"/>
    <w:rsid w:val="40C3B42C"/>
    <w:rsid w:val="40C9EE1C"/>
    <w:rsid w:val="40CB1637"/>
    <w:rsid w:val="40D70F4D"/>
    <w:rsid w:val="40E03EC2"/>
    <w:rsid w:val="40EA6AD6"/>
    <w:rsid w:val="40EC0763"/>
    <w:rsid w:val="40EC39C6"/>
    <w:rsid w:val="40EC90B3"/>
    <w:rsid w:val="40F6B1AC"/>
    <w:rsid w:val="40FE9123"/>
    <w:rsid w:val="41155A3D"/>
    <w:rsid w:val="411B90A7"/>
    <w:rsid w:val="41211F78"/>
    <w:rsid w:val="412B8FA0"/>
    <w:rsid w:val="4139E32E"/>
    <w:rsid w:val="413B5D9D"/>
    <w:rsid w:val="413C50F1"/>
    <w:rsid w:val="4142E380"/>
    <w:rsid w:val="4144B692"/>
    <w:rsid w:val="414B93BA"/>
    <w:rsid w:val="415E37D9"/>
    <w:rsid w:val="416685E4"/>
    <w:rsid w:val="4168E166"/>
    <w:rsid w:val="4186C8DE"/>
    <w:rsid w:val="418ECB12"/>
    <w:rsid w:val="419920FD"/>
    <w:rsid w:val="41995FEA"/>
    <w:rsid w:val="419DC2FB"/>
    <w:rsid w:val="419F457F"/>
    <w:rsid w:val="41A38352"/>
    <w:rsid w:val="41A4A0FD"/>
    <w:rsid w:val="41AF143B"/>
    <w:rsid w:val="41B39D2A"/>
    <w:rsid w:val="41B8A8C9"/>
    <w:rsid w:val="41BA3EBE"/>
    <w:rsid w:val="41BCDD29"/>
    <w:rsid w:val="41D4D6F2"/>
    <w:rsid w:val="41D6D841"/>
    <w:rsid w:val="41DB159E"/>
    <w:rsid w:val="41E33790"/>
    <w:rsid w:val="41E89A40"/>
    <w:rsid w:val="41F9BC00"/>
    <w:rsid w:val="41FC19AE"/>
    <w:rsid w:val="41FED457"/>
    <w:rsid w:val="420035C4"/>
    <w:rsid w:val="42082FC6"/>
    <w:rsid w:val="420BE3AD"/>
    <w:rsid w:val="421E065E"/>
    <w:rsid w:val="422108B1"/>
    <w:rsid w:val="42257891"/>
    <w:rsid w:val="4229008C"/>
    <w:rsid w:val="4230E71D"/>
    <w:rsid w:val="42362E23"/>
    <w:rsid w:val="4237D931"/>
    <w:rsid w:val="42392572"/>
    <w:rsid w:val="423BA7FA"/>
    <w:rsid w:val="4240879E"/>
    <w:rsid w:val="4248D2F2"/>
    <w:rsid w:val="42571D19"/>
    <w:rsid w:val="42573796"/>
    <w:rsid w:val="425BEC3C"/>
    <w:rsid w:val="4263C902"/>
    <w:rsid w:val="4266437F"/>
    <w:rsid w:val="426FFA8F"/>
    <w:rsid w:val="4270FF2D"/>
    <w:rsid w:val="4273768C"/>
    <w:rsid w:val="427A5EFC"/>
    <w:rsid w:val="427ABA6F"/>
    <w:rsid w:val="427CBE85"/>
    <w:rsid w:val="42837F76"/>
    <w:rsid w:val="42987D4B"/>
    <w:rsid w:val="429CBB65"/>
    <w:rsid w:val="429ECC19"/>
    <w:rsid w:val="42A457B2"/>
    <w:rsid w:val="42BE3F6B"/>
    <w:rsid w:val="42C97350"/>
    <w:rsid w:val="42CDAF0F"/>
    <w:rsid w:val="42DF4E3A"/>
    <w:rsid w:val="42E0C4CC"/>
    <w:rsid w:val="42E656EE"/>
    <w:rsid w:val="42EE6AA9"/>
    <w:rsid w:val="42F6405F"/>
    <w:rsid w:val="430282B9"/>
    <w:rsid w:val="4305E59A"/>
    <w:rsid w:val="4307417D"/>
    <w:rsid w:val="43084BFA"/>
    <w:rsid w:val="4308A0BC"/>
    <w:rsid w:val="43152833"/>
    <w:rsid w:val="43180C62"/>
    <w:rsid w:val="4332CDA9"/>
    <w:rsid w:val="43379E7E"/>
    <w:rsid w:val="433B4483"/>
    <w:rsid w:val="43405442"/>
    <w:rsid w:val="4343DC46"/>
    <w:rsid w:val="4355911E"/>
    <w:rsid w:val="436742FA"/>
    <w:rsid w:val="436819DD"/>
    <w:rsid w:val="436F54E3"/>
    <w:rsid w:val="43722AFC"/>
    <w:rsid w:val="4377A257"/>
    <w:rsid w:val="4395BB4D"/>
    <w:rsid w:val="439A167E"/>
    <w:rsid w:val="43A31EA6"/>
    <w:rsid w:val="43A4AFA7"/>
    <w:rsid w:val="43A60624"/>
    <w:rsid w:val="43B65E5B"/>
    <w:rsid w:val="43BF2EDA"/>
    <w:rsid w:val="43D5A003"/>
    <w:rsid w:val="43DA7F06"/>
    <w:rsid w:val="43E31474"/>
    <w:rsid w:val="43E862A9"/>
    <w:rsid w:val="43E93A9E"/>
    <w:rsid w:val="43F326A1"/>
    <w:rsid w:val="43FA2B34"/>
    <w:rsid w:val="4407B3A3"/>
    <w:rsid w:val="44112231"/>
    <w:rsid w:val="441871EB"/>
    <w:rsid w:val="441F94DB"/>
    <w:rsid w:val="44247089"/>
    <w:rsid w:val="4428A987"/>
    <w:rsid w:val="442E0E8A"/>
    <w:rsid w:val="44382054"/>
    <w:rsid w:val="443F1FA7"/>
    <w:rsid w:val="4443E56A"/>
    <w:rsid w:val="445569A0"/>
    <w:rsid w:val="445AACC7"/>
    <w:rsid w:val="446BBE02"/>
    <w:rsid w:val="446C40E9"/>
    <w:rsid w:val="446EA974"/>
    <w:rsid w:val="446EDD80"/>
    <w:rsid w:val="44790DE7"/>
    <w:rsid w:val="447AD63D"/>
    <w:rsid w:val="447FA027"/>
    <w:rsid w:val="4480E91C"/>
    <w:rsid w:val="4487C4F2"/>
    <w:rsid w:val="448A8938"/>
    <w:rsid w:val="448E4805"/>
    <w:rsid w:val="448FB9AB"/>
    <w:rsid w:val="449986C8"/>
    <w:rsid w:val="44AF6278"/>
    <w:rsid w:val="44B4D22F"/>
    <w:rsid w:val="44B7B55E"/>
    <w:rsid w:val="44CB509C"/>
    <w:rsid w:val="44DA3329"/>
    <w:rsid w:val="44DE7981"/>
    <w:rsid w:val="44E0BBA1"/>
    <w:rsid w:val="44E683F2"/>
    <w:rsid w:val="44E8AD3B"/>
    <w:rsid w:val="44F251F5"/>
    <w:rsid w:val="44FB3EFD"/>
    <w:rsid w:val="44FBAEC7"/>
    <w:rsid w:val="44FFF951"/>
    <w:rsid w:val="4506D346"/>
    <w:rsid w:val="450BA3FC"/>
    <w:rsid w:val="450E9932"/>
    <w:rsid w:val="450F5C33"/>
    <w:rsid w:val="45172C14"/>
    <w:rsid w:val="451EDF75"/>
    <w:rsid w:val="451F5147"/>
    <w:rsid w:val="45241617"/>
    <w:rsid w:val="45264F17"/>
    <w:rsid w:val="452948C2"/>
    <w:rsid w:val="452D291A"/>
    <w:rsid w:val="4531E5C0"/>
    <w:rsid w:val="4536282D"/>
    <w:rsid w:val="453FD088"/>
    <w:rsid w:val="45401CC4"/>
    <w:rsid w:val="454352DA"/>
    <w:rsid w:val="4547EDA4"/>
    <w:rsid w:val="454FEEA4"/>
    <w:rsid w:val="45522EBC"/>
    <w:rsid w:val="45588AA1"/>
    <w:rsid w:val="455CA1F4"/>
    <w:rsid w:val="455EC069"/>
    <w:rsid w:val="4561CC65"/>
    <w:rsid w:val="45621EF8"/>
    <w:rsid w:val="45683B40"/>
    <w:rsid w:val="45785227"/>
    <w:rsid w:val="457E9687"/>
    <w:rsid w:val="457F61EC"/>
    <w:rsid w:val="45830694"/>
    <w:rsid w:val="4587823B"/>
    <w:rsid w:val="458E1FFC"/>
    <w:rsid w:val="45962CCE"/>
    <w:rsid w:val="45965381"/>
    <w:rsid w:val="45A90AA1"/>
    <w:rsid w:val="45AA2EC8"/>
    <w:rsid w:val="45AA9553"/>
    <w:rsid w:val="45AC705E"/>
    <w:rsid w:val="45B20F90"/>
    <w:rsid w:val="45C0A699"/>
    <w:rsid w:val="45D16D2C"/>
    <w:rsid w:val="45D548D4"/>
    <w:rsid w:val="45D65047"/>
    <w:rsid w:val="45D83CBE"/>
    <w:rsid w:val="45E04C75"/>
    <w:rsid w:val="45E29313"/>
    <w:rsid w:val="45E5CD15"/>
    <w:rsid w:val="45EA7C66"/>
    <w:rsid w:val="45F702EE"/>
    <w:rsid w:val="45FAABAC"/>
    <w:rsid w:val="46053CFE"/>
    <w:rsid w:val="46082401"/>
    <w:rsid w:val="460FB136"/>
    <w:rsid w:val="461449E8"/>
    <w:rsid w:val="46147473"/>
    <w:rsid w:val="462B71C1"/>
    <w:rsid w:val="46379065"/>
    <w:rsid w:val="464C2C9A"/>
    <w:rsid w:val="46609C9E"/>
    <w:rsid w:val="4671341E"/>
    <w:rsid w:val="467609A9"/>
    <w:rsid w:val="467937CF"/>
    <w:rsid w:val="467A3D5E"/>
    <w:rsid w:val="46817F14"/>
    <w:rsid w:val="4682366D"/>
    <w:rsid w:val="4683F179"/>
    <w:rsid w:val="4687CDFF"/>
    <w:rsid w:val="468BD929"/>
    <w:rsid w:val="468C09BB"/>
    <w:rsid w:val="46909907"/>
    <w:rsid w:val="4693C5A2"/>
    <w:rsid w:val="469401FE"/>
    <w:rsid w:val="4699D86C"/>
    <w:rsid w:val="469C54B0"/>
    <w:rsid w:val="469D0902"/>
    <w:rsid w:val="46AD5060"/>
    <w:rsid w:val="46ADB39E"/>
    <w:rsid w:val="46B0ADB3"/>
    <w:rsid w:val="46B51248"/>
    <w:rsid w:val="46B9230F"/>
    <w:rsid w:val="46E7DE07"/>
    <w:rsid w:val="46FABE8E"/>
    <w:rsid w:val="46FB839C"/>
    <w:rsid w:val="46FBDBEC"/>
    <w:rsid w:val="46FE6B66"/>
    <w:rsid w:val="470370B2"/>
    <w:rsid w:val="470B25E7"/>
    <w:rsid w:val="470D6F1D"/>
    <w:rsid w:val="4719745D"/>
    <w:rsid w:val="471A7B52"/>
    <w:rsid w:val="472179AF"/>
    <w:rsid w:val="473223E2"/>
    <w:rsid w:val="473253B9"/>
    <w:rsid w:val="474135CD"/>
    <w:rsid w:val="474EBD89"/>
    <w:rsid w:val="47542EDE"/>
    <w:rsid w:val="4757DAE5"/>
    <w:rsid w:val="475FF584"/>
    <w:rsid w:val="476115F5"/>
    <w:rsid w:val="47615E03"/>
    <w:rsid w:val="476201F7"/>
    <w:rsid w:val="476517D4"/>
    <w:rsid w:val="476CB6D5"/>
    <w:rsid w:val="477143A8"/>
    <w:rsid w:val="47791CBF"/>
    <w:rsid w:val="47834361"/>
    <w:rsid w:val="478A8151"/>
    <w:rsid w:val="478B7A1F"/>
    <w:rsid w:val="478E506F"/>
    <w:rsid w:val="4798B329"/>
    <w:rsid w:val="47A1CC28"/>
    <w:rsid w:val="47B59EF4"/>
    <w:rsid w:val="47BA3EB5"/>
    <w:rsid w:val="47C9689F"/>
    <w:rsid w:val="47CD7636"/>
    <w:rsid w:val="47CDDE5D"/>
    <w:rsid w:val="47D38F63"/>
    <w:rsid w:val="47D5A598"/>
    <w:rsid w:val="47D80C63"/>
    <w:rsid w:val="47E1C210"/>
    <w:rsid w:val="47EA87D1"/>
    <w:rsid w:val="47F259B5"/>
    <w:rsid w:val="48011597"/>
    <w:rsid w:val="4811DA0A"/>
    <w:rsid w:val="481F1077"/>
    <w:rsid w:val="4821AC26"/>
    <w:rsid w:val="482932C2"/>
    <w:rsid w:val="482D98C5"/>
    <w:rsid w:val="482EEBF6"/>
    <w:rsid w:val="48321662"/>
    <w:rsid w:val="48466870"/>
    <w:rsid w:val="48490878"/>
    <w:rsid w:val="484BB358"/>
    <w:rsid w:val="484D15B3"/>
    <w:rsid w:val="48540E75"/>
    <w:rsid w:val="4857DBC4"/>
    <w:rsid w:val="485F6069"/>
    <w:rsid w:val="4868CA7C"/>
    <w:rsid w:val="486DB07E"/>
    <w:rsid w:val="487D6B9F"/>
    <w:rsid w:val="487F4C45"/>
    <w:rsid w:val="4883013D"/>
    <w:rsid w:val="48905585"/>
    <w:rsid w:val="489110C4"/>
    <w:rsid w:val="48916FC6"/>
    <w:rsid w:val="48972B24"/>
    <w:rsid w:val="489AFC81"/>
    <w:rsid w:val="48A0DE17"/>
    <w:rsid w:val="48A0EEFD"/>
    <w:rsid w:val="48A1EF33"/>
    <w:rsid w:val="48AC1F28"/>
    <w:rsid w:val="48B128F5"/>
    <w:rsid w:val="48B1B447"/>
    <w:rsid w:val="48B81476"/>
    <w:rsid w:val="48BF32FA"/>
    <w:rsid w:val="48C2FFFE"/>
    <w:rsid w:val="48C32471"/>
    <w:rsid w:val="48C5AB07"/>
    <w:rsid w:val="48C8A8A2"/>
    <w:rsid w:val="48D29394"/>
    <w:rsid w:val="48D55D0B"/>
    <w:rsid w:val="48D7F97B"/>
    <w:rsid w:val="48DD000F"/>
    <w:rsid w:val="48EE5A04"/>
    <w:rsid w:val="48FD2365"/>
    <w:rsid w:val="490183AC"/>
    <w:rsid w:val="490317E7"/>
    <w:rsid w:val="4911BD53"/>
    <w:rsid w:val="49155C48"/>
    <w:rsid w:val="4916A301"/>
    <w:rsid w:val="492465D3"/>
    <w:rsid w:val="49290436"/>
    <w:rsid w:val="492CEE92"/>
    <w:rsid w:val="4939BDE9"/>
    <w:rsid w:val="4942D4DA"/>
    <w:rsid w:val="49667220"/>
    <w:rsid w:val="4966A769"/>
    <w:rsid w:val="4980D99B"/>
    <w:rsid w:val="4989F01D"/>
    <w:rsid w:val="498D804F"/>
    <w:rsid w:val="49924FD7"/>
    <w:rsid w:val="49979E6B"/>
    <w:rsid w:val="499AF408"/>
    <w:rsid w:val="499B4F50"/>
    <w:rsid w:val="499CDB33"/>
    <w:rsid w:val="499EECD5"/>
    <w:rsid w:val="49A5EF80"/>
    <w:rsid w:val="49A686A8"/>
    <w:rsid w:val="49AE0186"/>
    <w:rsid w:val="49B740FA"/>
    <w:rsid w:val="49BB86E6"/>
    <w:rsid w:val="49C72B6E"/>
    <w:rsid w:val="49D1792E"/>
    <w:rsid w:val="49DC1424"/>
    <w:rsid w:val="49EEF8BD"/>
    <w:rsid w:val="49FCA9C1"/>
    <w:rsid w:val="49FD1EB0"/>
    <w:rsid w:val="4A0AE8BD"/>
    <w:rsid w:val="4A0D57F6"/>
    <w:rsid w:val="4A0E4388"/>
    <w:rsid w:val="4A14B089"/>
    <w:rsid w:val="4A1AD354"/>
    <w:rsid w:val="4A2FED2C"/>
    <w:rsid w:val="4A32E192"/>
    <w:rsid w:val="4A34C5C4"/>
    <w:rsid w:val="4A386FC8"/>
    <w:rsid w:val="4A3978FE"/>
    <w:rsid w:val="4A3D6F2F"/>
    <w:rsid w:val="4A480BC0"/>
    <w:rsid w:val="4A538B94"/>
    <w:rsid w:val="4A5762B4"/>
    <w:rsid w:val="4A63D72B"/>
    <w:rsid w:val="4A6D2444"/>
    <w:rsid w:val="4A76345D"/>
    <w:rsid w:val="4A7BEED3"/>
    <w:rsid w:val="4A89EB50"/>
    <w:rsid w:val="4A97506C"/>
    <w:rsid w:val="4A98B100"/>
    <w:rsid w:val="4A9AB156"/>
    <w:rsid w:val="4A9E2854"/>
    <w:rsid w:val="4AA50C55"/>
    <w:rsid w:val="4AA5E61F"/>
    <w:rsid w:val="4AAD807D"/>
    <w:rsid w:val="4AB01168"/>
    <w:rsid w:val="4AB85DCA"/>
    <w:rsid w:val="4AB9E0DC"/>
    <w:rsid w:val="4AC339E5"/>
    <w:rsid w:val="4AC89B1B"/>
    <w:rsid w:val="4ADE7C91"/>
    <w:rsid w:val="4AE25DEB"/>
    <w:rsid w:val="4AF0F780"/>
    <w:rsid w:val="4AF46B86"/>
    <w:rsid w:val="4AF46E69"/>
    <w:rsid w:val="4AFB1FA1"/>
    <w:rsid w:val="4B0E3273"/>
    <w:rsid w:val="4B1562DE"/>
    <w:rsid w:val="4B1DECBC"/>
    <w:rsid w:val="4B350514"/>
    <w:rsid w:val="4B377376"/>
    <w:rsid w:val="4B3792B1"/>
    <w:rsid w:val="4B3F1553"/>
    <w:rsid w:val="4B3F3759"/>
    <w:rsid w:val="4B450867"/>
    <w:rsid w:val="4B521559"/>
    <w:rsid w:val="4B70843E"/>
    <w:rsid w:val="4B7084AD"/>
    <w:rsid w:val="4B7C1E16"/>
    <w:rsid w:val="4B7EC61E"/>
    <w:rsid w:val="4B81161C"/>
    <w:rsid w:val="4B848AC1"/>
    <w:rsid w:val="4B858067"/>
    <w:rsid w:val="4B86D613"/>
    <w:rsid w:val="4B88DE25"/>
    <w:rsid w:val="4B9008A6"/>
    <w:rsid w:val="4B936AB0"/>
    <w:rsid w:val="4B9A745A"/>
    <w:rsid w:val="4BAC8371"/>
    <w:rsid w:val="4BAFB1BE"/>
    <w:rsid w:val="4BB8D2BE"/>
    <w:rsid w:val="4BB9E9BC"/>
    <w:rsid w:val="4BBA561E"/>
    <w:rsid w:val="4BC18357"/>
    <w:rsid w:val="4BC23988"/>
    <w:rsid w:val="4BC460B8"/>
    <w:rsid w:val="4BC7E2DF"/>
    <w:rsid w:val="4BC8075A"/>
    <w:rsid w:val="4BD97540"/>
    <w:rsid w:val="4BE1CD25"/>
    <w:rsid w:val="4BE2C291"/>
    <w:rsid w:val="4BE85DCA"/>
    <w:rsid w:val="4BEB5B2A"/>
    <w:rsid w:val="4BEB8982"/>
    <w:rsid w:val="4BEFB538"/>
    <w:rsid w:val="4BF4E874"/>
    <w:rsid w:val="4BFACAB3"/>
    <w:rsid w:val="4C002BAA"/>
    <w:rsid w:val="4C035268"/>
    <w:rsid w:val="4C0BB2B3"/>
    <w:rsid w:val="4C209403"/>
    <w:rsid w:val="4C21D1CF"/>
    <w:rsid w:val="4C39F8B5"/>
    <w:rsid w:val="4C3E0E05"/>
    <w:rsid w:val="4C4170AD"/>
    <w:rsid w:val="4C45FBF4"/>
    <w:rsid w:val="4C48E718"/>
    <w:rsid w:val="4C492637"/>
    <w:rsid w:val="4C4E43C3"/>
    <w:rsid w:val="4C58A61F"/>
    <w:rsid w:val="4C596581"/>
    <w:rsid w:val="4C59C514"/>
    <w:rsid w:val="4C5E5097"/>
    <w:rsid w:val="4C66C4FB"/>
    <w:rsid w:val="4C6F06EF"/>
    <w:rsid w:val="4C73A296"/>
    <w:rsid w:val="4C75F6AB"/>
    <w:rsid w:val="4C761712"/>
    <w:rsid w:val="4C77DD7A"/>
    <w:rsid w:val="4C87C577"/>
    <w:rsid w:val="4C8D0B5D"/>
    <w:rsid w:val="4C9B1A0C"/>
    <w:rsid w:val="4C9CD9C2"/>
    <w:rsid w:val="4CADCA15"/>
    <w:rsid w:val="4CB709AE"/>
    <w:rsid w:val="4CC1D459"/>
    <w:rsid w:val="4CC836FA"/>
    <w:rsid w:val="4CC8FB80"/>
    <w:rsid w:val="4CCB72D2"/>
    <w:rsid w:val="4CCC2651"/>
    <w:rsid w:val="4CE4FC6E"/>
    <w:rsid w:val="4CE889EB"/>
    <w:rsid w:val="4CEEE04D"/>
    <w:rsid w:val="4CF08008"/>
    <w:rsid w:val="4CF8C692"/>
    <w:rsid w:val="4D09EED3"/>
    <w:rsid w:val="4D0A1652"/>
    <w:rsid w:val="4D157618"/>
    <w:rsid w:val="4D16057D"/>
    <w:rsid w:val="4D1BEC6F"/>
    <w:rsid w:val="4D1C1B2F"/>
    <w:rsid w:val="4D1EC464"/>
    <w:rsid w:val="4D20851A"/>
    <w:rsid w:val="4D2DE3FA"/>
    <w:rsid w:val="4D2DE902"/>
    <w:rsid w:val="4D3304A5"/>
    <w:rsid w:val="4D3D3CA0"/>
    <w:rsid w:val="4D3DB735"/>
    <w:rsid w:val="4D3E3E2B"/>
    <w:rsid w:val="4D46D4B5"/>
    <w:rsid w:val="4D4CB984"/>
    <w:rsid w:val="4D5251BF"/>
    <w:rsid w:val="4D578943"/>
    <w:rsid w:val="4D77092A"/>
    <w:rsid w:val="4D7E2C41"/>
    <w:rsid w:val="4D944984"/>
    <w:rsid w:val="4D96AFB8"/>
    <w:rsid w:val="4D9A0304"/>
    <w:rsid w:val="4D9EC6CC"/>
    <w:rsid w:val="4D9EE794"/>
    <w:rsid w:val="4DA9A3C9"/>
    <w:rsid w:val="4DA9DA71"/>
    <w:rsid w:val="4DABEE35"/>
    <w:rsid w:val="4DC02CED"/>
    <w:rsid w:val="4DC06966"/>
    <w:rsid w:val="4DC2B2C4"/>
    <w:rsid w:val="4DCC88B6"/>
    <w:rsid w:val="4DD9FE58"/>
    <w:rsid w:val="4DDAAC2D"/>
    <w:rsid w:val="4DDE467A"/>
    <w:rsid w:val="4DE90D22"/>
    <w:rsid w:val="4DF5E838"/>
    <w:rsid w:val="4DF5F872"/>
    <w:rsid w:val="4E01BFEC"/>
    <w:rsid w:val="4E0E5565"/>
    <w:rsid w:val="4E172FCA"/>
    <w:rsid w:val="4E1A0728"/>
    <w:rsid w:val="4E23F08E"/>
    <w:rsid w:val="4E25B2E2"/>
    <w:rsid w:val="4E30CCC2"/>
    <w:rsid w:val="4E3152CB"/>
    <w:rsid w:val="4E3C6D94"/>
    <w:rsid w:val="4E3FA141"/>
    <w:rsid w:val="4E3FC8BD"/>
    <w:rsid w:val="4E447880"/>
    <w:rsid w:val="4E4AF2A1"/>
    <w:rsid w:val="4E50AB1E"/>
    <w:rsid w:val="4E52F044"/>
    <w:rsid w:val="4E558D7E"/>
    <w:rsid w:val="4E590A85"/>
    <w:rsid w:val="4E61EEA7"/>
    <w:rsid w:val="4E63E5ED"/>
    <w:rsid w:val="4E6AFFBF"/>
    <w:rsid w:val="4E6C77C3"/>
    <w:rsid w:val="4E790A58"/>
    <w:rsid w:val="4E84D85C"/>
    <w:rsid w:val="4E87632F"/>
    <w:rsid w:val="4E8BD756"/>
    <w:rsid w:val="4E92D355"/>
    <w:rsid w:val="4E980E71"/>
    <w:rsid w:val="4EA1C514"/>
    <w:rsid w:val="4EA1E15E"/>
    <w:rsid w:val="4EA33CA9"/>
    <w:rsid w:val="4EA60A28"/>
    <w:rsid w:val="4EAF0974"/>
    <w:rsid w:val="4EB172ED"/>
    <w:rsid w:val="4EB26891"/>
    <w:rsid w:val="4EB27BDE"/>
    <w:rsid w:val="4EBC5737"/>
    <w:rsid w:val="4EBCB2DE"/>
    <w:rsid w:val="4EC5B7B1"/>
    <w:rsid w:val="4ECD039F"/>
    <w:rsid w:val="4ED5210F"/>
    <w:rsid w:val="4EDA62D3"/>
    <w:rsid w:val="4EE034BC"/>
    <w:rsid w:val="4EE6B2CE"/>
    <w:rsid w:val="4EE9F462"/>
    <w:rsid w:val="4EEF9C81"/>
    <w:rsid w:val="4EF06376"/>
    <w:rsid w:val="4F05FF0E"/>
    <w:rsid w:val="4F0E2E69"/>
    <w:rsid w:val="4F19D97E"/>
    <w:rsid w:val="4F2D8A4E"/>
    <w:rsid w:val="4F37CC6C"/>
    <w:rsid w:val="4F4FB143"/>
    <w:rsid w:val="4F50FBF4"/>
    <w:rsid w:val="4F5325B1"/>
    <w:rsid w:val="4F59B3D7"/>
    <w:rsid w:val="4F5A33FF"/>
    <w:rsid w:val="4F602EE5"/>
    <w:rsid w:val="4F6F0AB7"/>
    <w:rsid w:val="4F7A9EC7"/>
    <w:rsid w:val="4F82AD18"/>
    <w:rsid w:val="4F8C9AC8"/>
    <w:rsid w:val="4F922853"/>
    <w:rsid w:val="4FA08D78"/>
    <w:rsid w:val="4FA3F4C4"/>
    <w:rsid w:val="4FB0128D"/>
    <w:rsid w:val="4FB376A6"/>
    <w:rsid w:val="4FCC16DC"/>
    <w:rsid w:val="4FD66902"/>
    <w:rsid w:val="4FD97E2C"/>
    <w:rsid w:val="4FDB1573"/>
    <w:rsid w:val="4FE2B9A1"/>
    <w:rsid w:val="4FE378F6"/>
    <w:rsid w:val="5001F090"/>
    <w:rsid w:val="5005001F"/>
    <w:rsid w:val="500C3CA9"/>
    <w:rsid w:val="5011C5E8"/>
    <w:rsid w:val="5018909D"/>
    <w:rsid w:val="5018ADDC"/>
    <w:rsid w:val="501BB412"/>
    <w:rsid w:val="5020E801"/>
    <w:rsid w:val="502A601B"/>
    <w:rsid w:val="502B9320"/>
    <w:rsid w:val="502DED3A"/>
    <w:rsid w:val="50311468"/>
    <w:rsid w:val="503729AF"/>
    <w:rsid w:val="50408750"/>
    <w:rsid w:val="504C4384"/>
    <w:rsid w:val="505B2FF1"/>
    <w:rsid w:val="505E40BC"/>
    <w:rsid w:val="5069CD63"/>
    <w:rsid w:val="5072EBBA"/>
    <w:rsid w:val="50786FD0"/>
    <w:rsid w:val="508201E2"/>
    <w:rsid w:val="5082832F"/>
    <w:rsid w:val="50834B1A"/>
    <w:rsid w:val="5083BA13"/>
    <w:rsid w:val="5084CEAC"/>
    <w:rsid w:val="508FC0F8"/>
    <w:rsid w:val="5096BAFE"/>
    <w:rsid w:val="509FE4C6"/>
    <w:rsid w:val="50A3346B"/>
    <w:rsid w:val="50A44755"/>
    <w:rsid w:val="50B2D15A"/>
    <w:rsid w:val="50B96637"/>
    <w:rsid w:val="50BEA6A4"/>
    <w:rsid w:val="50C3C778"/>
    <w:rsid w:val="50C90EBC"/>
    <w:rsid w:val="50D20DBB"/>
    <w:rsid w:val="50D77D54"/>
    <w:rsid w:val="50E805A6"/>
    <w:rsid w:val="50EC8425"/>
    <w:rsid w:val="50EE7202"/>
    <w:rsid w:val="50F5EA25"/>
    <w:rsid w:val="50FDE191"/>
    <w:rsid w:val="5105534A"/>
    <w:rsid w:val="5108605E"/>
    <w:rsid w:val="51104BD0"/>
    <w:rsid w:val="511ED05D"/>
    <w:rsid w:val="51297A6E"/>
    <w:rsid w:val="512BD5B8"/>
    <w:rsid w:val="5132BE11"/>
    <w:rsid w:val="515591FC"/>
    <w:rsid w:val="51622610"/>
    <w:rsid w:val="5163824C"/>
    <w:rsid w:val="5166E979"/>
    <w:rsid w:val="51691ACB"/>
    <w:rsid w:val="5172E83E"/>
    <w:rsid w:val="51876A45"/>
    <w:rsid w:val="51889D64"/>
    <w:rsid w:val="5188B823"/>
    <w:rsid w:val="518EC414"/>
    <w:rsid w:val="518F7673"/>
    <w:rsid w:val="5193ABD6"/>
    <w:rsid w:val="5194339E"/>
    <w:rsid w:val="519B9B78"/>
    <w:rsid w:val="51A422C9"/>
    <w:rsid w:val="51B3BA94"/>
    <w:rsid w:val="51BB4A2E"/>
    <w:rsid w:val="51BFF4F7"/>
    <w:rsid w:val="51CB352B"/>
    <w:rsid w:val="51D09AEF"/>
    <w:rsid w:val="51D98220"/>
    <w:rsid w:val="51DA30D2"/>
    <w:rsid w:val="51E548DD"/>
    <w:rsid w:val="51F0DB39"/>
    <w:rsid w:val="52075F4B"/>
    <w:rsid w:val="520F54DB"/>
    <w:rsid w:val="5218B7FB"/>
    <w:rsid w:val="521931C6"/>
    <w:rsid w:val="5223BBF8"/>
    <w:rsid w:val="52244C7F"/>
    <w:rsid w:val="5224C545"/>
    <w:rsid w:val="522DB52D"/>
    <w:rsid w:val="5232011D"/>
    <w:rsid w:val="5232B178"/>
    <w:rsid w:val="523898E4"/>
    <w:rsid w:val="523DCED3"/>
    <w:rsid w:val="523F374C"/>
    <w:rsid w:val="5243E9B3"/>
    <w:rsid w:val="5248C47E"/>
    <w:rsid w:val="524BEE0F"/>
    <w:rsid w:val="524EBD46"/>
    <w:rsid w:val="524F5FDC"/>
    <w:rsid w:val="525C1D71"/>
    <w:rsid w:val="525F736E"/>
    <w:rsid w:val="5262460A"/>
    <w:rsid w:val="52697247"/>
    <w:rsid w:val="526A9240"/>
    <w:rsid w:val="526D2D64"/>
    <w:rsid w:val="526DEA19"/>
    <w:rsid w:val="52793962"/>
    <w:rsid w:val="5280D78C"/>
    <w:rsid w:val="5281C816"/>
    <w:rsid w:val="52830C06"/>
    <w:rsid w:val="5283C535"/>
    <w:rsid w:val="5293A8B3"/>
    <w:rsid w:val="52A72391"/>
    <w:rsid w:val="52AD6914"/>
    <w:rsid w:val="52B52A13"/>
    <w:rsid w:val="52B584DE"/>
    <w:rsid w:val="52B88ABE"/>
    <w:rsid w:val="52BADFBD"/>
    <w:rsid w:val="52BF315C"/>
    <w:rsid w:val="52C30425"/>
    <w:rsid w:val="52DE7616"/>
    <w:rsid w:val="52DEFC7B"/>
    <w:rsid w:val="52E0941B"/>
    <w:rsid w:val="52F5ACE8"/>
    <w:rsid w:val="52FD32F3"/>
    <w:rsid w:val="530A37B7"/>
    <w:rsid w:val="53134A2E"/>
    <w:rsid w:val="531B88B3"/>
    <w:rsid w:val="5325F73B"/>
    <w:rsid w:val="5326F2FE"/>
    <w:rsid w:val="5330CD4D"/>
    <w:rsid w:val="5343A502"/>
    <w:rsid w:val="53444C32"/>
    <w:rsid w:val="5346C06D"/>
    <w:rsid w:val="53577C6A"/>
    <w:rsid w:val="535D80CC"/>
    <w:rsid w:val="535F8586"/>
    <w:rsid w:val="537364C1"/>
    <w:rsid w:val="537583E7"/>
    <w:rsid w:val="537D7A13"/>
    <w:rsid w:val="538394AC"/>
    <w:rsid w:val="53910E49"/>
    <w:rsid w:val="53938616"/>
    <w:rsid w:val="5394277B"/>
    <w:rsid w:val="5397400B"/>
    <w:rsid w:val="539B0B82"/>
    <w:rsid w:val="53A0D513"/>
    <w:rsid w:val="53A8895C"/>
    <w:rsid w:val="53AF4DA1"/>
    <w:rsid w:val="53B1F1ED"/>
    <w:rsid w:val="53B504F1"/>
    <w:rsid w:val="53B6CF0C"/>
    <w:rsid w:val="53B7EA95"/>
    <w:rsid w:val="53C88B2E"/>
    <w:rsid w:val="53CA1BA3"/>
    <w:rsid w:val="53D29222"/>
    <w:rsid w:val="53DCECF5"/>
    <w:rsid w:val="53DD7918"/>
    <w:rsid w:val="53DFEBE4"/>
    <w:rsid w:val="53E5DE4E"/>
    <w:rsid w:val="53E6216F"/>
    <w:rsid w:val="53EA8DA7"/>
    <w:rsid w:val="5405CB29"/>
    <w:rsid w:val="540B9E14"/>
    <w:rsid w:val="5410A6EA"/>
    <w:rsid w:val="541E2ECF"/>
    <w:rsid w:val="5421AD93"/>
    <w:rsid w:val="54314323"/>
    <w:rsid w:val="5433B28D"/>
    <w:rsid w:val="543630B9"/>
    <w:rsid w:val="5437FBCD"/>
    <w:rsid w:val="5438D745"/>
    <w:rsid w:val="543B9384"/>
    <w:rsid w:val="5442EFCA"/>
    <w:rsid w:val="54450B34"/>
    <w:rsid w:val="5445B325"/>
    <w:rsid w:val="544ABE19"/>
    <w:rsid w:val="544DD2DA"/>
    <w:rsid w:val="544E292B"/>
    <w:rsid w:val="5457F038"/>
    <w:rsid w:val="545EF1C6"/>
    <w:rsid w:val="5461EBBC"/>
    <w:rsid w:val="5463B3A5"/>
    <w:rsid w:val="5463EBD8"/>
    <w:rsid w:val="54649D57"/>
    <w:rsid w:val="546B4D13"/>
    <w:rsid w:val="5476F7AF"/>
    <w:rsid w:val="548CE16E"/>
    <w:rsid w:val="549E00E4"/>
    <w:rsid w:val="54A16C74"/>
    <w:rsid w:val="54A1C8BF"/>
    <w:rsid w:val="54A86556"/>
    <w:rsid w:val="54B29509"/>
    <w:rsid w:val="54B570C7"/>
    <w:rsid w:val="54C04518"/>
    <w:rsid w:val="54C1183A"/>
    <w:rsid w:val="54CB74BC"/>
    <w:rsid w:val="54CDF1E1"/>
    <w:rsid w:val="54DFA0BC"/>
    <w:rsid w:val="54E2C39F"/>
    <w:rsid w:val="54E60154"/>
    <w:rsid w:val="54EB863E"/>
    <w:rsid w:val="5502D5ED"/>
    <w:rsid w:val="55122334"/>
    <w:rsid w:val="551E6249"/>
    <w:rsid w:val="552A9E52"/>
    <w:rsid w:val="552AAAEC"/>
    <w:rsid w:val="552AD268"/>
    <w:rsid w:val="5541CC0F"/>
    <w:rsid w:val="5549C796"/>
    <w:rsid w:val="554FCA7A"/>
    <w:rsid w:val="5550CED8"/>
    <w:rsid w:val="5555F452"/>
    <w:rsid w:val="555D63F0"/>
    <w:rsid w:val="556231C9"/>
    <w:rsid w:val="55647835"/>
    <w:rsid w:val="556659A3"/>
    <w:rsid w:val="556B9CCB"/>
    <w:rsid w:val="556DD579"/>
    <w:rsid w:val="556F7383"/>
    <w:rsid w:val="5570D583"/>
    <w:rsid w:val="55728581"/>
    <w:rsid w:val="55855CA7"/>
    <w:rsid w:val="558BA668"/>
    <w:rsid w:val="55925EE8"/>
    <w:rsid w:val="5593B9EF"/>
    <w:rsid w:val="5595AEF1"/>
    <w:rsid w:val="559BC3F9"/>
    <w:rsid w:val="559EEDBC"/>
    <w:rsid w:val="55A19A27"/>
    <w:rsid w:val="55A4DB9D"/>
    <w:rsid w:val="55A58C31"/>
    <w:rsid w:val="55ABB3AF"/>
    <w:rsid w:val="55AD4919"/>
    <w:rsid w:val="55B32443"/>
    <w:rsid w:val="55B428CE"/>
    <w:rsid w:val="55BBCEC1"/>
    <w:rsid w:val="55C4FEC0"/>
    <w:rsid w:val="55E091FF"/>
    <w:rsid w:val="55FA39B7"/>
    <w:rsid w:val="560BD4A1"/>
    <w:rsid w:val="5613B5DD"/>
    <w:rsid w:val="562A837E"/>
    <w:rsid w:val="56380E76"/>
    <w:rsid w:val="5645711A"/>
    <w:rsid w:val="564C8464"/>
    <w:rsid w:val="566664C4"/>
    <w:rsid w:val="5672F725"/>
    <w:rsid w:val="5674BA2B"/>
    <w:rsid w:val="5675AA7D"/>
    <w:rsid w:val="568BBBE7"/>
    <w:rsid w:val="568FD96F"/>
    <w:rsid w:val="5690BD0A"/>
    <w:rsid w:val="569900D9"/>
    <w:rsid w:val="56A8E14C"/>
    <w:rsid w:val="56AB93FE"/>
    <w:rsid w:val="56ACF343"/>
    <w:rsid w:val="56AEB4B1"/>
    <w:rsid w:val="56B8F3C7"/>
    <w:rsid w:val="56CDE36C"/>
    <w:rsid w:val="56D3C5A8"/>
    <w:rsid w:val="56DAD764"/>
    <w:rsid w:val="56DD706D"/>
    <w:rsid w:val="570782FC"/>
    <w:rsid w:val="570CA4E5"/>
    <w:rsid w:val="570DC7EE"/>
    <w:rsid w:val="5717F02B"/>
    <w:rsid w:val="5718B9D1"/>
    <w:rsid w:val="571A2F6B"/>
    <w:rsid w:val="571D53F8"/>
    <w:rsid w:val="5743BCA5"/>
    <w:rsid w:val="574989D2"/>
    <w:rsid w:val="574D5828"/>
    <w:rsid w:val="5753D4F7"/>
    <w:rsid w:val="57546256"/>
    <w:rsid w:val="5757472A"/>
    <w:rsid w:val="5766D31B"/>
    <w:rsid w:val="576D82AF"/>
    <w:rsid w:val="57822888"/>
    <w:rsid w:val="5785141D"/>
    <w:rsid w:val="5786FFCE"/>
    <w:rsid w:val="578BB883"/>
    <w:rsid w:val="578D828C"/>
    <w:rsid w:val="579A89D3"/>
    <w:rsid w:val="57A9D42D"/>
    <w:rsid w:val="57BA126E"/>
    <w:rsid w:val="57C16629"/>
    <w:rsid w:val="57D0E0C2"/>
    <w:rsid w:val="57D5DE08"/>
    <w:rsid w:val="57D6C43F"/>
    <w:rsid w:val="57D7523F"/>
    <w:rsid w:val="57DD0B4B"/>
    <w:rsid w:val="57DDCAF5"/>
    <w:rsid w:val="57E04D2F"/>
    <w:rsid w:val="57E41473"/>
    <w:rsid w:val="57E891D2"/>
    <w:rsid w:val="57EA3F8C"/>
    <w:rsid w:val="57EAD6B9"/>
    <w:rsid w:val="57EFA2CD"/>
    <w:rsid w:val="57F2221E"/>
    <w:rsid w:val="57F4A7E7"/>
    <w:rsid w:val="57FA87D6"/>
    <w:rsid w:val="5802DB2E"/>
    <w:rsid w:val="580DDE4E"/>
    <w:rsid w:val="582F9B47"/>
    <w:rsid w:val="58308260"/>
    <w:rsid w:val="583EEB32"/>
    <w:rsid w:val="583F52E4"/>
    <w:rsid w:val="5844F56C"/>
    <w:rsid w:val="58485CFD"/>
    <w:rsid w:val="5848B870"/>
    <w:rsid w:val="584F8C51"/>
    <w:rsid w:val="58523799"/>
    <w:rsid w:val="5857A7F8"/>
    <w:rsid w:val="585E6608"/>
    <w:rsid w:val="586E6719"/>
    <w:rsid w:val="58709B23"/>
    <w:rsid w:val="58824D01"/>
    <w:rsid w:val="588B5423"/>
    <w:rsid w:val="588F593C"/>
    <w:rsid w:val="588F5B3E"/>
    <w:rsid w:val="589FE55C"/>
    <w:rsid w:val="58A393E5"/>
    <w:rsid w:val="58A5A0B6"/>
    <w:rsid w:val="58AEC487"/>
    <w:rsid w:val="58B4A03F"/>
    <w:rsid w:val="58B4CA6D"/>
    <w:rsid w:val="58D6B192"/>
    <w:rsid w:val="58E07F42"/>
    <w:rsid w:val="58E4628D"/>
    <w:rsid w:val="58E7BF3F"/>
    <w:rsid w:val="58EA414E"/>
    <w:rsid w:val="58EE080D"/>
    <w:rsid w:val="58FF3A4C"/>
    <w:rsid w:val="58FF8CA7"/>
    <w:rsid w:val="5901BCCE"/>
    <w:rsid w:val="590663A8"/>
    <w:rsid w:val="591BE3A8"/>
    <w:rsid w:val="591C7969"/>
    <w:rsid w:val="592EF80A"/>
    <w:rsid w:val="59337197"/>
    <w:rsid w:val="59365B7A"/>
    <w:rsid w:val="59371379"/>
    <w:rsid w:val="5939A929"/>
    <w:rsid w:val="59403B69"/>
    <w:rsid w:val="5940FEF9"/>
    <w:rsid w:val="59457AD4"/>
    <w:rsid w:val="5945B9FC"/>
    <w:rsid w:val="59479651"/>
    <w:rsid w:val="594A3D49"/>
    <w:rsid w:val="594D2E8A"/>
    <w:rsid w:val="594FEE3C"/>
    <w:rsid w:val="5965AFC2"/>
    <w:rsid w:val="596D442D"/>
    <w:rsid w:val="5977F2F1"/>
    <w:rsid w:val="597879F5"/>
    <w:rsid w:val="597A6707"/>
    <w:rsid w:val="59803B64"/>
    <w:rsid w:val="59848315"/>
    <w:rsid w:val="599C21A1"/>
    <w:rsid w:val="599DA01C"/>
    <w:rsid w:val="59A277B1"/>
    <w:rsid w:val="59A74B73"/>
    <w:rsid w:val="59A7DA64"/>
    <w:rsid w:val="59B48A66"/>
    <w:rsid w:val="59B78CAF"/>
    <w:rsid w:val="59B977E3"/>
    <w:rsid w:val="59BE09D0"/>
    <w:rsid w:val="59BF9FCA"/>
    <w:rsid w:val="59C24241"/>
    <w:rsid w:val="59D1D6C0"/>
    <w:rsid w:val="59E175DA"/>
    <w:rsid w:val="59E41AF2"/>
    <w:rsid w:val="59E7E33A"/>
    <w:rsid w:val="59F6683F"/>
    <w:rsid w:val="59F95C30"/>
    <w:rsid w:val="5A0629B9"/>
    <w:rsid w:val="5A0660A7"/>
    <w:rsid w:val="5A0AABB3"/>
    <w:rsid w:val="5A145EA6"/>
    <w:rsid w:val="5A222C07"/>
    <w:rsid w:val="5A2A000F"/>
    <w:rsid w:val="5A2C05FC"/>
    <w:rsid w:val="5A2D9763"/>
    <w:rsid w:val="5A3277B1"/>
    <w:rsid w:val="5A3A745D"/>
    <w:rsid w:val="5A3BE788"/>
    <w:rsid w:val="5A4BDB23"/>
    <w:rsid w:val="5A5070A0"/>
    <w:rsid w:val="5A60F146"/>
    <w:rsid w:val="5A615D52"/>
    <w:rsid w:val="5A61CE7F"/>
    <w:rsid w:val="5A66A862"/>
    <w:rsid w:val="5A67B39E"/>
    <w:rsid w:val="5A6B408B"/>
    <w:rsid w:val="5A6DF2DD"/>
    <w:rsid w:val="5A6E6D04"/>
    <w:rsid w:val="5A6F5643"/>
    <w:rsid w:val="5A7458EB"/>
    <w:rsid w:val="5A7508AE"/>
    <w:rsid w:val="5A7F0BC3"/>
    <w:rsid w:val="5A876888"/>
    <w:rsid w:val="5A881884"/>
    <w:rsid w:val="5A8C9F15"/>
    <w:rsid w:val="5A9A5050"/>
    <w:rsid w:val="5AA5273F"/>
    <w:rsid w:val="5AADCBE7"/>
    <w:rsid w:val="5AB389FB"/>
    <w:rsid w:val="5AB5EE7E"/>
    <w:rsid w:val="5AB7B409"/>
    <w:rsid w:val="5AB7CC38"/>
    <w:rsid w:val="5ABAC8A0"/>
    <w:rsid w:val="5ABC24B2"/>
    <w:rsid w:val="5ABD599C"/>
    <w:rsid w:val="5ABEFC96"/>
    <w:rsid w:val="5AC3E44F"/>
    <w:rsid w:val="5ACB301A"/>
    <w:rsid w:val="5AD1DD87"/>
    <w:rsid w:val="5AE4162E"/>
    <w:rsid w:val="5AE9BFA6"/>
    <w:rsid w:val="5AF09B8D"/>
    <w:rsid w:val="5AF3E6A3"/>
    <w:rsid w:val="5AF6DB2F"/>
    <w:rsid w:val="5AF6F8FA"/>
    <w:rsid w:val="5AFC1ED5"/>
    <w:rsid w:val="5AFE4768"/>
    <w:rsid w:val="5B00ABF2"/>
    <w:rsid w:val="5B0AF7ED"/>
    <w:rsid w:val="5B169D9E"/>
    <w:rsid w:val="5B1BC8E4"/>
    <w:rsid w:val="5B252031"/>
    <w:rsid w:val="5B2BF80D"/>
    <w:rsid w:val="5B330F97"/>
    <w:rsid w:val="5B3D7410"/>
    <w:rsid w:val="5B3DAE12"/>
    <w:rsid w:val="5B3DCF3D"/>
    <w:rsid w:val="5B449B4C"/>
    <w:rsid w:val="5B45604F"/>
    <w:rsid w:val="5B4FCB7D"/>
    <w:rsid w:val="5B583AAB"/>
    <w:rsid w:val="5B5C13E4"/>
    <w:rsid w:val="5B606444"/>
    <w:rsid w:val="5B60FB17"/>
    <w:rsid w:val="5B66038A"/>
    <w:rsid w:val="5B6E4206"/>
    <w:rsid w:val="5B727E94"/>
    <w:rsid w:val="5B7E32F7"/>
    <w:rsid w:val="5B96F851"/>
    <w:rsid w:val="5B97ECD5"/>
    <w:rsid w:val="5B9CD2A7"/>
    <w:rsid w:val="5B9E30DC"/>
    <w:rsid w:val="5BA6F415"/>
    <w:rsid w:val="5BA9BEA7"/>
    <w:rsid w:val="5BAFE773"/>
    <w:rsid w:val="5BB0C88C"/>
    <w:rsid w:val="5BB1EA28"/>
    <w:rsid w:val="5BB36129"/>
    <w:rsid w:val="5BC0ED77"/>
    <w:rsid w:val="5BC4555C"/>
    <w:rsid w:val="5BCB0720"/>
    <w:rsid w:val="5BCF3C1F"/>
    <w:rsid w:val="5BD02C05"/>
    <w:rsid w:val="5BD24D22"/>
    <w:rsid w:val="5BD2E248"/>
    <w:rsid w:val="5BDCD054"/>
    <w:rsid w:val="5BDD3AC6"/>
    <w:rsid w:val="5BE0009D"/>
    <w:rsid w:val="5BE4E9BA"/>
    <w:rsid w:val="5BF84B84"/>
    <w:rsid w:val="5C0C8497"/>
    <w:rsid w:val="5C1A0B08"/>
    <w:rsid w:val="5C1AC88C"/>
    <w:rsid w:val="5C1ACA72"/>
    <w:rsid w:val="5C1BB057"/>
    <w:rsid w:val="5C1BF141"/>
    <w:rsid w:val="5C48CA82"/>
    <w:rsid w:val="5C4E99FB"/>
    <w:rsid w:val="5C58CA07"/>
    <w:rsid w:val="5C5EA63B"/>
    <w:rsid w:val="5C6D5931"/>
    <w:rsid w:val="5C746877"/>
    <w:rsid w:val="5C830AF5"/>
    <w:rsid w:val="5C884739"/>
    <w:rsid w:val="5C89E625"/>
    <w:rsid w:val="5C8A74CD"/>
    <w:rsid w:val="5C9392DC"/>
    <w:rsid w:val="5C99525A"/>
    <w:rsid w:val="5CA667C4"/>
    <w:rsid w:val="5CA92FCB"/>
    <w:rsid w:val="5CB29928"/>
    <w:rsid w:val="5CB2D6F9"/>
    <w:rsid w:val="5CB4E8B2"/>
    <w:rsid w:val="5CBA1C26"/>
    <w:rsid w:val="5CBC4785"/>
    <w:rsid w:val="5CBDD4AB"/>
    <w:rsid w:val="5CC39578"/>
    <w:rsid w:val="5CC99BEA"/>
    <w:rsid w:val="5CCDD544"/>
    <w:rsid w:val="5CCFF5D9"/>
    <w:rsid w:val="5CDCE568"/>
    <w:rsid w:val="5CE8B692"/>
    <w:rsid w:val="5CE8C9E5"/>
    <w:rsid w:val="5CE989FC"/>
    <w:rsid w:val="5CEDBC05"/>
    <w:rsid w:val="5CF4C22F"/>
    <w:rsid w:val="5CF5AE2B"/>
    <w:rsid w:val="5CFF8095"/>
    <w:rsid w:val="5D0BF514"/>
    <w:rsid w:val="5D1FADF4"/>
    <w:rsid w:val="5D22C98F"/>
    <w:rsid w:val="5D241639"/>
    <w:rsid w:val="5D314737"/>
    <w:rsid w:val="5D3301C0"/>
    <w:rsid w:val="5D33BD79"/>
    <w:rsid w:val="5D48F479"/>
    <w:rsid w:val="5D4BCB6C"/>
    <w:rsid w:val="5D5760E3"/>
    <w:rsid w:val="5D5A7A34"/>
    <w:rsid w:val="5D5EAC74"/>
    <w:rsid w:val="5D60E71D"/>
    <w:rsid w:val="5D6A91EC"/>
    <w:rsid w:val="5D6B1165"/>
    <w:rsid w:val="5D7A3D67"/>
    <w:rsid w:val="5D7F6AF9"/>
    <w:rsid w:val="5D837BE5"/>
    <w:rsid w:val="5D861474"/>
    <w:rsid w:val="5D8728E6"/>
    <w:rsid w:val="5D87D9E1"/>
    <w:rsid w:val="5D8E3069"/>
    <w:rsid w:val="5D8E950D"/>
    <w:rsid w:val="5DB648C8"/>
    <w:rsid w:val="5DC19837"/>
    <w:rsid w:val="5DCB8364"/>
    <w:rsid w:val="5DE21823"/>
    <w:rsid w:val="5DE7E4AD"/>
    <w:rsid w:val="5DE99F93"/>
    <w:rsid w:val="5DEA4457"/>
    <w:rsid w:val="5DECE23F"/>
    <w:rsid w:val="5DF44223"/>
    <w:rsid w:val="5DF68213"/>
    <w:rsid w:val="5DF9A770"/>
    <w:rsid w:val="5E1B86A1"/>
    <w:rsid w:val="5E1DA1A1"/>
    <w:rsid w:val="5E21233D"/>
    <w:rsid w:val="5E2BB934"/>
    <w:rsid w:val="5E2D687C"/>
    <w:rsid w:val="5E2F36E6"/>
    <w:rsid w:val="5E39D902"/>
    <w:rsid w:val="5E3AB633"/>
    <w:rsid w:val="5E3DA60C"/>
    <w:rsid w:val="5E3DE787"/>
    <w:rsid w:val="5E3FDA45"/>
    <w:rsid w:val="5E457AA2"/>
    <w:rsid w:val="5E478804"/>
    <w:rsid w:val="5E47C966"/>
    <w:rsid w:val="5E4B93AF"/>
    <w:rsid w:val="5E6F5FF3"/>
    <w:rsid w:val="5E71932B"/>
    <w:rsid w:val="5E73429E"/>
    <w:rsid w:val="5E7DCBC0"/>
    <w:rsid w:val="5E86C315"/>
    <w:rsid w:val="5E88B5C4"/>
    <w:rsid w:val="5E89D562"/>
    <w:rsid w:val="5E8E3BE8"/>
    <w:rsid w:val="5E92E918"/>
    <w:rsid w:val="5E952362"/>
    <w:rsid w:val="5EA69B9D"/>
    <w:rsid w:val="5EAEF6C1"/>
    <w:rsid w:val="5EBB1B40"/>
    <w:rsid w:val="5EBFB603"/>
    <w:rsid w:val="5ECE0F5A"/>
    <w:rsid w:val="5ED0744F"/>
    <w:rsid w:val="5EE506C9"/>
    <w:rsid w:val="5EEAA381"/>
    <w:rsid w:val="5EF5C986"/>
    <w:rsid w:val="5EFAAB4B"/>
    <w:rsid w:val="5EFDD39B"/>
    <w:rsid w:val="5EFEAABF"/>
    <w:rsid w:val="5F0557E1"/>
    <w:rsid w:val="5F16FC1D"/>
    <w:rsid w:val="5F1F4C46"/>
    <w:rsid w:val="5F23BD28"/>
    <w:rsid w:val="5F29DAA6"/>
    <w:rsid w:val="5F2EFA1F"/>
    <w:rsid w:val="5F4B73DA"/>
    <w:rsid w:val="5F4EEB5B"/>
    <w:rsid w:val="5F505D2E"/>
    <w:rsid w:val="5F631D7A"/>
    <w:rsid w:val="5F6DDF45"/>
    <w:rsid w:val="5F6DF36E"/>
    <w:rsid w:val="5F80A5D3"/>
    <w:rsid w:val="5F814EDA"/>
    <w:rsid w:val="5F8918B9"/>
    <w:rsid w:val="5F92EDA0"/>
    <w:rsid w:val="5F93841D"/>
    <w:rsid w:val="5F97F692"/>
    <w:rsid w:val="5F982E76"/>
    <w:rsid w:val="5F9ED74E"/>
    <w:rsid w:val="5F9F86F3"/>
    <w:rsid w:val="5FA295E3"/>
    <w:rsid w:val="5FA85410"/>
    <w:rsid w:val="5FA9DD09"/>
    <w:rsid w:val="5FAD1C24"/>
    <w:rsid w:val="5FB25CE3"/>
    <w:rsid w:val="5FBCB635"/>
    <w:rsid w:val="5FBFBF0F"/>
    <w:rsid w:val="5FC6CCF5"/>
    <w:rsid w:val="5FCA1854"/>
    <w:rsid w:val="5FD71C01"/>
    <w:rsid w:val="5FE10DC1"/>
    <w:rsid w:val="5FE32312"/>
    <w:rsid w:val="5FE50891"/>
    <w:rsid w:val="5FF670F4"/>
    <w:rsid w:val="600D638C"/>
    <w:rsid w:val="6010ED5F"/>
    <w:rsid w:val="601130A1"/>
    <w:rsid w:val="6014A3D5"/>
    <w:rsid w:val="601E80C9"/>
    <w:rsid w:val="6033E5B7"/>
    <w:rsid w:val="6036EB4B"/>
    <w:rsid w:val="60446E2E"/>
    <w:rsid w:val="604A3FDE"/>
    <w:rsid w:val="60535C03"/>
    <w:rsid w:val="605CBA34"/>
    <w:rsid w:val="605D0411"/>
    <w:rsid w:val="6061EA95"/>
    <w:rsid w:val="607B2499"/>
    <w:rsid w:val="608558D9"/>
    <w:rsid w:val="608A2E6B"/>
    <w:rsid w:val="608BC202"/>
    <w:rsid w:val="6092AEEC"/>
    <w:rsid w:val="60939D2F"/>
    <w:rsid w:val="60A389D7"/>
    <w:rsid w:val="60A47728"/>
    <w:rsid w:val="60A6539D"/>
    <w:rsid w:val="60A87ACA"/>
    <w:rsid w:val="60A8E573"/>
    <w:rsid w:val="60A9E192"/>
    <w:rsid w:val="60AEC761"/>
    <w:rsid w:val="60B67D8D"/>
    <w:rsid w:val="60BA6889"/>
    <w:rsid w:val="60C06231"/>
    <w:rsid w:val="60C39FFC"/>
    <w:rsid w:val="60C667D4"/>
    <w:rsid w:val="60E0B927"/>
    <w:rsid w:val="60E2D37F"/>
    <w:rsid w:val="60E8EEF6"/>
    <w:rsid w:val="60E96FA1"/>
    <w:rsid w:val="60FC7CE2"/>
    <w:rsid w:val="61012949"/>
    <w:rsid w:val="6101E7A1"/>
    <w:rsid w:val="610249FA"/>
    <w:rsid w:val="61065C91"/>
    <w:rsid w:val="61077057"/>
    <w:rsid w:val="6117C37C"/>
    <w:rsid w:val="6117CE8D"/>
    <w:rsid w:val="611D5A3F"/>
    <w:rsid w:val="612CBE0C"/>
    <w:rsid w:val="615B075A"/>
    <w:rsid w:val="615EE298"/>
    <w:rsid w:val="617547E5"/>
    <w:rsid w:val="617807D3"/>
    <w:rsid w:val="617BCBF4"/>
    <w:rsid w:val="61868C26"/>
    <w:rsid w:val="618D8D49"/>
    <w:rsid w:val="61911B7C"/>
    <w:rsid w:val="619927D4"/>
    <w:rsid w:val="619DBAEE"/>
    <w:rsid w:val="61A26DC0"/>
    <w:rsid w:val="61B5B38B"/>
    <w:rsid w:val="61C37268"/>
    <w:rsid w:val="61C3C66D"/>
    <w:rsid w:val="61CA0813"/>
    <w:rsid w:val="61CE624B"/>
    <w:rsid w:val="61D33C17"/>
    <w:rsid w:val="61DB329B"/>
    <w:rsid w:val="61E18777"/>
    <w:rsid w:val="61E4AA1B"/>
    <w:rsid w:val="61E82D68"/>
    <w:rsid w:val="61E9B428"/>
    <w:rsid w:val="61E9CCAE"/>
    <w:rsid w:val="61EB9A49"/>
    <w:rsid w:val="61F23955"/>
    <w:rsid w:val="61F23F9E"/>
    <w:rsid w:val="61F5A556"/>
    <w:rsid w:val="61FA48D8"/>
    <w:rsid w:val="6201F26C"/>
    <w:rsid w:val="620770C3"/>
    <w:rsid w:val="620895F0"/>
    <w:rsid w:val="620A518F"/>
    <w:rsid w:val="620CF2CA"/>
    <w:rsid w:val="620FA74C"/>
    <w:rsid w:val="62176D0F"/>
    <w:rsid w:val="621A12B0"/>
    <w:rsid w:val="62250FDE"/>
    <w:rsid w:val="62288ED1"/>
    <w:rsid w:val="622D7331"/>
    <w:rsid w:val="623ACF51"/>
    <w:rsid w:val="623CBEB1"/>
    <w:rsid w:val="623D6421"/>
    <w:rsid w:val="623E1E5E"/>
    <w:rsid w:val="623F5A38"/>
    <w:rsid w:val="62439D0F"/>
    <w:rsid w:val="625879E6"/>
    <w:rsid w:val="625AB38C"/>
    <w:rsid w:val="6269E2E3"/>
    <w:rsid w:val="626DE72C"/>
    <w:rsid w:val="6280E6DC"/>
    <w:rsid w:val="6285D4F6"/>
    <w:rsid w:val="628BC6A1"/>
    <w:rsid w:val="62928E58"/>
    <w:rsid w:val="62A3BCD5"/>
    <w:rsid w:val="62A46B37"/>
    <w:rsid w:val="62B0CFED"/>
    <w:rsid w:val="62B0D040"/>
    <w:rsid w:val="62B7E78B"/>
    <w:rsid w:val="62B9109D"/>
    <w:rsid w:val="62C19319"/>
    <w:rsid w:val="62C52114"/>
    <w:rsid w:val="62CFF93E"/>
    <w:rsid w:val="62D8D000"/>
    <w:rsid w:val="62DA6BBA"/>
    <w:rsid w:val="62E036BB"/>
    <w:rsid w:val="62E26CBE"/>
    <w:rsid w:val="62E6E20A"/>
    <w:rsid w:val="62E925B1"/>
    <w:rsid w:val="62F2FB9A"/>
    <w:rsid w:val="62FB4505"/>
    <w:rsid w:val="62FEA7DD"/>
    <w:rsid w:val="6305B89F"/>
    <w:rsid w:val="6308446A"/>
    <w:rsid w:val="630F11F0"/>
    <w:rsid w:val="631BA7D8"/>
    <w:rsid w:val="631C071C"/>
    <w:rsid w:val="632B029E"/>
    <w:rsid w:val="632B1E89"/>
    <w:rsid w:val="633176A1"/>
    <w:rsid w:val="6336BAC9"/>
    <w:rsid w:val="63387212"/>
    <w:rsid w:val="633A7982"/>
    <w:rsid w:val="634113A0"/>
    <w:rsid w:val="634302E9"/>
    <w:rsid w:val="634465DA"/>
    <w:rsid w:val="635194CE"/>
    <w:rsid w:val="6353F637"/>
    <w:rsid w:val="63548DAF"/>
    <w:rsid w:val="6355F7EA"/>
    <w:rsid w:val="635C6A76"/>
    <w:rsid w:val="6368464F"/>
    <w:rsid w:val="6368D048"/>
    <w:rsid w:val="636B255B"/>
    <w:rsid w:val="636D5D1D"/>
    <w:rsid w:val="636E216C"/>
    <w:rsid w:val="6375770B"/>
    <w:rsid w:val="6379B45C"/>
    <w:rsid w:val="637F3C14"/>
    <w:rsid w:val="6384F51E"/>
    <w:rsid w:val="6388AEB6"/>
    <w:rsid w:val="638C9B67"/>
    <w:rsid w:val="638CFFAF"/>
    <w:rsid w:val="6392244C"/>
    <w:rsid w:val="639B813A"/>
    <w:rsid w:val="63B352F6"/>
    <w:rsid w:val="63C4E9F9"/>
    <w:rsid w:val="63CC1998"/>
    <w:rsid w:val="63CDF919"/>
    <w:rsid w:val="63CE8AE3"/>
    <w:rsid w:val="63D55B82"/>
    <w:rsid w:val="63D810C0"/>
    <w:rsid w:val="63E86162"/>
    <w:rsid w:val="63E98D28"/>
    <w:rsid w:val="63ECFBAF"/>
    <w:rsid w:val="63F43FAF"/>
    <w:rsid w:val="63F46838"/>
    <w:rsid w:val="6405082C"/>
    <w:rsid w:val="640BE5C6"/>
    <w:rsid w:val="640CF393"/>
    <w:rsid w:val="640F2224"/>
    <w:rsid w:val="6413A452"/>
    <w:rsid w:val="64146D33"/>
    <w:rsid w:val="641CD561"/>
    <w:rsid w:val="641DC960"/>
    <w:rsid w:val="641E1561"/>
    <w:rsid w:val="643F65A0"/>
    <w:rsid w:val="64445833"/>
    <w:rsid w:val="6445A4FE"/>
    <w:rsid w:val="644AFADD"/>
    <w:rsid w:val="645E50D6"/>
    <w:rsid w:val="645F88D1"/>
    <w:rsid w:val="64638737"/>
    <w:rsid w:val="6468CF69"/>
    <w:rsid w:val="647697F6"/>
    <w:rsid w:val="64807001"/>
    <w:rsid w:val="648086BA"/>
    <w:rsid w:val="6484D482"/>
    <w:rsid w:val="64852891"/>
    <w:rsid w:val="64861CEC"/>
    <w:rsid w:val="64A4643F"/>
    <w:rsid w:val="64A7543F"/>
    <w:rsid w:val="64AF7C53"/>
    <w:rsid w:val="64B6A7E8"/>
    <w:rsid w:val="64BA66EF"/>
    <w:rsid w:val="64BF604C"/>
    <w:rsid w:val="64C6968F"/>
    <w:rsid w:val="64CD8CC6"/>
    <w:rsid w:val="64E27966"/>
    <w:rsid w:val="64E36A8B"/>
    <w:rsid w:val="64E829EE"/>
    <w:rsid w:val="64FC04C8"/>
    <w:rsid w:val="64FE0882"/>
    <w:rsid w:val="65062506"/>
    <w:rsid w:val="65079506"/>
    <w:rsid w:val="6509499E"/>
    <w:rsid w:val="6511D844"/>
    <w:rsid w:val="65263201"/>
    <w:rsid w:val="652CB3F5"/>
    <w:rsid w:val="6533E88D"/>
    <w:rsid w:val="65686279"/>
    <w:rsid w:val="6569A60F"/>
    <w:rsid w:val="656DF453"/>
    <w:rsid w:val="656F9D17"/>
    <w:rsid w:val="6577DF97"/>
    <w:rsid w:val="6577E4CD"/>
    <w:rsid w:val="65801EEB"/>
    <w:rsid w:val="6593B9D2"/>
    <w:rsid w:val="6599B550"/>
    <w:rsid w:val="659F6221"/>
    <w:rsid w:val="65A311FA"/>
    <w:rsid w:val="65A61A85"/>
    <w:rsid w:val="65A93137"/>
    <w:rsid w:val="65B64C2C"/>
    <w:rsid w:val="65BBEE3C"/>
    <w:rsid w:val="65BED859"/>
    <w:rsid w:val="65C22D3C"/>
    <w:rsid w:val="65CE0DC3"/>
    <w:rsid w:val="65EAF6CB"/>
    <w:rsid w:val="65F221BC"/>
    <w:rsid w:val="65F4F170"/>
    <w:rsid w:val="65FEEF6C"/>
    <w:rsid w:val="6600C9F7"/>
    <w:rsid w:val="661394C5"/>
    <w:rsid w:val="661B2B5E"/>
    <w:rsid w:val="661C34FA"/>
    <w:rsid w:val="661C571B"/>
    <w:rsid w:val="6621AD4E"/>
    <w:rsid w:val="6622379E"/>
    <w:rsid w:val="6630D702"/>
    <w:rsid w:val="66315230"/>
    <w:rsid w:val="6635161E"/>
    <w:rsid w:val="6639718C"/>
    <w:rsid w:val="6640BA4C"/>
    <w:rsid w:val="66428237"/>
    <w:rsid w:val="6644DE78"/>
    <w:rsid w:val="66477946"/>
    <w:rsid w:val="664AD0EC"/>
    <w:rsid w:val="6654A76D"/>
    <w:rsid w:val="6660FE6C"/>
    <w:rsid w:val="6661F3BB"/>
    <w:rsid w:val="666FADAA"/>
    <w:rsid w:val="667115E6"/>
    <w:rsid w:val="66781C82"/>
    <w:rsid w:val="667DDEB6"/>
    <w:rsid w:val="6680D313"/>
    <w:rsid w:val="66876E1F"/>
    <w:rsid w:val="668A0BCD"/>
    <w:rsid w:val="668DBE7F"/>
    <w:rsid w:val="669250FF"/>
    <w:rsid w:val="66958AB2"/>
    <w:rsid w:val="66977540"/>
    <w:rsid w:val="66BF2F03"/>
    <w:rsid w:val="66C5CB7E"/>
    <w:rsid w:val="66C9C137"/>
    <w:rsid w:val="66CE9960"/>
    <w:rsid w:val="66CF539C"/>
    <w:rsid w:val="66D45A70"/>
    <w:rsid w:val="66D66615"/>
    <w:rsid w:val="66E8561F"/>
    <w:rsid w:val="66F139AB"/>
    <w:rsid w:val="66F58BEF"/>
    <w:rsid w:val="66F6C94B"/>
    <w:rsid w:val="6705EDAF"/>
    <w:rsid w:val="67078A89"/>
    <w:rsid w:val="6709C4B4"/>
    <w:rsid w:val="67108408"/>
    <w:rsid w:val="6720D634"/>
    <w:rsid w:val="67332B2A"/>
    <w:rsid w:val="6735423F"/>
    <w:rsid w:val="673DEF17"/>
    <w:rsid w:val="67438688"/>
    <w:rsid w:val="67442BAD"/>
    <w:rsid w:val="6745C469"/>
    <w:rsid w:val="674701B7"/>
    <w:rsid w:val="674E9C37"/>
    <w:rsid w:val="6752121A"/>
    <w:rsid w:val="675609BA"/>
    <w:rsid w:val="675B9525"/>
    <w:rsid w:val="6761450A"/>
    <w:rsid w:val="6766916E"/>
    <w:rsid w:val="6773FECC"/>
    <w:rsid w:val="677AF76F"/>
    <w:rsid w:val="67820B1D"/>
    <w:rsid w:val="67848A41"/>
    <w:rsid w:val="6790982B"/>
    <w:rsid w:val="6796F9DB"/>
    <w:rsid w:val="67A2B4C5"/>
    <w:rsid w:val="67A44B34"/>
    <w:rsid w:val="67B5E879"/>
    <w:rsid w:val="67BFF99A"/>
    <w:rsid w:val="67C9A800"/>
    <w:rsid w:val="67CB4ABA"/>
    <w:rsid w:val="67CD5AE3"/>
    <w:rsid w:val="67CEA0DD"/>
    <w:rsid w:val="67D8E391"/>
    <w:rsid w:val="67F244B9"/>
    <w:rsid w:val="67F33ABD"/>
    <w:rsid w:val="67FECB9E"/>
    <w:rsid w:val="68012B8D"/>
    <w:rsid w:val="68064DE2"/>
    <w:rsid w:val="680DC791"/>
    <w:rsid w:val="6818D18F"/>
    <w:rsid w:val="6826A874"/>
    <w:rsid w:val="682F553C"/>
    <w:rsid w:val="682F593B"/>
    <w:rsid w:val="6830D0C8"/>
    <w:rsid w:val="68469743"/>
    <w:rsid w:val="684E2FA3"/>
    <w:rsid w:val="684E6691"/>
    <w:rsid w:val="6859F968"/>
    <w:rsid w:val="685ADC78"/>
    <w:rsid w:val="685C7277"/>
    <w:rsid w:val="68650C2E"/>
    <w:rsid w:val="686D69BC"/>
    <w:rsid w:val="687A8898"/>
    <w:rsid w:val="687FE8FD"/>
    <w:rsid w:val="688A19EE"/>
    <w:rsid w:val="688ED7E4"/>
    <w:rsid w:val="68A11E53"/>
    <w:rsid w:val="68A59515"/>
    <w:rsid w:val="68B3A402"/>
    <w:rsid w:val="68B3C582"/>
    <w:rsid w:val="68B597DF"/>
    <w:rsid w:val="68B5F091"/>
    <w:rsid w:val="68BCD464"/>
    <w:rsid w:val="68CCB53E"/>
    <w:rsid w:val="68CE5D3C"/>
    <w:rsid w:val="68D291F8"/>
    <w:rsid w:val="68E05FD8"/>
    <w:rsid w:val="68E07F20"/>
    <w:rsid w:val="68E26C09"/>
    <w:rsid w:val="6900DBCD"/>
    <w:rsid w:val="6901EDF9"/>
    <w:rsid w:val="69184C77"/>
    <w:rsid w:val="691E07B6"/>
    <w:rsid w:val="6931EF07"/>
    <w:rsid w:val="69326266"/>
    <w:rsid w:val="69394B13"/>
    <w:rsid w:val="694B5054"/>
    <w:rsid w:val="695664B8"/>
    <w:rsid w:val="695C1AF1"/>
    <w:rsid w:val="695D1BC4"/>
    <w:rsid w:val="6963C7F3"/>
    <w:rsid w:val="69755D08"/>
    <w:rsid w:val="69845316"/>
    <w:rsid w:val="69876D5A"/>
    <w:rsid w:val="69895630"/>
    <w:rsid w:val="698D47F3"/>
    <w:rsid w:val="69989F2E"/>
    <w:rsid w:val="69A46D12"/>
    <w:rsid w:val="69ADB5E5"/>
    <w:rsid w:val="69ADBBC9"/>
    <w:rsid w:val="69B7FE42"/>
    <w:rsid w:val="69D4E967"/>
    <w:rsid w:val="69DE4EC5"/>
    <w:rsid w:val="69F2B384"/>
    <w:rsid w:val="69F8119B"/>
    <w:rsid w:val="69FAD98A"/>
    <w:rsid w:val="6A06EC2D"/>
    <w:rsid w:val="6A1AF89B"/>
    <w:rsid w:val="6A2583F7"/>
    <w:rsid w:val="6A27C265"/>
    <w:rsid w:val="6A28D09E"/>
    <w:rsid w:val="6A2ADD31"/>
    <w:rsid w:val="6A36C274"/>
    <w:rsid w:val="6A3967A9"/>
    <w:rsid w:val="6A3F893F"/>
    <w:rsid w:val="6A41FF76"/>
    <w:rsid w:val="6A47B333"/>
    <w:rsid w:val="6A4CACF3"/>
    <w:rsid w:val="6A62994E"/>
    <w:rsid w:val="6A649E15"/>
    <w:rsid w:val="6A675E79"/>
    <w:rsid w:val="6A776F57"/>
    <w:rsid w:val="6A8FEAF6"/>
    <w:rsid w:val="6A97F828"/>
    <w:rsid w:val="6A9B395A"/>
    <w:rsid w:val="6AC9F64F"/>
    <w:rsid w:val="6AE73A40"/>
    <w:rsid w:val="6AEB608C"/>
    <w:rsid w:val="6AED893B"/>
    <w:rsid w:val="6AEF9546"/>
    <w:rsid w:val="6AF0E124"/>
    <w:rsid w:val="6AF69DD3"/>
    <w:rsid w:val="6B17596D"/>
    <w:rsid w:val="6B19B591"/>
    <w:rsid w:val="6B2ED1FD"/>
    <w:rsid w:val="6B334C32"/>
    <w:rsid w:val="6B346F8F"/>
    <w:rsid w:val="6B3BF871"/>
    <w:rsid w:val="6B3E2F10"/>
    <w:rsid w:val="6B3E43E4"/>
    <w:rsid w:val="6B40A582"/>
    <w:rsid w:val="6B4AAB6D"/>
    <w:rsid w:val="6B522C6E"/>
    <w:rsid w:val="6B598864"/>
    <w:rsid w:val="6B5A822A"/>
    <w:rsid w:val="6B649F94"/>
    <w:rsid w:val="6B6E09DA"/>
    <w:rsid w:val="6B7CEE38"/>
    <w:rsid w:val="6B800B95"/>
    <w:rsid w:val="6B91C385"/>
    <w:rsid w:val="6B947B97"/>
    <w:rsid w:val="6B9B60BE"/>
    <w:rsid w:val="6BA20527"/>
    <w:rsid w:val="6BA7F557"/>
    <w:rsid w:val="6BBA6657"/>
    <w:rsid w:val="6BBD0CAC"/>
    <w:rsid w:val="6BC781C1"/>
    <w:rsid w:val="6BCAA503"/>
    <w:rsid w:val="6BD2B164"/>
    <w:rsid w:val="6BE9DB25"/>
    <w:rsid w:val="6BEED8D8"/>
    <w:rsid w:val="6BF6DDF5"/>
    <w:rsid w:val="6BFA41BA"/>
    <w:rsid w:val="6C0D026F"/>
    <w:rsid w:val="6C0F0183"/>
    <w:rsid w:val="6C1E3BAB"/>
    <w:rsid w:val="6C20A1C2"/>
    <w:rsid w:val="6C3224BB"/>
    <w:rsid w:val="6C354752"/>
    <w:rsid w:val="6C407717"/>
    <w:rsid w:val="6C4E6BB0"/>
    <w:rsid w:val="6C531298"/>
    <w:rsid w:val="6C54E40D"/>
    <w:rsid w:val="6C5777E0"/>
    <w:rsid w:val="6C591294"/>
    <w:rsid w:val="6C5AD114"/>
    <w:rsid w:val="6C62B413"/>
    <w:rsid w:val="6C664BD7"/>
    <w:rsid w:val="6C6A5A12"/>
    <w:rsid w:val="6C7189E9"/>
    <w:rsid w:val="6C736961"/>
    <w:rsid w:val="6C749BF3"/>
    <w:rsid w:val="6C75C2EC"/>
    <w:rsid w:val="6C779F37"/>
    <w:rsid w:val="6C856482"/>
    <w:rsid w:val="6C880398"/>
    <w:rsid w:val="6C8EE8A3"/>
    <w:rsid w:val="6C907F55"/>
    <w:rsid w:val="6C934959"/>
    <w:rsid w:val="6C99881B"/>
    <w:rsid w:val="6C9A7274"/>
    <w:rsid w:val="6CA1FA58"/>
    <w:rsid w:val="6CA42AEA"/>
    <w:rsid w:val="6CAAF1BC"/>
    <w:rsid w:val="6CB061D6"/>
    <w:rsid w:val="6CB33D42"/>
    <w:rsid w:val="6CC13796"/>
    <w:rsid w:val="6CC37C67"/>
    <w:rsid w:val="6CC639A1"/>
    <w:rsid w:val="6CE14F2B"/>
    <w:rsid w:val="6CE8371D"/>
    <w:rsid w:val="6CF4DCC1"/>
    <w:rsid w:val="6CF58B96"/>
    <w:rsid w:val="6CF71414"/>
    <w:rsid w:val="6CF78013"/>
    <w:rsid w:val="6CF8743E"/>
    <w:rsid w:val="6D0053FA"/>
    <w:rsid w:val="6D01FE3A"/>
    <w:rsid w:val="6D0BDFD8"/>
    <w:rsid w:val="6D0D9CED"/>
    <w:rsid w:val="6D197513"/>
    <w:rsid w:val="6D2CD35E"/>
    <w:rsid w:val="6D2FDCE0"/>
    <w:rsid w:val="6D387AB5"/>
    <w:rsid w:val="6D40DADF"/>
    <w:rsid w:val="6D479A89"/>
    <w:rsid w:val="6D4969EC"/>
    <w:rsid w:val="6D4B69DE"/>
    <w:rsid w:val="6D7488F4"/>
    <w:rsid w:val="6D7C89E1"/>
    <w:rsid w:val="6D86AF76"/>
    <w:rsid w:val="6D8A7812"/>
    <w:rsid w:val="6D9B5409"/>
    <w:rsid w:val="6D9E80BC"/>
    <w:rsid w:val="6DAAD1E4"/>
    <w:rsid w:val="6DAAD24C"/>
    <w:rsid w:val="6DAE28C3"/>
    <w:rsid w:val="6DB2C80C"/>
    <w:rsid w:val="6DB88178"/>
    <w:rsid w:val="6DC402E3"/>
    <w:rsid w:val="6DCD5573"/>
    <w:rsid w:val="6DD440A1"/>
    <w:rsid w:val="6DD88C26"/>
    <w:rsid w:val="6DDB05D5"/>
    <w:rsid w:val="6DDD32F9"/>
    <w:rsid w:val="6DE37E26"/>
    <w:rsid w:val="6DE896A2"/>
    <w:rsid w:val="6DE9B0C0"/>
    <w:rsid w:val="6DEB8A11"/>
    <w:rsid w:val="6DEBD924"/>
    <w:rsid w:val="6E0741A1"/>
    <w:rsid w:val="6E0A598B"/>
    <w:rsid w:val="6E0A5DD5"/>
    <w:rsid w:val="6E185296"/>
    <w:rsid w:val="6E1C1CDD"/>
    <w:rsid w:val="6E2413B4"/>
    <w:rsid w:val="6E2ADFE6"/>
    <w:rsid w:val="6E2D7027"/>
    <w:rsid w:val="6E2DAA64"/>
    <w:rsid w:val="6E309877"/>
    <w:rsid w:val="6E32B85A"/>
    <w:rsid w:val="6E4E8AFC"/>
    <w:rsid w:val="6E50206D"/>
    <w:rsid w:val="6E553921"/>
    <w:rsid w:val="6E594A3B"/>
    <w:rsid w:val="6E5C1578"/>
    <w:rsid w:val="6E5E9EF2"/>
    <w:rsid w:val="6E69C2DE"/>
    <w:rsid w:val="6E6E2E88"/>
    <w:rsid w:val="6E7659AF"/>
    <w:rsid w:val="6E77F00F"/>
    <w:rsid w:val="6E79AFC4"/>
    <w:rsid w:val="6E87B6F5"/>
    <w:rsid w:val="6E8C243A"/>
    <w:rsid w:val="6E8F5427"/>
    <w:rsid w:val="6E98ED3D"/>
    <w:rsid w:val="6E99F354"/>
    <w:rsid w:val="6E9DF7B1"/>
    <w:rsid w:val="6EA02AFA"/>
    <w:rsid w:val="6EA78453"/>
    <w:rsid w:val="6EA84790"/>
    <w:rsid w:val="6EAC32FC"/>
    <w:rsid w:val="6EB24072"/>
    <w:rsid w:val="6EBAC588"/>
    <w:rsid w:val="6EC914CD"/>
    <w:rsid w:val="6EC93043"/>
    <w:rsid w:val="6ECB1E94"/>
    <w:rsid w:val="6ED0D1FA"/>
    <w:rsid w:val="6EDAF9FB"/>
    <w:rsid w:val="6EDCAB40"/>
    <w:rsid w:val="6EE73A3F"/>
    <w:rsid w:val="6EEE8796"/>
    <w:rsid w:val="6F13C1CC"/>
    <w:rsid w:val="6F1AF88E"/>
    <w:rsid w:val="6F1E090A"/>
    <w:rsid w:val="6F337F75"/>
    <w:rsid w:val="6F3C6F1D"/>
    <w:rsid w:val="6F44BD63"/>
    <w:rsid w:val="6F45DC7F"/>
    <w:rsid w:val="6F50E8C9"/>
    <w:rsid w:val="6F51091F"/>
    <w:rsid w:val="6F52550B"/>
    <w:rsid w:val="6F544E44"/>
    <w:rsid w:val="6F5DA0D5"/>
    <w:rsid w:val="6F5EDBC5"/>
    <w:rsid w:val="6F63D1B0"/>
    <w:rsid w:val="6F669C34"/>
    <w:rsid w:val="6F67BA56"/>
    <w:rsid w:val="6F715D1F"/>
    <w:rsid w:val="6F71EB36"/>
    <w:rsid w:val="6F835AFE"/>
    <w:rsid w:val="6F8FEB3E"/>
    <w:rsid w:val="6F92C19D"/>
    <w:rsid w:val="6F9325C6"/>
    <w:rsid w:val="6F98A767"/>
    <w:rsid w:val="6FA0CD17"/>
    <w:rsid w:val="6FADBA16"/>
    <w:rsid w:val="6FB6E7E1"/>
    <w:rsid w:val="6FBB3C97"/>
    <w:rsid w:val="6FC31035"/>
    <w:rsid w:val="6FC69D45"/>
    <w:rsid w:val="6FC960C0"/>
    <w:rsid w:val="6FCA51E8"/>
    <w:rsid w:val="6FF26B6D"/>
    <w:rsid w:val="6FF723BB"/>
    <w:rsid w:val="7007E0B2"/>
    <w:rsid w:val="700FCC30"/>
    <w:rsid w:val="701092A3"/>
    <w:rsid w:val="701F1313"/>
    <w:rsid w:val="703128E1"/>
    <w:rsid w:val="70320D30"/>
    <w:rsid w:val="70326FFE"/>
    <w:rsid w:val="7036D0B4"/>
    <w:rsid w:val="7043D8CC"/>
    <w:rsid w:val="70442C22"/>
    <w:rsid w:val="704C68E3"/>
    <w:rsid w:val="704EBC3C"/>
    <w:rsid w:val="7052B691"/>
    <w:rsid w:val="70549C58"/>
    <w:rsid w:val="705527C6"/>
    <w:rsid w:val="7057A9D1"/>
    <w:rsid w:val="706263B6"/>
    <w:rsid w:val="70671A87"/>
    <w:rsid w:val="70694A74"/>
    <w:rsid w:val="706AE5E0"/>
    <w:rsid w:val="706D158A"/>
    <w:rsid w:val="70715C75"/>
    <w:rsid w:val="7071F7C8"/>
    <w:rsid w:val="70787BA1"/>
    <w:rsid w:val="70862431"/>
    <w:rsid w:val="708B93CF"/>
    <w:rsid w:val="708CFD44"/>
    <w:rsid w:val="7096E781"/>
    <w:rsid w:val="709D4075"/>
    <w:rsid w:val="70A38ED1"/>
    <w:rsid w:val="70AA6470"/>
    <w:rsid w:val="70AED5E2"/>
    <w:rsid w:val="70B83166"/>
    <w:rsid w:val="70BAFD95"/>
    <w:rsid w:val="70BBBFF5"/>
    <w:rsid w:val="70C11B0B"/>
    <w:rsid w:val="70C46B22"/>
    <w:rsid w:val="70C7301B"/>
    <w:rsid w:val="70C917A1"/>
    <w:rsid w:val="70CA8806"/>
    <w:rsid w:val="70D14071"/>
    <w:rsid w:val="70D39908"/>
    <w:rsid w:val="70D68208"/>
    <w:rsid w:val="70E36AB4"/>
    <w:rsid w:val="70E407DB"/>
    <w:rsid w:val="70EEE3EA"/>
    <w:rsid w:val="70FA3DFF"/>
    <w:rsid w:val="70FD5CF9"/>
    <w:rsid w:val="70FDFF7D"/>
    <w:rsid w:val="7107D5A8"/>
    <w:rsid w:val="710E588F"/>
    <w:rsid w:val="710ED45C"/>
    <w:rsid w:val="711486AC"/>
    <w:rsid w:val="711653DB"/>
    <w:rsid w:val="7119168D"/>
    <w:rsid w:val="711C8E70"/>
    <w:rsid w:val="71215E48"/>
    <w:rsid w:val="7123751B"/>
    <w:rsid w:val="712825E2"/>
    <w:rsid w:val="7132CB07"/>
    <w:rsid w:val="713A7C4F"/>
    <w:rsid w:val="714636E1"/>
    <w:rsid w:val="714A4B6C"/>
    <w:rsid w:val="715A1A48"/>
    <w:rsid w:val="715B2EBA"/>
    <w:rsid w:val="715C4746"/>
    <w:rsid w:val="715F9B5E"/>
    <w:rsid w:val="71600B3F"/>
    <w:rsid w:val="71664AE1"/>
    <w:rsid w:val="71665F50"/>
    <w:rsid w:val="71676EB8"/>
    <w:rsid w:val="717D389D"/>
    <w:rsid w:val="717D67BF"/>
    <w:rsid w:val="718B5549"/>
    <w:rsid w:val="71921BEF"/>
    <w:rsid w:val="7199BFBC"/>
    <w:rsid w:val="719C89EB"/>
    <w:rsid w:val="71AD0945"/>
    <w:rsid w:val="71BA8F2B"/>
    <w:rsid w:val="71D1F60B"/>
    <w:rsid w:val="71D396B9"/>
    <w:rsid w:val="71D98E4F"/>
    <w:rsid w:val="71DBA2EB"/>
    <w:rsid w:val="71DD3780"/>
    <w:rsid w:val="71DE8903"/>
    <w:rsid w:val="71E1011A"/>
    <w:rsid w:val="71E11CE4"/>
    <w:rsid w:val="71EF86FF"/>
    <w:rsid w:val="71F49D17"/>
    <w:rsid w:val="71FEE7A1"/>
    <w:rsid w:val="7200D85D"/>
    <w:rsid w:val="72042919"/>
    <w:rsid w:val="720C36EA"/>
    <w:rsid w:val="72213FA2"/>
    <w:rsid w:val="7226621C"/>
    <w:rsid w:val="7237EE96"/>
    <w:rsid w:val="723A614F"/>
    <w:rsid w:val="723C6845"/>
    <w:rsid w:val="723DFE2E"/>
    <w:rsid w:val="7246176B"/>
    <w:rsid w:val="724A9B24"/>
    <w:rsid w:val="724F7087"/>
    <w:rsid w:val="72550A25"/>
    <w:rsid w:val="72593DEF"/>
    <w:rsid w:val="7261D35A"/>
    <w:rsid w:val="7264E6DE"/>
    <w:rsid w:val="726F2CB5"/>
    <w:rsid w:val="72723D34"/>
    <w:rsid w:val="72778755"/>
    <w:rsid w:val="727878BE"/>
    <w:rsid w:val="727E4BA9"/>
    <w:rsid w:val="7286392F"/>
    <w:rsid w:val="72903A9E"/>
    <w:rsid w:val="729D78D8"/>
    <w:rsid w:val="72A29BAF"/>
    <w:rsid w:val="72A5BF23"/>
    <w:rsid w:val="72A5E5F1"/>
    <w:rsid w:val="72A6175C"/>
    <w:rsid w:val="72AC1BCC"/>
    <w:rsid w:val="72B5B011"/>
    <w:rsid w:val="72B74B17"/>
    <w:rsid w:val="72C5D141"/>
    <w:rsid w:val="72C78C00"/>
    <w:rsid w:val="72CD864A"/>
    <w:rsid w:val="72D31FBC"/>
    <w:rsid w:val="72D64CB0"/>
    <w:rsid w:val="72E2787C"/>
    <w:rsid w:val="72E6264B"/>
    <w:rsid w:val="72E6E07D"/>
    <w:rsid w:val="72E7808B"/>
    <w:rsid w:val="72E99E63"/>
    <w:rsid w:val="72EC3E41"/>
    <w:rsid w:val="72F2BE7F"/>
    <w:rsid w:val="72F53619"/>
    <w:rsid w:val="72F97C1A"/>
    <w:rsid w:val="72FFC48A"/>
    <w:rsid w:val="73029CAD"/>
    <w:rsid w:val="7303900D"/>
    <w:rsid w:val="73059D1E"/>
    <w:rsid w:val="730D160A"/>
    <w:rsid w:val="7319F339"/>
    <w:rsid w:val="731C35D8"/>
    <w:rsid w:val="7324CA52"/>
    <w:rsid w:val="73270F5F"/>
    <w:rsid w:val="7328953E"/>
    <w:rsid w:val="73290F2B"/>
    <w:rsid w:val="732EF81F"/>
    <w:rsid w:val="733BCE23"/>
    <w:rsid w:val="73580BD4"/>
    <w:rsid w:val="735B2818"/>
    <w:rsid w:val="735BDB70"/>
    <w:rsid w:val="73633BFF"/>
    <w:rsid w:val="736823C9"/>
    <w:rsid w:val="7372FE08"/>
    <w:rsid w:val="73739120"/>
    <w:rsid w:val="73771CF5"/>
    <w:rsid w:val="737D1469"/>
    <w:rsid w:val="738B5760"/>
    <w:rsid w:val="739C2B5C"/>
    <w:rsid w:val="739D7077"/>
    <w:rsid w:val="73B01C63"/>
    <w:rsid w:val="73CA278D"/>
    <w:rsid w:val="73E7D580"/>
    <w:rsid w:val="73EA3580"/>
    <w:rsid w:val="73F1F434"/>
    <w:rsid w:val="73F93BE9"/>
    <w:rsid w:val="7405E9F7"/>
    <w:rsid w:val="74069CFE"/>
    <w:rsid w:val="7408E133"/>
    <w:rsid w:val="74162DD0"/>
    <w:rsid w:val="741E236E"/>
    <w:rsid w:val="74277C90"/>
    <w:rsid w:val="743F3856"/>
    <w:rsid w:val="74405C79"/>
    <w:rsid w:val="74419E68"/>
    <w:rsid w:val="7449C193"/>
    <w:rsid w:val="745B6ECC"/>
    <w:rsid w:val="745FAE3E"/>
    <w:rsid w:val="748F35BC"/>
    <w:rsid w:val="749A7BF3"/>
    <w:rsid w:val="749EF621"/>
    <w:rsid w:val="74AFDCAB"/>
    <w:rsid w:val="74B3B306"/>
    <w:rsid w:val="74C0079E"/>
    <w:rsid w:val="74C8F3A1"/>
    <w:rsid w:val="74C90DAB"/>
    <w:rsid w:val="74C9BB30"/>
    <w:rsid w:val="74D0DF8B"/>
    <w:rsid w:val="74D60055"/>
    <w:rsid w:val="74DE96E3"/>
    <w:rsid w:val="74DF498C"/>
    <w:rsid w:val="74EBA1D8"/>
    <w:rsid w:val="74F00D76"/>
    <w:rsid w:val="74F6F879"/>
    <w:rsid w:val="75015FBE"/>
    <w:rsid w:val="750F4C5D"/>
    <w:rsid w:val="75111776"/>
    <w:rsid w:val="75126B31"/>
    <w:rsid w:val="751EC847"/>
    <w:rsid w:val="75216A80"/>
    <w:rsid w:val="75262AD5"/>
    <w:rsid w:val="752A5F84"/>
    <w:rsid w:val="7531DA56"/>
    <w:rsid w:val="75335745"/>
    <w:rsid w:val="753969AB"/>
    <w:rsid w:val="7542FD34"/>
    <w:rsid w:val="75431047"/>
    <w:rsid w:val="754917D8"/>
    <w:rsid w:val="755040F3"/>
    <w:rsid w:val="75528258"/>
    <w:rsid w:val="75566150"/>
    <w:rsid w:val="755D1B46"/>
    <w:rsid w:val="756BEBFD"/>
    <w:rsid w:val="756E2642"/>
    <w:rsid w:val="757ACBC8"/>
    <w:rsid w:val="75822267"/>
    <w:rsid w:val="75823BE6"/>
    <w:rsid w:val="7596B69B"/>
    <w:rsid w:val="75998B78"/>
    <w:rsid w:val="759A9829"/>
    <w:rsid w:val="759EE95F"/>
    <w:rsid w:val="759F4D5F"/>
    <w:rsid w:val="75A5D9CB"/>
    <w:rsid w:val="75A73B8C"/>
    <w:rsid w:val="75A90187"/>
    <w:rsid w:val="75AB53D1"/>
    <w:rsid w:val="75AC9F1A"/>
    <w:rsid w:val="75B67200"/>
    <w:rsid w:val="75BDEF21"/>
    <w:rsid w:val="75C354E1"/>
    <w:rsid w:val="75C4C633"/>
    <w:rsid w:val="75C67A27"/>
    <w:rsid w:val="75C903D5"/>
    <w:rsid w:val="75CADD34"/>
    <w:rsid w:val="75CAF428"/>
    <w:rsid w:val="75D5E630"/>
    <w:rsid w:val="75DDD614"/>
    <w:rsid w:val="75E6CC7D"/>
    <w:rsid w:val="75E8708B"/>
    <w:rsid w:val="75F93998"/>
    <w:rsid w:val="75FD9AC4"/>
    <w:rsid w:val="75FFDC45"/>
    <w:rsid w:val="760A6552"/>
    <w:rsid w:val="760DD28B"/>
    <w:rsid w:val="76107342"/>
    <w:rsid w:val="76387763"/>
    <w:rsid w:val="7639402A"/>
    <w:rsid w:val="7640B764"/>
    <w:rsid w:val="76419DA6"/>
    <w:rsid w:val="7646F3E9"/>
    <w:rsid w:val="764A3009"/>
    <w:rsid w:val="7653A296"/>
    <w:rsid w:val="76599816"/>
    <w:rsid w:val="7659E52D"/>
    <w:rsid w:val="76658D12"/>
    <w:rsid w:val="76684E46"/>
    <w:rsid w:val="7668666F"/>
    <w:rsid w:val="76772236"/>
    <w:rsid w:val="767D8D70"/>
    <w:rsid w:val="7685BC06"/>
    <w:rsid w:val="76952426"/>
    <w:rsid w:val="769CFA60"/>
    <w:rsid w:val="769F03E3"/>
    <w:rsid w:val="76A0CAA7"/>
    <w:rsid w:val="76BF236F"/>
    <w:rsid w:val="76C1B0A9"/>
    <w:rsid w:val="76CAB793"/>
    <w:rsid w:val="76CAB7BD"/>
    <w:rsid w:val="76CCF109"/>
    <w:rsid w:val="76D96FA7"/>
    <w:rsid w:val="76DC9588"/>
    <w:rsid w:val="76E013B2"/>
    <w:rsid w:val="76E9189D"/>
    <w:rsid w:val="76F1BB97"/>
    <w:rsid w:val="76FB4B5D"/>
    <w:rsid w:val="7709969F"/>
    <w:rsid w:val="770B4E42"/>
    <w:rsid w:val="770DE37C"/>
    <w:rsid w:val="770F3508"/>
    <w:rsid w:val="77192B4D"/>
    <w:rsid w:val="771A9CC0"/>
    <w:rsid w:val="771CA490"/>
    <w:rsid w:val="772171E7"/>
    <w:rsid w:val="772ADFAF"/>
    <w:rsid w:val="772E1A30"/>
    <w:rsid w:val="77391576"/>
    <w:rsid w:val="773C0819"/>
    <w:rsid w:val="7740709D"/>
    <w:rsid w:val="7747E25D"/>
    <w:rsid w:val="774A93EC"/>
    <w:rsid w:val="7751BCCC"/>
    <w:rsid w:val="77624A49"/>
    <w:rsid w:val="7764D436"/>
    <w:rsid w:val="776AE10C"/>
    <w:rsid w:val="776B28A7"/>
    <w:rsid w:val="77711F19"/>
    <w:rsid w:val="7779A6DE"/>
    <w:rsid w:val="7779BB50"/>
    <w:rsid w:val="777CF382"/>
    <w:rsid w:val="778AB1BA"/>
    <w:rsid w:val="778BE1D9"/>
    <w:rsid w:val="778C046B"/>
    <w:rsid w:val="778CB2B9"/>
    <w:rsid w:val="778F480A"/>
    <w:rsid w:val="7796F1AB"/>
    <w:rsid w:val="779E0310"/>
    <w:rsid w:val="779FE8E1"/>
    <w:rsid w:val="77A3B007"/>
    <w:rsid w:val="77A4BA27"/>
    <w:rsid w:val="77AD7185"/>
    <w:rsid w:val="77B5E272"/>
    <w:rsid w:val="77C0774E"/>
    <w:rsid w:val="77C8A0CE"/>
    <w:rsid w:val="77C8CF89"/>
    <w:rsid w:val="77D3932C"/>
    <w:rsid w:val="77DB1C85"/>
    <w:rsid w:val="77DB8018"/>
    <w:rsid w:val="77DF4C6C"/>
    <w:rsid w:val="77DF9FDF"/>
    <w:rsid w:val="77E325B6"/>
    <w:rsid w:val="77EA339D"/>
    <w:rsid w:val="77F4763E"/>
    <w:rsid w:val="77F710E8"/>
    <w:rsid w:val="77FC02CE"/>
    <w:rsid w:val="780F4CA1"/>
    <w:rsid w:val="781C56D0"/>
    <w:rsid w:val="7823350D"/>
    <w:rsid w:val="782419CB"/>
    <w:rsid w:val="7828A7CF"/>
    <w:rsid w:val="7838C421"/>
    <w:rsid w:val="783AC135"/>
    <w:rsid w:val="784F5375"/>
    <w:rsid w:val="78563A72"/>
    <w:rsid w:val="78569461"/>
    <w:rsid w:val="7856A142"/>
    <w:rsid w:val="78570134"/>
    <w:rsid w:val="7857175C"/>
    <w:rsid w:val="78582530"/>
    <w:rsid w:val="785B8B48"/>
    <w:rsid w:val="78751F3D"/>
    <w:rsid w:val="7875E84A"/>
    <w:rsid w:val="787A6D8F"/>
    <w:rsid w:val="78827002"/>
    <w:rsid w:val="78836FA4"/>
    <w:rsid w:val="788A6CEE"/>
    <w:rsid w:val="78987506"/>
    <w:rsid w:val="789FC61A"/>
    <w:rsid w:val="78A12A18"/>
    <w:rsid w:val="78A329E9"/>
    <w:rsid w:val="78AEE25A"/>
    <w:rsid w:val="78AF05F7"/>
    <w:rsid w:val="78B08BA2"/>
    <w:rsid w:val="78B4402A"/>
    <w:rsid w:val="78CB062E"/>
    <w:rsid w:val="78CD8EF2"/>
    <w:rsid w:val="78DDBC6F"/>
    <w:rsid w:val="78F5FF0A"/>
    <w:rsid w:val="78F8B09F"/>
    <w:rsid w:val="78F99F4E"/>
    <w:rsid w:val="78FE73B1"/>
    <w:rsid w:val="79060C04"/>
    <w:rsid w:val="79089F45"/>
    <w:rsid w:val="791422D4"/>
    <w:rsid w:val="791485BC"/>
    <w:rsid w:val="791997C5"/>
    <w:rsid w:val="79248A75"/>
    <w:rsid w:val="79340B2A"/>
    <w:rsid w:val="793EB02B"/>
    <w:rsid w:val="7940E346"/>
    <w:rsid w:val="7943C491"/>
    <w:rsid w:val="794602AF"/>
    <w:rsid w:val="7948373C"/>
    <w:rsid w:val="794BF8B5"/>
    <w:rsid w:val="796047D7"/>
    <w:rsid w:val="796934E4"/>
    <w:rsid w:val="796BDBE6"/>
    <w:rsid w:val="796D9D86"/>
    <w:rsid w:val="7970806F"/>
    <w:rsid w:val="7971DA14"/>
    <w:rsid w:val="7973CA31"/>
    <w:rsid w:val="7979DDEA"/>
    <w:rsid w:val="798C589F"/>
    <w:rsid w:val="798FA58F"/>
    <w:rsid w:val="79998B05"/>
    <w:rsid w:val="799B331A"/>
    <w:rsid w:val="799CC049"/>
    <w:rsid w:val="799CE9F0"/>
    <w:rsid w:val="79B2FA30"/>
    <w:rsid w:val="79BC05F3"/>
    <w:rsid w:val="79BDD1B3"/>
    <w:rsid w:val="79C8BD57"/>
    <w:rsid w:val="79CE1690"/>
    <w:rsid w:val="79D0360C"/>
    <w:rsid w:val="79DC7D2B"/>
    <w:rsid w:val="79DF369E"/>
    <w:rsid w:val="79FC469E"/>
    <w:rsid w:val="79FD8CD6"/>
    <w:rsid w:val="79FFA0C2"/>
    <w:rsid w:val="7A1876DD"/>
    <w:rsid w:val="7A34C37D"/>
    <w:rsid w:val="7A3D6008"/>
    <w:rsid w:val="7A44BF60"/>
    <w:rsid w:val="7A452201"/>
    <w:rsid w:val="7A4E13D4"/>
    <w:rsid w:val="7A67A690"/>
    <w:rsid w:val="7A6917BF"/>
    <w:rsid w:val="7A6A6246"/>
    <w:rsid w:val="7A7CDFEC"/>
    <w:rsid w:val="7A8AA3B3"/>
    <w:rsid w:val="7A8F81F2"/>
    <w:rsid w:val="7A9BA936"/>
    <w:rsid w:val="7A9C74F8"/>
    <w:rsid w:val="7A9D519E"/>
    <w:rsid w:val="7AA04BF5"/>
    <w:rsid w:val="7AA18313"/>
    <w:rsid w:val="7AA5D29F"/>
    <w:rsid w:val="7AAD778B"/>
    <w:rsid w:val="7ABC3CEF"/>
    <w:rsid w:val="7AC98AB7"/>
    <w:rsid w:val="7ACB66D3"/>
    <w:rsid w:val="7ACC8270"/>
    <w:rsid w:val="7ACDE80B"/>
    <w:rsid w:val="7ACFE144"/>
    <w:rsid w:val="7AD486F0"/>
    <w:rsid w:val="7AD67822"/>
    <w:rsid w:val="7ADDFE9E"/>
    <w:rsid w:val="7ADF2FEC"/>
    <w:rsid w:val="7AE8C177"/>
    <w:rsid w:val="7AE9A309"/>
    <w:rsid w:val="7AEC28B8"/>
    <w:rsid w:val="7AEE1539"/>
    <w:rsid w:val="7AF3A4D3"/>
    <w:rsid w:val="7AFD0B8F"/>
    <w:rsid w:val="7B1E46B9"/>
    <w:rsid w:val="7B2D2C04"/>
    <w:rsid w:val="7B34767F"/>
    <w:rsid w:val="7B4073E5"/>
    <w:rsid w:val="7B5862E0"/>
    <w:rsid w:val="7B5970CF"/>
    <w:rsid w:val="7B66ED28"/>
    <w:rsid w:val="7B6AFF78"/>
    <w:rsid w:val="7B76DD23"/>
    <w:rsid w:val="7B77FE5B"/>
    <w:rsid w:val="7B796195"/>
    <w:rsid w:val="7B7DFFBF"/>
    <w:rsid w:val="7B8EB81E"/>
    <w:rsid w:val="7B941021"/>
    <w:rsid w:val="7B975194"/>
    <w:rsid w:val="7B99BA1A"/>
    <w:rsid w:val="7B9AA05F"/>
    <w:rsid w:val="7BA114BD"/>
    <w:rsid w:val="7BA295C3"/>
    <w:rsid w:val="7BA2A39B"/>
    <w:rsid w:val="7BA5C7E5"/>
    <w:rsid w:val="7BB46754"/>
    <w:rsid w:val="7BB6AFB0"/>
    <w:rsid w:val="7BBB3FB4"/>
    <w:rsid w:val="7BBFAB13"/>
    <w:rsid w:val="7BC5D509"/>
    <w:rsid w:val="7BD20E27"/>
    <w:rsid w:val="7BD65B5C"/>
    <w:rsid w:val="7BD766DC"/>
    <w:rsid w:val="7BD7A876"/>
    <w:rsid w:val="7BE64B1E"/>
    <w:rsid w:val="7BE8D430"/>
    <w:rsid w:val="7BE8DC64"/>
    <w:rsid w:val="7BEA121C"/>
    <w:rsid w:val="7BEB5CA4"/>
    <w:rsid w:val="7BEFC719"/>
    <w:rsid w:val="7BF1FB63"/>
    <w:rsid w:val="7BF762F5"/>
    <w:rsid w:val="7BF80770"/>
    <w:rsid w:val="7BFB49AF"/>
    <w:rsid w:val="7C0194E4"/>
    <w:rsid w:val="7C0421E0"/>
    <w:rsid w:val="7C0E525F"/>
    <w:rsid w:val="7C106369"/>
    <w:rsid w:val="7C13A49C"/>
    <w:rsid w:val="7C187E2E"/>
    <w:rsid w:val="7C1DC6CE"/>
    <w:rsid w:val="7C1E10E9"/>
    <w:rsid w:val="7C207C5F"/>
    <w:rsid w:val="7C20EDFC"/>
    <w:rsid w:val="7C252DEF"/>
    <w:rsid w:val="7C2D8667"/>
    <w:rsid w:val="7C3793E1"/>
    <w:rsid w:val="7C3804C6"/>
    <w:rsid w:val="7C3C76BE"/>
    <w:rsid w:val="7C4EBD41"/>
    <w:rsid w:val="7C5175AA"/>
    <w:rsid w:val="7C63CEEB"/>
    <w:rsid w:val="7C7035B8"/>
    <w:rsid w:val="7C771006"/>
    <w:rsid w:val="7C776880"/>
    <w:rsid w:val="7C79A226"/>
    <w:rsid w:val="7C802E5D"/>
    <w:rsid w:val="7C827C39"/>
    <w:rsid w:val="7C88AC06"/>
    <w:rsid w:val="7C89D9FB"/>
    <w:rsid w:val="7C91D9A8"/>
    <w:rsid w:val="7C9FDD51"/>
    <w:rsid w:val="7CA121AA"/>
    <w:rsid w:val="7CA98FED"/>
    <w:rsid w:val="7CB5F320"/>
    <w:rsid w:val="7CC44FF9"/>
    <w:rsid w:val="7CC54819"/>
    <w:rsid w:val="7CCA6D22"/>
    <w:rsid w:val="7CD18068"/>
    <w:rsid w:val="7CE60A68"/>
    <w:rsid w:val="7CF2F612"/>
    <w:rsid w:val="7D01884F"/>
    <w:rsid w:val="7D01B217"/>
    <w:rsid w:val="7D01E801"/>
    <w:rsid w:val="7D078C6F"/>
    <w:rsid w:val="7D0BF3BE"/>
    <w:rsid w:val="7D0C9E0F"/>
    <w:rsid w:val="7D1198A5"/>
    <w:rsid w:val="7D1EC94E"/>
    <w:rsid w:val="7D242496"/>
    <w:rsid w:val="7D3596B8"/>
    <w:rsid w:val="7D35F9B1"/>
    <w:rsid w:val="7D3D28C8"/>
    <w:rsid w:val="7D3ED67C"/>
    <w:rsid w:val="7D4EF0B9"/>
    <w:rsid w:val="7D4F1534"/>
    <w:rsid w:val="7D502C46"/>
    <w:rsid w:val="7D589D1B"/>
    <w:rsid w:val="7D5B66BC"/>
    <w:rsid w:val="7D61ED5E"/>
    <w:rsid w:val="7D654B99"/>
    <w:rsid w:val="7D677481"/>
    <w:rsid w:val="7D6D431A"/>
    <w:rsid w:val="7D6D553C"/>
    <w:rsid w:val="7D80042D"/>
    <w:rsid w:val="7D83C6B9"/>
    <w:rsid w:val="7D931B44"/>
    <w:rsid w:val="7D971763"/>
    <w:rsid w:val="7D9B5B66"/>
    <w:rsid w:val="7D9BB4CA"/>
    <w:rsid w:val="7D9D4CDA"/>
    <w:rsid w:val="7DA0F0DC"/>
    <w:rsid w:val="7DA1D453"/>
    <w:rsid w:val="7DA73E9D"/>
    <w:rsid w:val="7DB06148"/>
    <w:rsid w:val="7DB06ECE"/>
    <w:rsid w:val="7DB3C60F"/>
    <w:rsid w:val="7DDEB097"/>
    <w:rsid w:val="7DE2D6C8"/>
    <w:rsid w:val="7DE53DE9"/>
    <w:rsid w:val="7DEBD400"/>
    <w:rsid w:val="7DFD35C9"/>
    <w:rsid w:val="7E1ECAE5"/>
    <w:rsid w:val="7E1F2675"/>
    <w:rsid w:val="7E25AA5C"/>
    <w:rsid w:val="7E26F765"/>
    <w:rsid w:val="7E28C367"/>
    <w:rsid w:val="7E28FCA7"/>
    <w:rsid w:val="7E2EA7F8"/>
    <w:rsid w:val="7E320F52"/>
    <w:rsid w:val="7E36C534"/>
    <w:rsid w:val="7E4AAC85"/>
    <w:rsid w:val="7E503EB3"/>
    <w:rsid w:val="7E542DF1"/>
    <w:rsid w:val="7E5A44F2"/>
    <w:rsid w:val="7E62D912"/>
    <w:rsid w:val="7E65EFE5"/>
    <w:rsid w:val="7E67E861"/>
    <w:rsid w:val="7E6AF451"/>
    <w:rsid w:val="7E7555DD"/>
    <w:rsid w:val="7E81CE65"/>
    <w:rsid w:val="7E8F082E"/>
    <w:rsid w:val="7EA49FCF"/>
    <w:rsid w:val="7EA4E23C"/>
    <w:rsid w:val="7EBB6BA2"/>
    <w:rsid w:val="7EC658E0"/>
    <w:rsid w:val="7ED33808"/>
    <w:rsid w:val="7EDEBB6E"/>
    <w:rsid w:val="7EDF23CE"/>
    <w:rsid w:val="7EE83EF1"/>
    <w:rsid w:val="7EECC76C"/>
    <w:rsid w:val="7EF90A1C"/>
    <w:rsid w:val="7F1BD1ED"/>
    <w:rsid w:val="7F239087"/>
    <w:rsid w:val="7F287000"/>
    <w:rsid w:val="7F2A05D7"/>
    <w:rsid w:val="7F2FA832"/>
    <w:rsid w:val="7F37E285"/>
    <w:rsid w:val="7F38C52E"/>
    <w:rsid w:val="7F4A1433"/>
    <w:rsid w:val="7F4B9CB3"/>
    <w:rsid w:val="7F4BE1E3"/>
    <w:rsid w:val="7F7170D6"/>
    <w:rsid w:val="7F74BB6B"/>
    <w:rsid w:val="7F775AA8"/>
    <w:rsid w:val="7F83A408"/>
    <w:rsid w:val="7F85A92E"/>
    <w:rsid w:val="7F8B13A9"/>
    <w:rsid w:val="7F8B89E5"/>
    <w:rsid w:val="7F90A379"/>
    <w:rsid w:val="7FA11502"/>
    <w:rsid w:val="7FA1DFFB"/>
    <w:rsid w:val="7FA53A05"/>
    <w:rsid w:val="7FA64345"/>
    <w:rsid w:val="7FA71456"/>
    <w:rsid w:val="7FA869E2"/>
    <w:rsid w:val="7FA9EF9E"/>
    <w:rsid w:val="7FAB44B5"/>
    <w:rsid w:val="7FB560EE"/>
    <w:rsid w:val="7FC0B8CC"/>
    <w:rsid w:val="7FC5B0AA"/>
    <w:rsid w:val="7FC720AB"/>
    <w:rsid w:val="7FE2757F"/>
    <w:rsid w:val="7FE4A30C"/>
    <w:rsid w:val="7FE6D6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B70DA"/>
  <w15:docId w15:val="{AC3A7217-5917-4B2E-83DE-323A7A0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E71CE6"/>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1CE6"/>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D09C2"/>
    <w:pPr>
      <w:spacing w:after="200"/>
      <w:outlineLvl w:val="0"/>
    </w:pPr>
    <w:rPr>
      <w:color w:val="008938"/>
      <w:sz w:val="40"/>
      <w:szCs w:val="28"/>
      <w:lang w:eastAsia="en-US"/>
    </w:rPr>
  </w:style>
  <w:style w:type="paragraph" w:customStyle="1" w:styleId="Numberedthirdheading">
    <w:name w:val="Numbered third heading"/>
    <w:autoRedefine/>
    <w:rsid w:val="006A3777"/>
    <w:pPr>
      <w:numPr>
        <w:ilvl w:val="2"/>
        <w:numId w:val="10"/>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DA1682"/>
    <w:pPr>
      <w:spacing w:after="280"/>
      <w:outlineLvl w:val="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10"/>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10"/>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4"/>
      </w:numPr>
      <w:spacing w:after="120"/>
      <w:ind w:left="340" w:hanging="340"/>
    </w:pPr>
    <w:rPr>
      <w:sz w:val="24"/>
      <w:szCs w:val="22"/>
      <w:lang w:eastAsia="en-US"/>
    </w:rPr>
  </w:style>
  <w:style w:type="paragraph" w:customStyle="1" w:styleId="Roundbulletgreen">
    <w:name w:val="Round bullet green"/>
    <w:autoRedefine/>
    <w:rsid w:val="00742965"/>
    <w:pPr>
      <w:numPr>
        <w:numId w:val="5"/>
      </w:numPr>
      <w:spacing w:after="80"/>
    </w:pPr>
    <w:rPr>
      <w:color w:val="008631"/>
      <w:sz w:val="22"/>
      <w:szCs w:val="22"/>
      <w:lang w:eastAsia="en-US"/>
    </w:rPr>
  </w:style>
  <w:style w:type="paragraph" w:customStyle="1" w:styleId="Numberedbullet">
    <w:name w:val="Numbered bullet"/>
    <w:basedOn w:val="Maintextblack"/>
    <w:rsid w:val="00031742"/>
    <w:pPr>
      <w:numPr>
        <w:numId w:val="6"/>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7"/>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8"/>
      </w:numPr>
      <w:spacing w:after="80"/>
      <w:ind w:left="340" w:hanging="340"/>
    </w:pPr>
  </w:style>
  <w:style w:type="paragraph" w:customStyle="1" w:styleId="Dashedbulletgreen">
    <w:name w:val="Dashed bullet green"/>
    <w:basedOn w:val="Maintextblue"/>
    <w:autoRedefine/>
    <w:uiPriority w:val="4"/>
    <w:rsid w:val="00742965"/>
    <w:pPr>
      <w:numPr>
        <w:numId w:val="9"/>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E71CE6"/>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98351F"/>
    <w:pPr>
      <w:tabs>
        <w:tab w:val="right" w:leader="dot" w:pos="9630"/>
      </w:tabs>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1448E8"/>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customStyle="1" w:styleId="ui-provider">
    <w:name w:val="ui-provider"/>
    <w:basedOn w:val="DefaultParagraphFont"/>
    <w:rsid w:val="007E1E02"/>
    <w:rPr>
      <w:rFonts w:ascii="Times New Roman" w:hAnsi="Times New Roman" w:cs="Times New Roman" w:hint="default"/>
    </w:rPr>
  </w:style>
  <w:style w:type="paragraph" w:customStyle="1" w:styleId="paragraph">
    <w:name w:val="paragraph"/>
    <w:basedOn w:val="Normal"/>
    <w:rsid w:val="0001567F"/>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01567F"/>
  </w:style>
  <w:style w:type="character" w:customStyle="1" w:styleId="eop">
    <w:name w:val="eop"/>
    <w:basedOn w:val="DefaultParagraphFont"/>
    <w:rsid w:val="0001567F"/>
  </w:style>
  <w:style w:type="character" w:styleId="Mention">
    <w:name w:val="Mention"/>
    <w:basedOn w:val="DefaultParagraphFont"/>
    <w:uiPriority w:val="99"/>
    <w:unhideWhenUsed/>
    <w:rsid w:val="007F4AB9"/>
    <w:rPr>
      <w:color w:val="2B579A"/>
      <w:shd w:val="clear" w:color="auto" w:fill="E1DFDD"/>
    </w:rPr>
  </w:style>
  <w:style w:type="table" w:styleId="GridTable4-Accent1">
    <w:name w:val="Grid Table 4 Accent 1"/>
    <w:basedOn w:val="TableNormal"/>
    <w:uiPriority w:val="49"/>
    <w:rsid w:val="001E6007"/>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insideV w:val="nil"/>
        </w:tcBorders>
        <w:shd w:val="clear" w:color="auto" w:fill="00AF41" w:themeFill="accent1"/>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3-Accent6">
    <w:name w:val="Grid Table 3 Accent 6"/>
    <w:basedOn w:val="TableNormal"/>
    <w:uiPriority w:val="48"/>
    <w:rsid w:val="001E6007"/>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3-Accent1">
    <w:name w:val="Grid Table 3 Accent 1"/>
    <w:basedOn w:val="TableNormal"/>
    <w:uiPriority w:val="48"/>
    <w:rsid w:val="0002264C"/>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4" w:themeFill="accent1" w:themeFillTint="33"/>
      </w:tcPr>
    </w:tblStylePr>
    <w:tblStylePr w:type="band1Horz">
      <w:tblPr/>
      <w:tcPr>
        <w:shd w:val="clear" w:color="auto" w:fill="BCFFD4" w:themeFill="accent1" w:themeFillTint="33"/>
      </w:tcPr>
    </w:tblStylePr>
    <w:tblStylePr w:type="neCell">
      <w:tblPr/>
      <w:tcPr>
        <w:tcBorders>
          <w:bottom w:val="single" w:sz="4" w:space="0" w:color="36FF80" w:themeColor="accent1" w:themeTint="99"/>
        </w:tcBorders>
      </w:tcPr>
    </w:tblStylePr>
    <w:tblStylePr w:type="nwCell">
      <w:tblPr/>
      <w:tcPr>
        <w:tcBorders>
          <w:bottom w:val="single" w:sz="4" w:space="0" w:color="36FF80" w:themeColor="accent1" w:themeTint="99"/>
        </w:tcBorders>
      </w:tcPr>
    </w:tblStylePr>
    <w:tblStylePr w:type="seCell">
      <w:tblPr/>
      <w:tcPr>
        <w:tcBorders>
          <w:top w:val="single" w:sz="4" w:space="0" w:color="36FF80" w:themeColor="accent1" w:themeTint="99"/>
        </w:tcBorders>
      </w:tcPr>
    </w:tblStylePr>
    <w:tblStylePr w:type="swCell">
      <w:tblPr/>
      <w:tcPr>
        <w:tcBorders>
          <w:top w:val="single" w:sz="4" w:space="0" w:color="36FF80" w:themeColor="accent1" w:themeTint="99"/>
        </w:tcBorders>
      </w:tcPr>
    </w:tblStylePr>
  </w:style>
  <w:style w:type="table" w:styleId="GridTable1Light-Accent1">
    <w:name w:val="Grid Table 1 Light Accent 1"/>
    <w:basedOn w:val="TableNormal"/>
    <w:uiPriority w:val="46"/>
    <w:rsid w:val="0002264C"/>
    <w:tblPr>
      <w:tblStyleRowBandSize w:val="1"/>
      <w:tblStyleColBandSize w:val="1"/>
      <w:tblBorders>
        <w:top w:val="single" w:sz="4" w:space="0" w:color="79FFAA" w:themeColor="accent1" w:themeTint="66"/>
        <w:left w:val="single" w:sz="4" w:space="0" w:color="79FFAA" w:themeColor="accent1" w:themeTint="66"/>
        <w:bottom w:val="single" w:sz="4" w:space="0" w:color="79FFAA" w:themeColor="accent1" w:themeTint="66"/>
        <w:right w:val="single" w:sz="4" w:space="0" w:color="79FFAA" w:themeColor="accent1" w:themeTint="66"/>
        <w:insideH w:val="single" w:sz="4" w:space="0" w:color="79FFAA" w:themeColor="accent1" w:themeTint="66"/>
        <w:insideV w:val="single" w:sz="4" w:space="0" w:color="79FFAA" w:themeColor="accent1" w:themeTint="66"/>
      </w:tblBorders>
    </w:tblPr>
    <w:tblStylePr w:type="firstRow">
      <w:rPr>
        <w:b/>
        <w:bCs/>
      </w:rPr>
      <w:tblPr/>
      <w:tcPr>
        <w:tcBorders>
          <w:bottom w:val="single" w:sz="12" w:space="0" w:color="36FF80" w:themeColor="accent1" w:themeTint="99"/>
        </w:tcBorders>
      </w:tcPr>
    </w:tblStylePr>
    <w:tblStylePr w:type="lastRow">
      <w:rPr>
        <w:b/>
        <w:bCs/>
      </w:rPr>
      <w:tblPr/>
      <w:tcPr>
        <w:tcBorders>
          <w:top w:val="double" w:sz="2" w:space="0" w:color="36FF80"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A0818"/>
    <w:rPr>
      <w:sz w:val="24"/>
      <w:szCs w:val="22"/>
      <w:lang w:eastAsia="en-US"/>
    </w:rPr>
  </w:style>
  <w:style w:type="character" w:styleId="FootnoteReference">
    <w:name w:val="footnote reference"/>
    <w:basedOn w:val="DefaultParagraphFont"/>
    <w:uiPriority w:val="99"/>
    <w:semiHidden/>
    <w:unhideWhenUsed/>
    <w:rsid w:val="00CB56C2"/>
    <w:rPr>
      <w:vertAlign w:val="superscript"/>
    </w:rPr>
  </w:style>
  <w:style w:type="character" w:customStyle="1" w:styleId="cf01">
    <w:name w:val="cf01"/>
    <w:basedOn w:val="DefaultParagraphFont"/>
    <w:rsid w:val="00CB63A4"/>
    <w:rPr>
      <w:rFonts w:ascii="Segoe UI" w:hAnsi="Segoe UI" w:cs="Segoe UI" w:hint="default"/>
      <w:sz w:val="18"/>
      <w:szCs w:val="18"/>
    </w:rPr>
  </w:style>
  <w:style w:type="character" w:styleId="UnresolvedMention">
    <w:name w:val="Unresolved Mention"/>
    <w:basedOn w:val="DefaultParagraphFont"/>
    <w:uiPriority w:val="99"/>
    <w:semiHidden/>
    <w:unhideWhenUsed/>
    <w:rsid w:val="00FE196E"/>
    <w:rPr>
      <w:color w:val="605E5C"/>
      <w:shd w:val="clear" w:color="auto" w:fill="E1DFDD"/>
    </w:rPr>
  </w:style>
  <w:style w:type="character" w:customStyle="1" w:styleId="findhit">
    <w:name w:val="findhit"/>
    <w:basedOn w:val="DefaultParagraphFont"/>
    <w:rsid w:val="00906ED3"/>
  </w:style>
  <w:style w:type="paragraph" w:customStyle="1" w:styleId="pf0">
    <w:name w:val="pf0"/>
    <w:basedOn w:val="Normal"/>
    <w:rsid w:val="004526D4"/>
    <w:pPr>
      <w:spacing w:before="100" w:beforeAutospacing="1" w:after="100" w:afterAutospacing="1" w:line="240" w:lineRule="auto"/>
    </w:pPr>
    <w:rPr>
      <w:rFonts w:ascii="Times New Roman" w:eastAsia="Times New Roman" w:hAnsi="Times New Roman"/>
      <w:szCs w:val="24"/>
      <w:lang w:eastAsia="en-GB"/>
    </w:rPr>
  </w:style>
  <w:style w:type="character" w:customStyle="1" w:styleId="wacimagecontainer">
    <w:name w:val="wacimagecontainer"/>
    <w:basedOn w:val="DefaultParagraphFont"/>
    <w:rsid w:val="004E4126"/>
  </w:style>
  <w:style w:type="character" w:customStyle="1" w:styleId="cf11">
    <w:name w:val="cf11"/>
    <w:basedOn w:val="DefaultParagraphFont"/>
    <w:rsid w:val="004E4126"/>
    <w:rPr>
      <w:rFonts w:ascii="Segoe UI" w:hAnsi="Segoe UI" w:cs="Segoe UI" w:hint="default"/>
      <w:sz w:val="18"/>
      <w:szCs w:val="18"/>
    </w:rPr>
  </w:style>
  <w:style w:type="character" w:styleId="Emphasis">
    <w:name w:val="Emphasis"/>
    <w:basedOn w:val="DefaultParagraphFont"/>
    <w:uiPriority w:val="20"/>
    <w:qFormat/>
    <w:rsid w:val="00AB5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509193">
      <w:bodyDiv w:val="1"/>
      <w:marLeft w:val="0"/>
      <w:marRight w:val="0"/>
      <w:marTop w:val="0"/>
      <w:marBottom w:val="0"/>
      <w:divBdr>
        <w:top w:val="none" w:sz="0" w:space="0" w:color="auto"/>
        <w:left w:val="none" w:sz="0" w:space="0" w:color="auto"/>
        <w:bottom w:val="none" w:sz="0" w:space="0" w:color="auto"/>
        <w:right w:val="none" w:sz="0" w:space="0" w:color="auto"/>
      </w:divBdr>
    </w:div>
    <w:div w:id="205528559">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89157371">
      <w:bodyDiv w:val="1"/>
      <w:marLeft w:val="0"/>
      <w:marRight w:val="0"/>
      <w:marTop w:val="0"/>
      <w:marBottom w:val="0"/>
      <w:divBdr>
        <w:top w:val="none" w:sz="0" w:space="0" w:color="auto"/>
        <w:left w:val="none" w:sz="0" w:space="0" w:color="auto"/>
        <w:bottom w:val="none" w:sz="0" w:space="0" w:color="auto"/>
        <w:right w:val="none" w:sz="0" w:space="0" w:color="auto"/>
      </w:divBdr>
      <w:divsChild>
        <w:div w:id="367923487">
          <w:marLeft w:val="0"/>
          <w:marRight w:val="120"/>
          <w:marTop w:val="0"/>
          <w:marBottom w:val="0"/>
          <w:divBdr>
            <w:top w:val="none" w:sz="0" w:space="0" w:color="auto"/>
            <w:left w:val="none" w:sz="0" w:space="0" w:color="auto"/>
            <w:bottom w:val="none" w:sz="0" w:space="0" w:color="auto"/>
            <w:right w:val="none" w:sz="0" w:space="0" w:color="auto"/>
          </w:divBdr>
        </w:div>
        <w:div w:id="1481117361">
          <w:marLeft w:val="0"/>
          <w:marRight w:val="0"/>
          <w:marTop w:val="0"/>
          <w:marBottom w:val="0"/>
          <w:divBdr>
            <w:top w:val="none" w:sz="0" w:space="0" w:color="auto"/>
            <w:left w:val="none" w:sz="0" w:space="0" w:color="auto"/>
            <w:bottom w:val="none" w:sz="0" w:space="0" w:color="auto"/>
            <w:right w:val="none" w:sz="0" w:space="0" w:color="auto"/>
          </w:divBdr>
        </w:div>
        <w:div w:id="1759593610">
          <w:marLeft w:val="0"/>
          <w:marRight w:val="120"/>
          <w:marTop w:val="0"/>
          <w:marBottom w:val="0"/>
          <w:divBdr>
            <w:top w:val="none" w:sz="0" w:space="0" w:color="auto"/>
            <w:left w:val="none" w:sz="0" w:space="0" w:color="auto"/>
            <w:bottom w:val="none" w:sz="0" w:space="0" w:color="auto"/>
            <w:right w:val="none" w:sz="0" w:space="0" w:color="auto"/>
          </w:divBdr>
        </w:div>
        <w:div w:id="1915117968">
          <w:marLeft w:val="0"/>
          <w:marRight w:val="120"/>
          <w:marTop w:val="0"/>
          <w:marBottom w:val="0"/>
          <w:divBdr>
            <w:top w:val="none" w:sz="0" w:space="0" w:color="auto"/>
            <w:left w:val="none" w:sz="0" w:space="0" w:color="auto"/>
            <w:bottom w:val="none" w:sz="0" w:space="0" w:color="auto"/>
            <w:right w:val="none" w:sz="0" w:space="0" w:color="auto"/>
          </w:divBdr>
        </w:div>
        <w:div w:id="1985816184">
          <w:marLeft w:val="0"/>
          <w:marRight w:val="0"/>
          <w:marTop w:val="0"/>
          <w:marBottom w:val="0"/>
          <w:divBdr>
            <w:top w:val="none" w:sz="0" w:space="0" w:color="auto"/>
            <w:left w:val="none" w:sz="0" w:space="0" w:color="auto"/>
            <w:bottom w:val="none" w:sz="0" w:space="0" w:color="auto"/>
            <w:right w:val="none" w:sz="0" w:space="0" w:color="auto"/>
          </w:divBdr>
        </w:div>
      </w:divsChild>
    </w:div>
    <w:div w:id="435295580">
      <w:bodyDiv w:val="1"/>
      <w:marLeft w:val="0"/>
      <w:marRight w:val="0"/>
      <w:marTop w:val="0"/>
      <w:marBottom w:val="0"/>
      <w:divBdr>
        <w:top w:val="none" w:sz="0" w:space="0" w:color="auto"/>
        <w:left w:val="none" w:sz="0" w:space="0" w:color="auto"/>
        <w:bottom w:val="none" w:sz="0" w:space="0" w:color="auto"/>
        <w:right w:val="none" w:sz="0" w:space="0" w:color="auto"/>
      </w:divBdr>
      <w:divsChild>
        <w:div w:id="122313511">
          <w:marLeft w:val="0"/>
          <w:marRight w:val="0"/>
          <w:marTop w:val="0"/>
          <w:marBottom w:val="0"/>
          <w:divBdr>
            <w:top w:val="none" w:sz="0" w:space="0" w:color="auto"/>
            <w:left w:val="none" w:sz="0" w:space="0" w:color="auto"/>
            <w:bottom w:val="none" w:sz="0" w:space="0" w:color="auto"/>
            <w:right w:val="none" w:sz="0" w:space="0" w:color="auto"/>
          </w:divBdr>
        </w:div>
        <w:div w:id="163715878">
          <w:marLeft w:val="0"/>
          <w:marRight w:val="0"/>
          <w:marTop w:val="0"/>
          <w:marBottom w:val="0"/>
          <w:divBdr>
            <w:top w:val="none" w:sz="0" w:space="0" w:color="auto"/>
            <w:left w:val="none" w:sz="0" w:space="0" w:color="auto"/>
            <w:bottom w:val="none" w:sz="0" w:space="0" w:color="auto"/>
            <w:right w:val="none" w:sz="0" w:space="0" w:color="auto"/>
          </w:divBdr>
        </w:div>
        <w:div w:id="675577171">
          <w:marLeft w:val="0"/>
          <w:marRight w:val="0"/>
          <w:marTop w:val="0"/>
          <w:marBottom w:val="0"/>
          <w:divBdr>
            <w:top w:val="none" w:sz="0" w:space="0" w:color="auto"/>
            <w:left w:val="none" w:sz="0" w:space="0" w:color="auto"/>
            <w:bottom w:val="none" w:sz="0" w:space="0" w:color="auto"/>
            <w:right w:val="none" w:sz="0" w:space="0" w:color="auto"/>
          </w:divBdr>
        </w:div>
      </w:divsChild>
    </w:div>
    <w:div w:id="453524184">
      <w:bodyDiv w:val="1"/>
      <w:marLeft w:val="0"/>
      <w:marRight w:val="0"/>
      <w:marTop w:val="0"/>
      <w:marBottom w:val="0"/>
      <w:divBdr>
        <w:top w:val="none" w:sz="0" w:space="0" w:color="auto"/>
        <w:left w:val="none" w:sz="0" w:space="0" w:color="auto"/>
        <w:bottom w:val="none" w:sz="0" w:space="0" w:color="auto"/>
        <w:right w:val="none" w:sz="0" w:space="0" w:color="auto"/>
      </w:divBdr>
    </w:div>
    <w:div w:id="593175495">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09750294">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140030527">
      <w:bodyDiv w:val="1"/>
      <w:marLeft w:val="0"/>
      <w:marRight w:val="0"/>
      <w:marTop w:val="0"/>
      <w:marBottom w:val="0"/>
      <w:divBdr>
        <w:top w:val="none" w:sz="0" w:space="0" w:color="auto"/>
        <w:left w:val="none" w:sz="0" w:space="0" w:color="auto"/>
        <w:bottom w:val="none" w:sz="0" w:space="0" w:color="auto"/>
        <w:right w:val="none" w:sz="0" w:space="0" w:color="auto"/>
      </w:divBdr>
    </w:div>
    <w:div w:id="115051571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55489605">
      <w:bodyDiv w:val="1"/>
      <w:marLeft w:val="0"/>
      <w:marRight w:val="0"/>
      <w:marTop w:val="0"/>
      <w:marBottom w:val="0"/>
      <w:divBdr>
        <w:top w:val="none" w:sz="0" w:space="0" w:color="auto"/>
        <w:left w:val="none" w:sz="0" w:space="0" w:color="auto"/>
        <w:bottom w:val="none" w:sz="0" w:space="0" w:color="auto"/>
        <w:right w:val="none" w:sz="0" w:space="0" w:color="auto"/>
      </w:divBdr>
    </w:div>
    <w:div w:id="1462652510">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071942">
      <w:bodyDiv w:val="1"/>
      <w:marLeft w:val="0"/>
      <w:marRight w:val="0"/>
      <w:marTop w:val="0"/>
      <w:marBottom w:val="0"/>
      <w:divBdr>
        <w:top w:val="none" w:sz="0" w:space="0" w:color="auto"/>
        <w:left w:val="none" w:sz="0" w:space="0" w:color="auto"/>
        <w:bottom w:val="none" w:sz="0" w:space="0" w:color="auto"/>
        <w:right w:val="none" w:sz="0" w:space="0" w:color="auto"/>
      </w:divBdr>
    </w:div>
    <w:div w:id="1904370719">
      <w:bodyDiv w:val="1"/>
      <w:marLeft w:val="0"/>
      <w:marRight w:val="0"/>
      <w:marTop w:val="0"/>
      <w:marBottom w:val="0"/>
      <w:divBdr>
        <w:top w:val="none" w:sz="0" w:space="0" w:color="auto"/>
        <w:left w:val="none" w:sz="0" w:space="0" w:color="auto"/>
        <w:bottom w:val="none" w:sz="0" w:space="0" w:color="auto"/>
        <w:right w:val="none" w:sz="0" w:space="0" w:color="auto"/>
      </w:divBdr>
      <w:divsChild>
        <w:div w:id="357783247">
          <w:marLeft w:val="0"/>
          <w:marRight w:val="0"/>
          <w:marTop w:val="0"/>
          <w:marBottom w:val="0"/>
          <w:divBdr>
            <w:top w:val="none" w:sz="0" w:space="0" w:color="auto"/>
            <w:left w:val="none" w:sz="0" w:space="0" w:color="auto"/>
            <w:bottom w:val="none" w:sz="0" w:space="0" w:color="auto"/>
            <w:right w:val="none" w:sz="0" w:space="0" w:color="auto"/>
          </w:divBdr>
        </w:div>
      </w:divsChild>
    </w:div>
    <w:div w:id="2029066580">
      <w:bodyDiv w:val="1"/>
      <w:marLeft w:val="0"/>
      <w:marRight w:val="0"/>
      <w:marTop w:val="0"/>
      <w:marBottom w:val="0"/>
      <w:divBdr>
        <w:top w:val="none" w:sz="0" w:space="0" w:color="auto"/>
        <w:left w:val="none" w:sz="0" w:space="0" w:color="auto"/>
        <w:bottom w:val="none" w:sz="0" w:space="0" w:color="auto"/>
        <w:right w:val="none" w:sz="0" w:space="0" w:color="auto"/>
      </w:divBdr>
    </w:div>
    <w:div w:id="2036494107">
      <w:bodyDiv w:val="1"/>
      <w:marLeft w:val="0"/>
      <w:marRight w:val="0"/>
      <w:marTop w:val="0"/>
      <w:marBottom w:val="0"/>
      <w:divBdr>
        <w:top w:val="none" w:sz="0" w:space="0" w:color="auto"/>
        <w:left w:val="none" w:sz="0" w:space="0" w:color="auto"/>
        <w:bottom w:val="none" w:sz="0" w:space="0" w:color="auto"/>
        <w:right w:val="none" w:sz="0" w:space="0" w:color="auto"/>
      </w:divBdr>
    </w:div>
    <w:div w:id="2057968919">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statistics/united-kingdom-food-security-report-2021/united-kingdom-food-security-report-2021-theme-2-uk-food-supply-sources" TargetMode="External"/><Relationship Id="rId21" Type="http://schemas.openxmlformats.org/officeDocument/2006/relationships/hyperlink" Target="mailto:welfare.label@defra.gov.uk" TargetMode="External"/><Relationship Id="rId42" Type="http://schemas.openxmlformats.org/officeDocument/2006/relationships/hyperlink" Target="https://consult.defra.gov.uk/public-sector-food-procurement/food-and-catering-consultation/" TargetMode="External"/><Relationship Id="rId47" Type="http://schemas.openxmlformats.org/officeDocument/2006/relationships/hyperlink" Target="https://www.legislation.gov.uk/eur/2011/1169/annex/V" TargetMode="External"/><Relationship Id="rId63" Type="http://schemas.openxmlformats.org/officeDocument/2006/relationships/hyperlink" Target="https://www.legislation.gov.uk/wsi/2007/3070/contents/made" TargetMode="External"/><Relationship Id="rId68" Type="http://schemas.openxmlformats.org/officeDocument/2006/relationships/hyperlink" Target="https://www.legislation.gov.uk/ssi/2010/387/contents/made" TargetMode="External"/><Relationship Id="rId84" Type="http://schemas.openxmlformats.org/officeDocument/2006/relationships/hyperlink" Target="https://www.food.gov.uk/business-guidance/introduction-to-allergen-labelling-changes-ppds" TargetMode="External"/><Relationship Id="rId89" Type="http://schemas.openxmlformats.org/officeDocument/2006/relationships/hyperlink" Target="https://www.legislation.gov.uk/eur/2002/178/article/3" TargetMode="External"/><Relationship Id="rId16" Type="http://schemas.openxmlformats.org/officeDocument/2006/relationships/image" Target="media/image5.png"/><Relationship Id="rId11" Type="http://schemas.openxmlformats.org/officeDocument/2006/relationships/endnotes" Target="endnotes.xml"/><Relationship Id="rId32" Type="http://schemas.openxmlformats.org/officeDocument/2006/relationships/hyperlink" Target="https://www.sciencedirect.com/science/article/abs/pii/S0306919212000760" TargetMode="External"/><Relationship Id="rId37" Type="http://schemas.openxmlformats.org/officeDocument/2006/relationships/hyperlink" Target="https://porkprovenance.co.uk/" TargetMode="External"/><Relationship Id="rId53" Type="http://schemas.openxmlformats.org/officeDocument/2006/relationships/hyperlink" Target="http://Equality" TargetMode="External"/><Relationship Id="rId58" Type="http://schemas.openxmlformats.org/officeDocument/2006/relationships/hyperlink" Target="https://www.gov.uk/definition-of-disability-under-equality-act-2010" TargetMode="External"/><Relationship Id="rId74" Type="http://schemas.openxmlformats.org/officeDocument/2006/relationships/hyperlink" Target="https://www.legislation.gov.uk/eur/2002/178/article/2" TargetMode="External"/><Relationship Id="rId79" Type="http://schemas.openxmlformats.org/officeDocument/2006/relationships/hyperlink" Target="https://www.legislation.gov.uk/eur/2011/1169/article/2" TargetMode="External"/><Relationship Id="rId102"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hyperlink" Target="https://www.legislation.gov.uk/eur/2002/178/article/3" TargetMode="External"/><Relationship Id="rId95" Type="http://schemas.openxmlformats.org/officeDocument/2006/relationships/hyperlink" Target="https://www.legislation.gov.uk/ukpga/2020/21/section/37/enacted" TargetMode="External"/><Relationship Id="rId22" Type="http://schemas.openxmlformats.org/officeDocument/2006/relationships/hyperlink" Target="https://www.gov.uk/government/organisations/department-for-environment-food-rural-affairs" TargetMode="External"/><Relationship Id="rId27" Type="http://schemas.openxmlformats.org/officeDocument/2006/relationships/hyperlink" Target="https://www.legislation.gov.uk/eur/2008/589/annex/II" TargetMode="External"/><Relationship Id="rId43" Type="http://schemas.openxmlformats.org/officeDocument/2006/relationships/hyperlink" Target="http://www.assurewel.org/" TargetMode="External"/><Relationship Id="rId48" Type="http://schemas.openxmlformats.org/officeDocument/2006/relationships/hyperlink" Target="https://assets.publishing.service.gov.uk/government/uploads/system/uploads/attachment_data/file/790016/RPC_case_histories_-_direct_and_indirect_impacts__March_2019__1_.pdf" TargetMode="External"/><Relationship Id="rId64" Type="http://schemas.openxmlformats.org/officeDocument/2006/relationships/hyperlink" Target="https://www.legislation.gov.uk/ssi/2010/388/contents/made" TargetMode="External"/><Relationship Id="rId69" Type="http://schemas.openxmlformats.org/officeDocument/2006/relationships/hyperlink" Target="https://www.legislation.gov.uk/nisr/2012/153/contents/made" TargetMode="External"/><Relationship Id="rId80" Type="http://schemas.openxmlformats.org/officeDocument/2006/relationships/hyperlink" Target="https://www.legislation.gov.uk/eur/2011/1169/article/2" TargetMode="External"/><Relationship Id="rId85" Type="http://schemas.openxmlformats.org/officeDocument/2006/relationships/hyperlink" Target="https://www.foodstandards.gov.scot/business-and-industry/safety-and-regulation/food-allergies-2/prepacked-for-direct-sale" TargetMode="External"/><Relationship Id="rId12" Type="http://schemas.openxmlformats.org/officeDocument/2006/relationships/image" Target="media/image1.jpg"/><Relationship Id="rId17" Type="http://schemas.openxmlformats.org/officeDocument/2006/relationships/hyperlink" Target="http://www.nationalarchives.gov.uk/doc/open-government-licence/" TargetMode="External"/><Relationship Id="rId33" Type="http://schemas.openxmlformats.org/officeDocument/2006/relationships/hyperlink" Target="https://www.gov.uk/government/publications/government-food-strategy/government-food-strategy" TargetMode="External"/><Relationship Id="rId38" Type="http://schemas.openxmlformats.org/officeDocument/2006/relationships/hyperlink" Target="https://www.legislation.gov.uk/eur/2011/1169/article/2" TargetMode="External"/><Relationship Id="rId59" Type="http://schemas.openxmlformats.org/officeDocument/2006/relationships/hyperlink" Target="https://www.legislation.gov.uk/ukpga/2006/45/contents" TargetMode="External"/><Relationship Id="rId103" Type="http://schemas.openxmlformats.org/officeDocument/2006/relationships/fontTable" Target="fontTable.xml"/><Relationship Id="rId20" Type="http://schemas.openxmlformats.org/officeDocument/2006/relationships/hyperlink" Target="https://consult.defra.gov.uk/transforming-farm-animal-health-and-welfare-team/consultation-on-fairer-food-labelling" TargetMode="External"/><Relationship Id="rId41" Type="http://schemas.openxmlformats.org/officeDocument/2006/relationships/hyperlink" Target="https://www.gov.uk/government/statistics/food-statistics-pocketbook/food-statistics-in-your-pocket" TargetMode="External"/><Relationship Id="rId54" Type="http://schemas.openxmlformats.org/officeDocument/2006/relationships/hyperlink" Target="https://www.legislation.gov.uk/ukpga/2010/15/contents" TargetMode="External"/><Relationship Id="rId62" Type="http://schemas.openxmlformats.org/officeDocument/2006/relationships/hyperlink" Target="https://www.legislation.gov.uk/uksi/2007/2078/contents/made" TargetMode="External"/><Relationship Id="rId70" Type="http://schemas.openxmlformats.org/officeDocument/2006/relationships/hyperlink" Target="https://www.legislation.gov.uk/uksi/2015/1782/contents/made" TargetMode="External"/><Relationship Id="rId75" Type="http://schemas.openxmlformats.org/officeDocument/2006/relationships/hyperlink" Target="https://www.legislation.gov.uk/eur/2004/852/article/2" TargetMode="External"/><Relationship Id="rId83" Type="http://schemas.openxmlformats.org/officeDocument/2006/relationships/hyperlink" Target="https://www.gov.uk/guidance/food-labelling-loose-foods" TargetMode="External"/><Relationship Id="rId88" Type="http://schemas.openxmlformats.org/officeDocument/2006/relationships/hyperlink" Target="https://www.legislation.gov.uk/eur/2002/178/article/3" TargetMode="External"/><Relationship Id="rId91" Type="http://schemas.openxmlformats.org/officeDocument/2006/relationships/hyperlink" Target="https://www.legislation.gov.uk/eur/2011/1169/article/2" TargetMode="External"/><Relationship Id="rId96" Type="http://schemas.openxmlformats.org/officeDocument/2006/relationships/hyperlink" Target="https://www.legislation.gov.uk/eur/2013/1308/contents%22%20/l%20%22:~:text=Regulation%20%28EU%29%20No%201308%2F2013%20of%20the%20European%20Parliament,234%2F79%2C%20%28EC%29%20No%201037%2F2001%20and%20%28EC%29%20No%201234%2F2007"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consultation-principles-guidance" TargetMode="External"/><Relationship Id="rId28" Type="http://schemas.openxmlformats.org/officeDocument/2006/relationships/hyperlink" Target="https://www.legislation.gov.uk/eur/2008/543/article/11" TargetMode="External"/><Relationship Id="rId36" Type="http://schemas.openxmlformats.org/officeDocument/2006/relationships/hyperlink" Target="https://ahdb.org.uk/news/consumer-insight-processed-meats-boosted-by-premiumisation" TargetMode="External"/><Relationship Id="rId49" Type="http://schemas.openxmlformats.org/officeDocument/2006/relationships/hyperlink" Target="https://webarchive.nationalarchives.gov.uk/ukgwa/20121204233444mp_/http:/archive.defra.gov.uk/evidence/economics/foodfarm/reports/documents/labelling-changes.pdf" TargetMode="External"/><Relationship Id="rId57" Type="http://schemas.openxmlformats.org/officeDocument/2006/relationships/hyperlink" Target="https://www.gov.uk/definition-of-disability-under-equality-act-2010" TargetMode="External"/><Relationship Id="rId10" Type="http://schemas.openxmlformats.org/officeDocument/2006/relationships/footnotes" Target="footnotes.xml"/><Relationship Id="rId31" Type="http://schemas.openxmlformats.org/officeDocument/2006/relationships/hyperlink" Target="https://op.europa.eu/en/publication-detail/-/publication/9bc3a0b7-ec17-11e5-8a81-01aa75ed71a1/language-en" TargetMode="External"/><Relationship Id="rId44" Type="http://schemas.openxmlformats.org/officeDocument/2006/relationships/hyperlink" Target="https://www.welfarequalitynetwork.net/en-us/reports/assessment-protocols/" TargetMode="External"/><Relationship Id="rId52" Type="http://schemas.openxmlformats.org/officeDocument/2006/relationships/hyperlink" Target="https://www.legislation.gov.uk/ukpga/2010/15/contents" TargetMode="External"/><Relationship Id="rId60" Type="http://schemas.openxmlformats.org/officeDocument/2006/relationships/hyperlink" Target="https://www.legislation.gov.uk/asp/2006/11/contents" TargetMode="External"/><Relationship Id="rId65" Type="http://schemas.openxmlformats.org/officeDocument/2006/relationships/hyperlink" Target="https://www.legislation.gov.uk/nisr/2012/156/contents" TargetMode="External"/><Relationship Id="rId73" Type="http://schemas.openxmlformats.org/officeDocument/2006/relationships/hyperlink" Target="https://www.legislation.gov.uk/nisr/2014/107/contents/made" TargetMode="External"/><Relationship Id="rId78" Type="http://schemas.openxmlformats.org/officeDocument/2006/relationships/hyperlink" Target="https://www.gov.uk/guidance/animal-products-import-and-export" TargetMode="External"/><Relationship Id="rId81" Type="http://schemas.openxmlformats.org/officeDocument/2006/relationships/hyperlink" Target="https://www.legislation.gov.uk/eur/2011/1169/article/2" TargetMode="External"/><Relationship Id="rId86" Type="http://schemas.openxmlformats.org/officeDocument/2006/relationships/hyperlink" Target="https://www.legislation.gov.uk/eur/2011/1169/article/2" TargetMode="External"/><Relationship Id="rId94" Type="http://schemas.openxmlformats.org/officeDocument/2006/relationships/hyperlink" Target="https://www.legislation.gov.uk/eur/2011/1169/article/2"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ov.uk/government/publications" TargetMode="External"/><Relationship Id="rId39" Type="http://schemas.openxmlformats.org/officeDocument/2006/relationships/hyperlink" Target="https://www.food.gov.uk/business-guidance/introduction-to-allergen-labelling-changes-ppds" TargetMode="External"/><Relationship Id="rId34" Type="http://schemas.openxmlformats.org/officeDocument/2006/relationships/hyperlink" Target="https://pubmed.ncbi.nlm.nih.gov/29747447/" TargetMode="External"/><Relationship Id="rId50" Type="http://schemas.openxmlformats.org/officeDocument/2006/relationships/hyperlink" Target="https://www.legislation.gov.uk/eur/2002/178/article/18" TargetMode="External"/><Relationship Id="rId55" Type="http://schemas.openxmlformats.org/officeDocument/2006/relationships/hyperlink" Target="https://www.gov.uk/working-when-pregnant-your-rights" TargetMode="External"/><Relationship Id="rId76" Type="http://schemas.openxmlformats.org/officeDocument/2006/relationships/hyperlink" Target="https://www.legislation.gov.uk/eur/2004/852/article/2" TargetMode="External"/><Relationship Id="rId97" Type="http://schemas.openxmlformats.org/officeDocument/2006/relationships/hyperlink" Target="https://www.legislation.gov.uk/ukdsi/2020/9780348212969" TargetMode="External"/><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legislation.gov.uk/ssi/2012/321/contents/made" TargetMode="External"/><Relationship Id="rId92" Type="http://schemas.openxmlformats.org/officeDocument/2006/relationships/hyperlink" Target="https://www.legislation.gov.uk/eur/2011/1169/article/2" TargetMode="External"/><Relationship Id="rId2" Type="http://schemas.openxmlformats.org/officeDocument/2006/relationships/customXml" Target="../customXml/item2.xml"/><Relationship Id="rId29" Type="http://schemas.openxmlformats.org/officeDocument/2006/relationships/hyperlink" Target="https://www.gov.uk/government/statistics/egg-statistics" TargetMode="External"/><Relationship Id="rId24" Type="http://schemas.openxmlformats.org/officeDocument/2006/relationships/hyperlink" Target="mailto:consultation.coordinator@defra.gov.uk" TargetMode="External"/><Relationship Id="rId40" Type="http://schemas.openxmlformats.org/officeDocument/2006/relationships/hyperlink" Target="https://www.foodstandards.gov.scot/business-and-industry/safety-and-regulation/food-allergies-2/prepacked-for-direct-sale" TargetMode="External"/><Relationship Id="rId45" Type="http://schemas.openxmlformats.org/officeDocument/2006/relationships/hyperlink" Target="https://www.gov.uk/government/groups/animal-welfare-committee-awc" TargetMode="External"/><Relationship Id="rId66" Type="http://schemas.openxmlformats.org/officeDocument/2006/relationships/hyperlink" Target="https://www.legislation.gov.uk/uksi/2007/1100/contents/made" TargetMode="External"/><Relationship Id="rId87" Type="http://schemas.openxmlformats.org/officeDocument/2006/relationships/hyperlink" Target="https://www.legislation.gov.uk/eur/2011/1169/article/2" TargetMode="External"/><Relationship Id="rId61" Type="http://schemas.openxmlformats.org/officeDocument/2006/relationships/hyperlink" Target="https://www.legislation.gov.uk/nia/2011/16/contents" TargetMode="External"/><Relationship Id="rId82" Type="http://schemas.openxmlformats.org/officeDocument/2006/relationships/hyperlink" Target="https://www.legislation.gov.uk/eur/2011/1169/article/2" TargetMode="External"/><Relationship Id="rId19" Type="http://schemas.openxmlformats.org/officeDocument/2006/relationships/hyperlink" Target="http://www.gov.uk/defra" TargetMode="External"/><Relationship Id="rId14" Type="http://schemas.openxmlformats.org/officeDocument/2006/relationships/image" Target="media/image3.png"/><Relationship Id="rId30" Type="http://schemas.openxmlformats.org/officeDocument/2006/relationships/hyperlink" Target="https://assets.publishing.service.gov.uk/government/uploads/system/uploads/attachment_data/file/1100605/animal-welfare-labelling-summary-of-responses.pdf" TargetMode="External"/><Relationship Id="rId35" Type="http://schemas.openxmlformats.org/officeDocument/2006/relationships/hyperlink" Target="https://ahdb.org.uk/pork/consumer-insight-gb-household-pork-purchases" TargetMode="External"/><Relationship Id="rId56" Type="http://schemas.openxmlformats.org/officeDocument/2006/relationships/hyperlink" Target="https://www.gov.uk/working-when-pregnant-your-rights" TargetMode="External"/><Relationship Id="rId77" Type="http://schemas.openxmlformats.org/officeDocument/2006/relationships/hyperlink" Target="https://www.legislation.gov.uk/eur/2004/852/article/2" TargetMode="External"/><Relationship Id="rId100" Type="http://schemas.openxmlformats.org/officeDocument/2006/relationships/footer" Target="footer1.xml"/><Relationship Id="rId105" Type="http://schemas.microsoft.com/office/2020/10/relationships/intelligence" Target="intelligence2.xml"/><Relationship Id="rId8" Type="http://schemas.openxmlformats.org/officeDocument/2006/relationships/settings" Target="settings.xml"/><Relationship Id="rId51" Type="http://schemas.openxmlformats.org/officeDocument/2006/relationships/hyperlink" Target="https://ahdb.org.uk/LIP" TargetMode="External"/><Relationship Id="rId72" Type="http://schemas.openxmlformats.org/officeDocument/2006/relationships/hyperlink" Target="https://www.legislation.gov.uk/wsi/2014/951/contents/made" TargetMode="External"/><Relationship Id="rId93" Type="http://schemas.openxmlformats.org/officeDocument/2006/relationships/hyperlink" Target="https://www.legislation.gov.uk/eur/2011/1169/article/2" TargetMode="External"/><Relationship Id="rId98" Type="http://schemas.openxmlformats.org/officeDocument/2006/relationships/hyperlink" Target="https://www.legislation.gov.uk/ukdsi/2020/9780348212969" TargetMode="External"/><Relationship Id="rId3" Type="http://schemas.openxmlformats.org/officeDocument/2006/relationships/customXml" Target="../customXml/item3.xml"/><Relationship Id="rId25" Type="http://schemas.openxmlformats.org/officeDocument/2006/relationships/hyperlink" Target="http://resources.companieshouse.gov.uk/sic/" TargetMode="External"/><Relationship Id="rId46" Type="http://schemas.openxmlformats.org/officeDocument/2006/relationships/image" Target="media/image6.png"/><Relationship Id="rId67" Type="http://schemas.openxmlformats.org/officeDocument/2006/relationships/hyperlink" Target="https://www.legislation.gov.uk/wsi/2007/1029/regulation/2/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 PreviousValue="false" LastSyncTimeStamp="2018-07-26T16:29:27.19Z"/>
</file>

<file path=customXml/item2.xml><?xml version="1.0" encoding="utf-8"?>
<ct:contentTypeSchema xmlns:ct="http://schemas.microsoft.com/office/2006/metadata/contentType" xmlns:ma="http://schemas.microsoft.com/office/2006/metadata/properties/metaAttributes" ct:_="" ma:_="" ma:contentTypeName="Defra base document" ma:contentTypeID="0x010100A5BF1C78D9F64B679A5EBDE1C6598EBC00C4B62FD3E3746841909F45C4AE9A85FB" ma:contentTypeVersion="5" ma:contentTypeDescription="Create a new document." ma:contentTypeScope="" ma:versionID="ea9e2f47196952bed7ead3da27ac52e0">
  <xsd:schema xmlns:xsd="http://www.w3.org/2001/XMLSchema" xmlns:xs="http://www.w3.org/2001/XMLSchema" xmlns:p="http://schemas.microsoft.com/office/2006/metadata/properties" xmlns:ns2="662745e8-e224-48e8-a2e3-254862b8c2f5" targetNamespace="http://schemas.microsoft.com/office/2006/metadata/properties" ma:root="true" ma:fieldsID="94c5b8e8a914cd3b13b186fbcbcb6f34"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4e7487c-553f-4f9a-9b83-89a3cdaa5312}" ma:internalName="TaxCatchAll" ma:showField="CatchAllData"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e7487c-553f-4f9a-9b83-89a3cdaa5312}" ma:internalName="TaxCatchAllLabel" ma:readOnly="true" ma:showField="CatchAllDataLabel"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ransforming Farm Animal Health and Welfare" ma:internalName="Team">
      <xsd:simpleType>
        <xsd:restriction base="dms:Text"/>
      </xsd:simpleType>
    </xsd:element>
    <xsd:element name="Topic" ma:index="20" nillable="true" ma:displayName="Topic" ma:default="Market Intervention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Market Interventions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Transforming Farm Animal Health and Welfare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A7CA7BC4-CD04-4639-9C29-B89D0E17FF65}">
  <ds:schemaRefs>
    <ds:schemaRef ds:uri="Microsoft.SharePoint.Taxonomy.ContentTypeSync"/>
  </ds:schemaRefs>
</ds:datastoreItem>
</file>

<file path=customXml/itemProps2.xml><?xml version="1.0" encoding="utf-8"?>
<ds:datastoreItem xmlns:ds="http://schemas.openxmlformats.org/officeDocument/2006/customXml" ds:itemID="{374DBB73-9DA2-4D18-974B-5390984A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5.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2</TotalTime>
  <Pages>68</Pages>
  <Words>18996</Words>
  <Characters>108279</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127021</CharactersWithSpaces>
  <SharedDoc>false</SharedDoc>
  <HyperlinkBase/>
  <HLinks>
    <vt:vector size="594" baseType="variant">
      <vt:variant>
        <vt:i4>6619168</vt:i4>
      </vt:variant>
      <vt:variant>
        <vt:i4>358</vt:i4>
      </vt:variant>
      <vt:variant>
        <vt:i4>0</vt:i4>
      </vt:variant>
      <vt:variant>
        <vt:i4>5</vt:i4>
      </vt:variant>
      <vt:variant>
        <vt:lpwstr>https://www.legislation.gov.uk/ukdsi/2020/9780348212969</vt:lpwstr>
      </vt:variant>
      <vt:variant>
        <vt:lpwstr/>
      </vt:variant>
      <vt:variant>
        <vt:i4>6619168</vt:i4>
      </vt:variant>
      <vt:variant>
        <vt:i4>356</vt:i4>
      </vt:variant>
      <vt:variant>
        <vt:i4>0</vt:i4>
      </vt:variant>
      <vt:variant>
        <vt:i4>5</vt:i4>
      </vt:variant>
      <vt:variant>
        <vt:lpwstr>https://www.legislation.gov.uk/ukdsi/2020/9780348212969</vt:lpwstr>
      </vt:variant>
      <vt:variant>
        <vt:lpwstr/>
      </vt:variant>
      <vt:variant>
        <vt:i4>1507334</vt:i4>
      </vt:variant>
      <vt:variant>
        <vt:i4>352</vt:i4>
      </vt:variant>
      <vt:variant>
        <vt:i4>0</vt:i4>
      </vt:variant>
      <vt:variant>
        <vt:i4>5</vt:i4>
      </vt:variant>
      <vt:variant>
        <vt:lpwstr>https://www.legislation.gov.uk/eur/2013/1308/contents%22 /l %22:~:text=Regulation %28EU%29 No 1308%2F2013 of the European Parliament,234%2F79%2C %28EC%29 No 1037%2F2001 and %28EC%29 No 1234%2F2007</vt:lpwstr>
      </vt:variant>
      <vt:variant>
        <vt:lpwstr/>
      </vt:variant>
      <vt:variant>
        <vt:i4>3014717</vt:i4>
      </vt:variant>
      <vt:variant>
        <vt:i4>347</vt:i4>
      </vt:variant>
      <vt:variant>
        <vt:i4>0</vt:i4>
      </vt:variant>
      <vt:variant>
        <vt:i4>5</vt:i4>
      </vt:variant>
      <vt:variant>
        <vt:lpwstr>https://www.legislation.gov.uk/ukpga/2020/21/section/37/enacted</vt:lpwstr>
      </vt:variant>
      <vt:variant>
        <vt:lpwstr/>
      </vt:variant>
      <vt:variant>
        <vt:i4>2424894</vt:i4>
      </vt:variant>
      <vt:variant>
        <vt:i4>343</vt:i4>
      </vt:variant>
      <vt:variant>
        <vt:i4>0</vt:i4>
      </vt:variant>
      <vt:variant>
        <vt:i4>5</vt:i4>
      </vt:variant>
      <vt:variant>
        <vt:lpwstr>https://www.legislation.gov.uk/eur/2011/1169/article/2</vt:lpwstr>
      </vt:variant>
      <vt:variant>
        <vt:lpwstr/>
      </vt:variant>
      <vt:variant>
        <vt:i4>2424894</vt:i4>
      </vt:variant>
      <vt:variant>
        <vt:i4>341</vt:i4>
      </vt:variant>
      <vt:variant>
        <vt:i4>0</vt:i4>
      </vt:variant>
      <vt:variant>
        <vt:i4>5</vt:i4>
      </vt:variant>
      <vt:variant>
        <vt:lpwstr>https://www.legislation.gov.uk/eur/2011/1169/article/2</vt:lpwstr>
      </vt:variant>
      <vt:variant>
        <vt:lpwstr/>
      </vt:variant>
      <vt:variant>
        <vt:i4>2424894</vt:i4>
      </vt:variant>
      <vt:variant>
        <vt:i4>337</vt:i4>
      </vt:variant>
      <vt:variant>
        <vt:i4>0</vt:i4>
      </vt:variant>
      <vt:variant>
        <vt:i4>5</vt:i4>
      </vt:variant>
      <vt:variant>
        <vt:lpwstr>https://www.legislation.gov.uk/eur/2011/1169/article/2</vt:lpwstr>
      </vt:variant>
      <vt:variant>
        <vt:lpwstr/>
      </vt:variant>
      <vt:variant>
        <vt:i4>2424894</vt:i4>
      </vt:variant>
      <vt:variant>
        <vt:i4>335</vt:i4>
      </vt:variant>
      <vt:variant>
        <vt:i4>0</vt:i4>
      </vt:variant>
      <vt:variant>
        <vt:i4>5</vt:i4>
      </vt:variant>
      <vt:variant>
        <vt:lpwstr>https://www.legislation.gov.uk/eur/2011/1169/article/2</vt:lpwstr>
      </vt:variant>
      <vt:variant>
        <vt:lpwstr/>
      </vt:variant>
      <vt:variant>
        <vt:i4>5046359</vt:i4>
      </vt:variant>
      <vt:variant>
        <vt:i4>329</vt:i4>
      </vt:variant>
      <vt:variant>
        <vt:i4>0</vt:i4>
      </vt:variant>
      <vt:variant>
        <vt:i4>5</vt:i4>
      </vt:variant>
      <vt:variant>
        <vt:lpwstr>https://www.legislation.gov.uk/eur/2002/178/article/3</vt:lpwstr>
      </vt:variant>
      <vt:variant>
        <vt:lpwstr/>
      </vt:variant>
      <vt:variant>
        <vt:i4>5046359</vt:i4>
      </vt:variant>
      <vt:variant>
        <vt:i4>325</vt:i4>
      </vt:variant>
      <vt:variant>
        <vt:i4>0</vt:i4>
      </vt:variant>
      <vt:variant>
        <vt:i4>5</vt:i4>
      </vt:variant>
      <vt:variant>
        <vt:lpwstr>https://www.legislation.gov.uk/eur/2002/178/article/3</vt:lpwstr>
      </vt:variant>
      <vt:variant>
        <vt:lpwstr/>
      </vt:variant>
      <vt:variant>
        <vt:i4>5046359</vt:i4>
      </vt:variant>
      <vt:variant>
        <vt:i4>323</vt:i4>
      </vt:variant>
      <vt:variant>
        <vt:i4>0</vt:i4>
      </vt:variant>
      <vt:variant>
        <vt:i4>5</vt:i4>
      </vt:variant>
      <vt:variant>
        <vt:lpwstr>https://www.legislation.gov.uk/eur/2002/178/article/3</vt:lpwstr>
      </vt:variant>
      <vt:variant>
        <vt:lpwstr/>
      </vt:variant>
      <vt:variant>
        <vt:i4>2424894</vt:i4>
      </vt:variant>
      <vt:variant>
        <vt:i4>319</vt:i4>
      </vt:variant>
      <vt:variant>
        <vt:i4>0</vt:i4>
      </vt:variant>
      <vt:variant>
        <vt:i4>5</vt:i4>
      </vt:variant>
      <vt:variant>
        <vt:lpwstr>https://www.legislation.gov.uk/eur/2011/1169/article/2</vt:lpwstr>
      </vt:variant>
      <vt:variant>
        <vt:lpwstr/>
      </vt:variant>
      <vt:variant>
        <vt:i4>2424894</vt:i4>
      </vt:variant>
      <vt:variant>
        <vt:i4>317</vt:i4>
      </vt:variant>
      <vt:variant>
        <vt:i4>0</vt:i4>
      </vt:variant>
      <vt:variant>
        <vt:i4>5</vt:i4>
      </vt:variant>
      <vt:variant>
        <vt:lpwstr>https://www.legislation.gov.uk/eur/2011/1169/article/2</vt:lpwstr>
      </vt:variant>
      <vt:variant>
        <vt:lpwstr/>
      </vt:variant>
      <vt:variant>
        <vt:i4>524303</vt:i4>
      </vt:variant>
      <vt:variant>
        <vt:i4>314</vt:i4>
      </vt:variant>
      <vt:variant>
        <vt:i4>0</vt:i4>
      </vt:variant>
      <vt:variant>
        <vt:i4>5</vt:i4>
      </vt:variant>
      <vt:variant>
        <vt:lpwstr>https://www.foodstandards.gov.scot/business-and-industry/safety-and-regulation/food-allergies-2/prepacked-for-direct-sale</vt:lpwstr>
      </vt:variant>
      <vt:variant>
        <vt:lpwstr/>
      </vt:variant>
      <vt:variant>
        <vt:i4>655370</vt:i4>
      </vt:variant>
      <vt:variant>
        <vt:i4>311</vt:i4>
      </vt:variant>
      <vt:variant>
        <vt:i4>0</vt:i4>
      </vt:variant>
      <vt:variant>
        <vt:i4>5</vt:i4>
      </vt:variant>
      <vt:variant>
        <vt:lpwstr>https://www.food.gov.uk/business-guidance/introduction-to-allergen-labelling-changes-ppds</vt:lpwstr>
      </vt:variant>
      <vt:variant>
        <vt:lpwstr/>
      </vt:variant>
      <vt:variant>
        <vt:i4>3801124</vt:i4>
      </vt:variant>
      <vt:variant>
        <vt:i4>308</vt:i4>
      </vt:variant>
      <vt:variant>
        <vt:i4>0</vt:i4>
      </vt:variant>
      <vt:variant>
        <vt:i4>5</vt:i4>
      </vt:variant>
      <vt:variant>
        <vt:lpwstr>https://www.gov.uk/guidance/food-labelling-loose-foods</vt:lpwstr>
      </vt:variant>
      <vt:variant>
        <vt:lpwstr/>
      </vt:variant>
      <vt:variant>
        <vt:i4>2424894</vt:i4>
      </vt:variant>
      <vt:variant>
        <vt:i4>304</vt:i4>
      </vt:variant>
      <vt:variant>
        <vt:i4>0</vt:i4>
      </vt:variant>
      <vt:variant>
        <vt:i4>5</vt:i4>
      </vt:variant>
      <vt:variant>
        <vt:lpwstr>https://www.legislation.gov.uk/eur/2011/1169/article/2</vt:lpwstr>
      </vt:variant>
      <vt:variant>
        <vt:lpwstr/>
      </vt:variant>
      <vt:variant>
        <vt:i4>2424894</vt:i4>
      </vt:variant>
      <vt:variant>
        <vt:i4>302</vt:i4>
      </vt:variant>
      <vt:variant>
        <vt:i4>0</vt:i4>
      </vt:variant>
      <vt:variant>
        <vt:i4>5</vt:i4>
      </vt:variant>
      <vt:variant>
        <vt:lpwstr>https://www.legislation.gov.uk/eur/2011/1169/article/2</vt:lpwstr>
      </vt:variant>
      <vt:variant>
        <vt:lpwstr/>
      </vt:variant>
      <vt:variant>
        <vt:i4>2424894</vt:i4>
      </vt:variant>
      <vt:variant>
        <vt:i4>298</vt:i4>
      </vt:variant>
      <vt:variant>
        <vt:i4>0</vt:i4>
      </vt:variant>
      <vt:variant>
        <vt:i4>5</vt:i4>
      </vt:variant>
      <vt:variant>
        <vt:lpwstr>https://www.legislation.gov.uk/eur/2011/1169/article/2</vt:lpwstr>
      </vt:variant>
      <vt:variant>
        <vt:lpwstr/>
      </vt:variant>
      <vt:variant>
        <vt:i4>2424894</vt:i4>
      </vt:variant>
      <vt:variant>
        <vt:i4>296</vt:i4>
      </vt:variant>
      <vt:variant>
        <vt:i4>0</vt:i4>
      </vt:variant>
      <vt:variant>
        <vt:i4>5</vt:i4>
      </vt:variant>
      <vt:variant>
        <vt:lpwstr>https://www.legislation.gov.uk/eur/2011/1169/article/2</vt:lpwstr>
      </vt:variant>
      <vt:variant>
        <vt:lpwstr/>
      </vt:variant>
      <vt:variant>
        <vt:i4>589889</vt:i4>
      </vt:variant>
      <vt:variant>
        <vt:i4>293</vt:i4>
      </vt:variant>
      <vt:variant>
        <vt:i4>0</vt:i4>
      </vt:variant>
      <vt:variant>
        <vt:i4>5</vt:i4>
      </vt:variant>
      <vt:variant>
        <vt:lpwstr>https://www.gov.uk/guidance/animal-products-import-and-export</vt:lpwstr>
      </vt:variant>
      <vt:variant>
        <vt:lpwstr/>
      </vt:variant>
      <vt:variant>
        <vt:i4>5177426</vt:i4>
      </vt:variant>
      <vt:variant>
        <vt:i4>290</vt:i4>
      </vt:variant>
      <vt:variant>
        <vt:i4>0</vt:i4>
      </vt:variant>
      <vt:variant>
        <vt:i4>5</vt:i4>
      </vt:variant>
      <vt:variant>
        <vt:lpwstr>https://www.legislation.gov.uk/eur/2004/852/article/2</vt:lpwstr>
      </vt:variant>
      <vt:variant>
        <vt:lpwstr/>
      </vt:variant>
      <vt:variant>
        <vt:i4>5177426</vt:i4>
      </vt:variant>
      <vt:variant>
        <vt:i4>287</vt:i4>
      </vt:variant>
      <vt:variant>
        <vt:i4>0</vt:i4>
      </vt:variant>
      <vt:variant>
        <vt:i4>5</vt:i4>
      </vt:variant>
      <vt:variant>
        <vt:lpwstr>https://www.legislation.gov.uk/eur/2004/852/article/2</vt:lpwstr>
      </vt:variant>
      <vt:variant>
        <vt:lpwstr/>
      </vt:variant>
      <vt:variant>
        <vt:i4>5177426</vt:i4>
      </vt:variant>
      <vt:variant>
        <vt:i4>284</vt:i4>
      </vt:variant>
      <vt:variant>
        <vt:i4>0</vt:i4>
      </vt:variant>
      <vt:variant>
        <vt:i4>5</vt:i4>
      </vt:variant>
      <vt:variant>
        <vt:lpwstr>https://www.legislation.gov.uk/eur/2004/852/article/2</vt:lpwstr>
      </vt:variant>
      <vt:variant>
        <vt:lpwstr/>
      </vt:variant>
      <vt:variant>
        <vt:i4>5046359</vt:i4>
      </vt:variant>
      <vt:variant>
        <vt:i4>281</vt:i4>
      </vt:variant>
      <vt:variant>
        <vt:i4>0</vt:i4>
      </vt:variant>
      <vt:variant>
        <vt:i4>5</vt:i4>
      </vt:variant>
      <vt:variant>
        <vt:lpwstr>https://www.legislation.gov.uk/eur/2002/178/article/2</vt:lpwstr>
      </vt:variant>
      <vt:variant>
        <vt:lpwstr/>
      </vt:variant>
      <vt:variant>
        <vt:i4>3145778</vt:i4>
      </vt:variant>
      <vt:variant>
        <vt:i4>278</vt:i4>
      </vt:variant>
      <vt:variant>
        <vt:i4>0</vt:i4>
      </vt:variant>
      <vt:variant>
        <vt:i4>5</vt:i4>
      </vt:variant>
      <vt:variant>
        <vt:lpwstr>https://www.legislation.gov.uk/nisr/2014/107/contents/made</vt:lpwstr>
      </vt:variant>
      <vt:variant>
        <vt:lpwstr/>
      </vt:variant>
      <vt:variant>
        <vt:i4>1048599</vt:i4>
      </vt:variant>
      <vt:variant>
        <vt:i4>275</vt:i4>
      </vt:variant>
      <vt:variant>
        <vt:i4>0</vt:i4>
      </vt:variant>
      <vt:variant>
        <vt:i4>5</vt:i4>
      </vt:variant>
      <vt:variant>
        <vt:lpwstr>https://www.legislation.gov.uk/wsi/2014/951/contents/made</vt:lpwstr>
      </vt:variant>
      <vt:variant>
        <vt:lpwstr/>
      </vt:variant>
      <vt:variant>
        <vt:i4>1245211</vt:i4>
      </vt:variant>
      <vt:variant>
        <vt:i4>272</vt:i4>
      </vt:variant>
      <vt:variant>
        <vt:i4>0</vt:i4>
      </vt:variant>
      <vt:variant>
        <vt:i4>5</vt:i4>
      </vt:variant>
      <vt:variant>
        <vt:lpwstr>https://www.legislation.gov.uk/ssi/2012/321/contents/made</vt:lpwstr>
      </vt:variant>
      <vt:variant>
        <vt:lpwstr/>
      </vt:variant>
      <vt:variant>
        <vt:i4>3276908</vt:i4>
      </vt:variant>
      <vt:variant>
        <vt:i4>269</vt:i4>
      </vt:variant>
      <vt:variant>
        <vt:i4>0</vt:i4>
      </vt:variant>
      <vt:variant>
        <vt:i4>5</vt:i4>
      </vt:variant>
      <vt:variant>
        <vt:lpwstr>https://www.legislation.gov.uk/uksi/2015/1782/contents/made</vt:lpwstr>
      </vt:variant>
      <vt:variant>
        <vt:lpwstr/>
      </vt:variant>
      <vt:variant>
        <vt:i4>3276855</vt:i4>
      </vt:variant>
      <vt:variant>
        <vt:i4>266</vt:i4>
      </vt:variant>
      <vt:variant>
        <vt:i4>0</vt:i4>
      </vt:variant>
      <vt:variant>
        <vt:i4>5</vt:i4>
      </vt:variant>
      <vt:variant>
        <vt:lpwstr>https://www.legislation.gov.uk/nisr/2012/153/contents/made</vt:lpwstr>
      </vt:variant>
      <vt:variant>
        <vt:lpwstr/>
      </vt:variant>
      <vt:variant>
        <vt:i4>1638431</vt:i4>
      </vt:variant>
      <vt:variant>
        <vt:i4>263</vt:i4>
      </vt:variant>
      <vt:variant>
        <vt:i4>0</vt:i4>
      </vt:variant>
      <vt:variant>
        <vt:i4>5</vt:i4>
      </vt:variant>
      <vt:variant>
        <vt:lpwstr>https://www.legislation.gov.uk/ssi/2010/387/contents/made</vt:lpwstr>
      </vt:variant>
      <vt:variant>
        <vt:lpwstr/>
      </vt:variant>
      <vt:variant>
        <vt:i4>7012399</vt:i4>
      </vt:variant>
      <vt:variant>
        <vt:i4>260</vt:i4>
      </vt:variant>
      <vt:variant>
        <vt:i4>0</vt:i4>
      </vt:variant>
      <vt:variant>
        <vt:i4>5</vt:i4>
      </vt:variant>
      <vt:variant>
        <vt:lpwstr>https://www.legislation.gov.uk/wsi/2007/1029/regulation/2/made</vt:lpwstr>
      </vt:variant>
      <vt:variant>
        <vt:lpwstr/>
      </vt:variant>
      <vt:variant>
        <vt:i4>3670121</vt:i4>
      </vt:variant>
      <vt:variant>
        <vt:i4>257</vt:i4>
      </vt:variant>
      <vt:variant>
        <vt:i4>0</vt:i4>
      </vt:variant>
      <vt:variant>
        <vt:i4>5</vt:i4>
      </vt:variant>
      <vt:variant>
        <vt:lpwstr>https://www.legislation.gov.uk/uksi/2007/1100/contents/made</vt:lpwstr>
      </vt:variant>
      <vt:variant>
        <vt:lpwstr/>
      </vt:variant>
      <vt:variant>
        <vt:i4>1835085</vt:i4>
      </vt:variant>
      <vt:variant>
        <vt:i4>254</vt:i4>
      </vt:variant>
      <vt:variant>
        <vt:i4>0</vt:i4>
      </vt:variant>
      <vt:variant>
        <vt:i4>5</vt:i4>
      </vt:variant>
      <vt:variant>
        <vt:lpwstr>https://www.legislation.gov.uk/nisr/2012/156/contents</vt:lpwstr>
      </vt:variant>
      <vt:variant>
        <vt:lpwstr/>
      </vt:variant>
      <vt:variant>
        <vt:i4>1638416</vt:i4>
      </vt:variant>
      <vt:variant>
        <vt:i4>251</vt:i4>
      </vt:variant>
      <vt:variant>
        <vt:i4>0</vt:i4>
      </vt:variant>
      <vt:variant>
        <vt:i4>5</vt:i4>
      </vt:variant>
      <vt:variant>
        <vt:lpwstr>https://www.legislation.gov.uk/ssi/2010/388/contents/made</vt:lpwstr>
      </vt:variant>
      <vt:variant>
        <vt:lpwstr/>
      </vt:variant>
      <vt:variant>
        <vt:i4>3342442</vt:i4>
      </vt:variant>
      <vt:variant>
        <vt:i4>248</vt:i4>
      </vt:variant>
      <vt:variant>
        <vt:i4>0</vt:i4>
      </vt:variant>
      <vt:variant>
        <vt:i4>5</vt:i4>
      </vt:variant>
      <vt:variant>
        <vt:lpwstr>https://www.legislation.gov.uk/wsi/2007/3070/contents/made</vt:lpwstr>
      </vt:variant>
      <vt:variant>
        <vt:lpwstr/>
      </vt:variant>
      <vt:variant>
        <vt:i4>3932256</vt:i4>
      </vt:variant>
      <vt:variant>
        <vt:i4>245</vt:i4>
      </vt:variant>
      <vt:variant>
        <vt:i4>0</vt:i4>
      </vt:variant>
      <vt:variant>
        <vt:i4>5</vt:i4>
      </vt:variant>
      <vt:variant>
        <vt:lpwstr>https://www.legislation.gov.uk/uksi/2007/2078/contents/made</vt:lpwstr>
      </vt:variant>
      <vt:variant>
        <vt:lpwstr/>
      </vt:variant>
      <vt:variant>
        <vt:i4>4063289</vt:i4>
      </vt:variant>
      <vt:variant>
        <vt:i4>242</vt:i4>
      </vt:variant>
      <vt:variant>
        <vt:i4>0</vt:i4>
      </vt:variant>
      <vt:variant>
        <vt:i4>5</vt:i4>
      </vt:variant>
      <vt:variant>
        <vt:lpwstr>https://www.legislation.gov.uk/nia/2011/16/contents</vt:lpwstr>
      </vt:variant>
      <vt:variant>
        <vt:lpwstr/>
      </vt:variant>
      <vt:variant>
        <vt:i4>2490404</vt:i4>
      </vt:variant>
      <vt:variant>
        <vt:i4>239</vt:i4>
      </vt:variant>
      <vt:variant>
        <vt:i4>0</vt:i4>
      </vt:variant>
      <vt:variant>
        <vt:i4>5</vt:i4>
      </vt:variant>
      <vt:variant>
        <vt:lpwstr>https://www.legislation.gov.uk/asp/2006/11/contents</vt:lpwstr>
      </vt:variant>
      <vt:variant>
        <vt:lpwstr/>
      </vt:variant>
      <vt:variant>
        <vt:i4>5701726</vt:i4>
      </vt:variant>
      <vt:variant>
        <vt:i4>236</vt:i4>
      </vt:variant>
      <vt:variant>
        <vt:i4>0</vt:i4>
      </vt:variant>
      <vt:variant>
        <vt:i4>5</vt:i4>
      </vt:variant>
      <vt:variant>
        <vt:lpwstr>https://www.legislation.gov.uk/ukpga/2006/45/contents</vt:lpwstr>
      </vt:variant>
      <vt:variant>
        <vt:lpwstr/>
      </vt:variant>
      <vt:variant>
        <vt:i4>3014754</vt:i4>
      </vt:variant>
      <vt:variant>
        <vt:i4>232</vt:i4>
      </vt:variant>
      <vt:variant>
        <vt:i4>0</vt:i4>
      </vt:variant>
      <vt:variant>
        <vt:i4>5</vt:i4>
      </vt:variant>
      <vt:variant>
        <vt:lpwstr>https://www.gov.uk/definition-of-disability-under-equality-act-2010</vt:lpwstr>
      </vt:variant>
      <vt:variant>
        <vt:lpwstr/>
      </vt:variant>
      <vt:variant>
        <vt:i4>3014754</vt:i4>
      </vt:variant>
      <vt:variant>
        <vt:i4>230</vt:i4>
      </vt:variant>
      <vt:variant>
        <vt:i4>0</vt:i4>
      </vt:variant>
      <vt:variant>
        <vt:i4>5</vt:i4>
      </vt:variant>
      <vt:variant>
        <vt:lpwstr>https://www.gov.uk/definition-of-disability-under-equality-act-2010</vt:lpwstr>
      </vt:variant>
      <vt:variant>
        <vt:lpwstr/>
      </vt:variant>
      <vt:variant>
        <vt:i4>327694</vt:i4>
      </vt:variant>
      <vt:variant>
        <vt:i4>226</vt:i4>
      </vt:variant>
      <vt:variant>
        <vt:i4>0</vt:i4>
      </vt:variant>
      <vt:variant>
        <vt:i4>5</vt:i4>
      </vt:variant>
      <vt:variant>
        <vt:lpwstr>https://www.gov.uk/working-when-pregnant-your-rights</vt:lpwstr>
      </vt:variant>
      <vt:variant>
        <vt:lpwstr/>
      </vt:variant>
      <vt:variant>
        <vt:i4>327694</vt:i4>
      </vt:variant>
      <vt:variant>
        <vt:i4>224</vt:i4>
      </vt:variant>
      <vt:variant>
        <vt:i4>0</vt:i4>
      </vt:variant>
      <vt:variant>
        <vt:i4>5</vt:i4>
      </vt:variant>
      <vt:variant>
        <vt:lpwstr>https://www.gov.uk/working-when-pregnant-your-rights</vt:lpwstr>
      </vt:variant>
      <vt:variant>
        <vt:lpwstr/>
      </vt:variant>
      <vt:variant>
        <vt:i4>5636189</vt:i4>
      </vt:variant>
      <vt:variant>
        <vt:i4>219</vt:i4>
      </vt:variant>
      <vt:variant>
        <vt:i4>0</vt:i4>
      </vt:variant>
      <vt:variant>
        <vt:i4>5</vt:i4>
      </vt:variant>
      <vt:variant>
        <vt:lpwstr>https://www.legislation.gov.uk/ukpga/2010/15/contents</vt:lpwstr>
      </vt:variant>
      <vt:variant>
        <vt:lpwstr/>
      </vt:variant>
      <vt:variant>
        <vt:i4>786441</vt:i4>
      </vt:variant>
      <vt:variant>
        <vt:i4>217</vt:i4>
      </vt:variant>
      <vt:variant>
        <vt:i4>0</vt:i4>
      </vt:variant>
      <vt:variant>
        <vt:i4>5</vt:i4>
      </vt:variant>
      <vt:variant>
        <vt:lpwstr>http://equality/</vt:lpwstr>
      </vt:variant>
      <vt:variant>
        <vt:lpwstr/>
      </vt:variant>
      <vt:variant>
        <vt:i4>5636189</vt:i4>
      </vt:variant>
      <vt:variant>
        <vt:i4>215</vt:i4>
      </vt:variant>
      <vt:variant>
        <vt:i4>0</vt:i4>
      </vt:variant>
      <vt:variant>
        <vt:i4>5</vt:i4>
      </vt:variant>
      <vt:variant>
        <vt:lpwstr>https://www.legislation.gov.uk/ukpga/2010/15/contents</vt:lpwstr>
      </vt:variant>
      <vt:variant>
        <vt:lpwstr/>
      </vt:variant>
      <vt:variant>
        <vt:i4>2097200</vt:i4>
      </vt:variant>
      <vt:variant>
        <vt:i4>210</vt:i4>
      </vt:variant>
      <vt:variant>
        <vt:i4>0</vt:i4>
      </vt:variant>
      <vt:variant>
        <vt:i4>5</vt:i4>
      </vt:variant>
      <vt:variant>
        <vt:lpwstr>https://ahdb.org.uk/LIP</vt:lpwstr>
      </vt:variant>
      <vt:variant>
        <vt:lpwstr/>
      </vt:variant>
      <vt:variant>
        <vt:i4>7667814</vt:i4>
      </vt:variant>
      <vt:variant>
        <vt:i4>207</vt:i4>
      </vt:variant>
      <vt:variant>
        <vt:i4>0</vt:i4>
      </vt:variant>
      <vt:variant>
        <vt:i4>5</vt:i4>
      </vt:variant>
      <vt:variant>
        <vt:lpwstr>https://www.legislation.gov.uk/eur/2002/178/article/18</vt:lpwstr>
      </vt:variant>
      <vt:variant>
        <vt:lpwstr/>
      </vt:variant>
      <vt:variant>
        <vt:i4>3211288</vt:i4>
      </vt:variant>
      <vt:variant>
        <vt:i4>204</vt:i4>
      </vt:variant>
      <vt:variant>
        <vt:i4>0</vt:i4>
      </vt:variant>
      <vt:variant>
        <vt:i4>5</vt:i4>
      </vt:variant>
      <vt:variant>
        <vt:lpwstr>https://webarchive.nationalarchives.gov.uk/ukgwa/20121204233444mp_/http:/archive.defra.gov.uk/evidence/economics/foodfarm/reports/documents/labelling-changes.pdf</vt:lpwstr>
      </vt:variant>
      <vt:variant>
        <vt:lpwstr/>
      </vt:variant>
      <vt:variant>
        <vt:i4>917531</vt:i4>
      </vt:variant>
      <vt:variant>
        <vt:i4>201</vt:i4>
      </vt:variant>
      <vt:variant>
        <vt:i4>0</vt:i4>
      </vt:variant>
      <vt:variant>
        <vt:i4>5</vt:i4>
      </vt:variant>
      <vt:variant>
        <vt:lpwstr>https://assets.publishing.service.gov.uk/government/uploads/system/uploads/attachment_data/file/790016/RPC_case_histories_-_direct_and_indirect_impacts__March_2019__1_.pdf</vt:lpwstr>
      </vt:variant>
      <vt:variant>
        <vt:lpwstr/>
      </vt:variant>
      <vt:variant>
        <vt:i4>327746</vt:i4>
      </vt:variant>
      <vt:variant>
        <vt:i4>198</vt:i4>
      </vt:variant>
      <vt:variant>
        <vt:i4>0</vt:i4>
      </vt:variant>
      <vt:variant>
        <vt:i4>5</vt:i4>
      </vt:variant>
      <vt:variant>
        <vt:lpwstr>https://www.legislation.gov.uk/eur/2011/1169/annex/V</vt:lpwstr>
      </vt:variant>
      <vt:variant>
        <vt:lpwstr/>
      </vt:variant>
      <vt:variant>
        <vt:i4>524366</vt:i4>
      </vt:variant>
      <vt:variant>
        <vt:i4>195</vt:i4>
      </vt:variant>
      <vt:variant>
        <vt:i4>0</vt:i4>
      </vt:variant>
      <vt:variant>
        <vt:i4>5</vt:i4>
      </vt:variant>
      <vt:variant>
        <vt:lpwstr>https://www.gov.uk/government/groups/animal-welfare-committee-awc</vt:lpwstr>
      </vt:variant>
      <vt:variant>
        <vt:lpwstr/>
      </vt:variant>
      <vt:variant>
        <vt:i4>4194376</vt:i4>
      </vt:variant>
      <vt:variant>
        <vt:i4>192</vt:i4>
      </vt:variant>
      <vt:variant>
        <vt:i4>0</vt:i4>
      </vt:variant>
      <vt:variant>
        <vt:i4>5</vt:i4>
      </vt:variant>
      <vt:variant>
        <vt:lpwstr>https://www.welfarequalitynetwork.net/en-us/reports/assessment-protocols/</vt:lpwstr>
      </vt:variant>
      <vt:variant>
        <vt:lpwstr/>
      </vt:variant>
      <vt:variant>
        <vt:i4>5767178</vt:i4>
      </vt:variant>
      <vt:variant>
        <vt:i4>189</vt:i4>
      </vt:variant>
      <vt:variant>
        <vt:i4>0</vt:i4>
      </vt:variant>
      <vt:variant>
        <vt:i4>5</vt:i4>
      </vt:variant>
      <vt:variant>
        <vt:lpwstr>http://www.assurewel.org/</vt:lpwstr>
      </vt:variant>
      <vt:variant>
        <vt:lpwstr/>
      </vt:variant>
      <vt:variant>
        <vt:i4>3932195</vt:i4>
      </vt:variant>
      <vt:variant>
        <vt:i4>186</vt:i4>
      </vt:variant>
      <vt:variant>
        <vt:i4>0</vt:i4>
      </vt:variant>
      <vt:variant>
        <vt:i4>5</vt:i4>
      </vt:variant>
      <vt:variant>
        <vt:lpwstr>https://consult.defra.gov.uk/public-sector-food-procurement/food-and-catering-consultation/</vt:lpwstr>
      </vt:variant>
      <vt:variant>
        <vt:lpwstr/>
      </vt:variant>
      <vt:variant>
        <vt:i4>2621537</vt:i4>
      </vt:variant>
      <vt:variant>
        <vt:i4>183</vt:i4>
      </vt:variant>
      <vt:variant>
        <vt:i4>0</vt:i4>
      </vt:variant>
      <vt:variant>
        <vt:i4>5</vt:i4>
      </vt:variant>
      <vt:variant>
        <vt:lpwstr>https://www.gov.uk/government/statistics/food-statistics-pocketbook/food-statistics-in-your-pocket</vt:lpwstr>
      </vt:variant>
      <vt:variant>
        <vt:lpwstr/>
      </vt:variant>
      <vt:variant>
        <vt:i4>524303</vt:i4>
      </vt:variant>
      <vt:variant>
        <vt:i4>180</vt:i4>
      </vt:variant>
      <vt:variant>
        <vt:i4>0</vt:i4>
      </vt:variant>
      <vt:variant>
        <vt:i4>5</vt:i4>
      </vt:variant>
      <vt:variant>
        <vt:lpwstr>https://www.foodstandards.gov.scot/business-and-industry/safety-and-regulation/food-allergies-2/prepacked-for-direct-sale</vt:lpwstr>
      </vt:variant>
      <vt:variant>
        <vt:lpwstr/>
      </vt:variant>
      <vt:variant>
        <vt:i4>655370</vt:i4>
      </vt:variant>
      <vt:variant>
        <vt:i4>177</vt:i4>
      </vt:variant>
      <vt:variant>
        <vt:i4>0</vt:i4>
      </vt:variant>
      <vt:variant>
        <vt:i4>5</vt:i4>
      </vt:variant>
      <vt:variant>
        <vt:lpwstr>https://www.food.gov.uk/business-guidance/introduction-to-allergen-labelling-changes-ppds</vt:lpwstr>
      </vt:variant>
      <vt:variant>
        <vt:lpwstr/>
      </vt:variant>
      <vt:variant>
        <vt:i4>2424894</vt:i4>
      </vt:variant>
      <vt:variant>
        <vt:i4>174</vt:i4>
      </vt:variant>
      <vt:variant>
        <vt:i4>0</vt:i4>
      </vt:variant>
      <vt:variant>
        <vt:i4>5</vt:i4>
      </vt:variant>
      <vt:variant>
        <vt:lpwstr>https://www.legislation.gov.uk/eur/2011/1169/article/2</vt:lpwstr>
      </vt:variant>
      <vt:variant>
        <vt:lpwstr/>
      </vt:variant>
      <vt:variant>
        <vt:i4>5373966</vt:i4>
      </vt:variant>
      <vt:variant>
        <vt:i4>171</vt:i4>
      </vt:variant>
      <vt:variant>
        <vt:i4>0</vt:i4>
      </vt:variant>
      <vt:variant>
        <vt:i4>5</vt:i4>
      </vt:variant>
      <vt:variant>
        <vt:lpwstr>https://porkprovenance.co.uk/</vt:lpwstr>
      </vt:variant>
      <vt:variant>
        <vt:lpwstr/>
      </vt:variant>
      <vt:variant>
        <vt:i4>7274539</vt:i4>
      </vt:variant>
      <vt:variant>
        <vt:i4>168</vt:i4>
      </vt:variant>
      <vt:variant>
        <vt:i4>0</vt:i4>
      </vt:variant>
      <vt:variant>
        <vt:i4>5</vt:i4>
      </vt:variant>
      <vt:variant>
        <vt:lpwstr>https://ahdb.org.uk/news/consumer-insight-processed-meats-boosted-by-premiumisation</vt:lpwstr>
      </vt:variant>
      <vt:variant>
        <vt:lpwstr/>
      </vt:variant>
      <vt:variant>
        <vt:i4>1245209</vt:i4>
      </vt:variant>
      <vt:variant>
        <vt:i4>165</vt:i4>
      </vt:variant>
      <vt:variant>
        <vt:i4>0</vt:i4>
      </vt:variant>
      <vt:variant>
        <vt:i4>5</vt:i4>
      </vt:variant>
      <vt:variant>
        <vt:lpwstr>https://ahdb.org.uk/pork/consumer-insight-gb-household-pork-purchases</vt:lpwstr>
      </vt:variant>
      <vt:variant>
        <vt:lpwstr/>
      </vt:variant>
      <vt:variant>
        <vt:i4>262145</vt:i4>
      </vt:variant>
      <vt:variant>
        <vt:i4>162</vt:i4>
      </vt:variant>
      <vt:variant>
        <vt:i4>0</vt:i4>
      </vt:variant>
      <vt:variant>
        <vt:i4>5</vt:i4>
      </vt:variant>
      <vt:variant>
        <vt:lpwstr>https://pubmed.ncbi.nlm.nih.gov/29747447/</vt:lpwstr>
      </vt:variant>
      <vt:variant>
        <vt:lpwstr/>
      </vt:variant>
      <vt:variant>
        <vt:i4>1835072</vt:i4>
      </vt:variant>
      <vt:variant>
        <vt:i4>159</vt:i4>
      </vt:variant>
      <vt:variant>
        <vt:i4>0</vt:i4>
      </vt:variant>
      <vt:variant>
        <vt:i4>5</vt:i4>
      </vt:variant>
      <vt:variant>
        <vt:lpwstr>https://www.gov.uk/government/publications/government-food-strategy/government-food-strategy</vt:lpwstr>
      </vt:variant>
      <vt:variant>
        <vt:lpwstr/>
      </vt:variant>
      <vt:variant>
        <vt:i4>2621550</vt:i4>
      </vt:variant>
      <vt:variant>
        <vt:i4>156</vt:i4>
      </vt:variant>
      <vt:variant>
        <vt:i4>0</vt:i4>
      </vt:variant>
      <vt:variant>
        <vt:i4>5</vt:i4>
      </vt:variant>
      <vt:variant>
        <vt:lpwstr>https://www.sciencedirect.com/science/article/abs/pii/S0306919212000760</vt:lpwstr>
      </vt:variant>
      <vt:variant>
        <vt:lpwstr/>
      </vt:variant>
      <vt:variant>
        <vt:i4>1507406</vt:i4>
      </vt:variant>
      <vt:variant>
        <vt:i4>153</vt:i4>
      </vt:variant>
      <vt:variant>
        <vt:i4>0</vt:i4>
      </vt:variant>
      <vt:variant>
        <vt:i4>5</vt:i4>
      </vt:variant>
      <vt:variant>
        <vt:lpwstr>https://op.europa.eu/en/publication-detail/-/publication/9bc3a0b7-ec17-11e5-8a81-01aa75ed71a1/language-en</vt:lpwstr>
      </vt:variant>
      <vt:variant>
        <vt:lpwstr/>
      </vt:variant>
      <vt:variant>
        <vt:i4>4063259</vt:i4>
      </vt:variant>
      <vt:variant>
        <vt:i4>150</vt:i4>
      </vt:variant>
      <vt:variant>
        <vt:i4>0</vt:i4>
      </vt:variant>
      <vt:variant>
        <vt:i4>5</vt:i4>
      </vt:variant>
      <vt:variant>
        <vt:lpwstr>https://assets.publishing.service.gov.uk/government/uploads/system/uploads/attachment_data/file/1100605/animal-welfare-labelling-summary-of-responses.pdf</vt:lpwstr>
      </vt:variant>
      <vt:variant>
        <vt:lpwstr/>
      </vt:variant>
      <vt:variant>
        <vt:i4>2752621</vt:i4>
      </vt:variant>
      <vt:variant>
        <vt:i4>147</vt:i4>
      </vt:variant>
      <vt:variant>
        <vt:i4>0</vt:i4>
      </vt:variant>
      <vt:variant>
        <vt:i4>5</vt:i4>
      </vt:variant>
      <vt:variant>
        <vt:lpwstr>https://www.gov.uk/government/statistics/egg-statistics</vt:lpwstr>
      </vt:variant>
      <vt:variant>
        <vt:lpwstr/>
      </vt:variant>
      <vt:variant>
        <vt:i4>8323171</vt:i4>
      </vt:variant>
      <vt:variant>
        <vt:i4>144</vt:i4>
      </vt:variant>
      <vt:variant>
        <vt:i4>0</vt:i4>
      </vt:variant>
      <vt:variant>
        <vt:i4>5</vt:i4>
      </vt:variant>
      <vt:variant>
        <vt:lpwstr>https://www.legislation.gov.uk/eur/2008/543/article/11</vt:lpwstr>
      </vt:variant>
      <vt:variant>
        <vt:lpwstr/>
      </vt:variant>
      <vt:variant>
        <vt:i4>5701717</vt:i4>
      </vt:variant>
      <vt:variant>
        <vt:i4>141</vt:i4>
      </vt:variant>
      <vt:variant>
        <vt:i4>0</vt:i4>
      </vt:variant>
      <vt:variant>
        <vt:i4>5</vt:i4>
      </vt:variant>
      <vt:variant>
        <vt:lpwstr>https://www.legislation.gov.uk/eur/2008/589/annex/II</vt:lpwstr>
      </vt:variant>
      <vt:variant>
        <vt:lpwstr/>
      </vt:variant>
      <vt:variant>
        <vt:i4>1572895</vt:i4>
      </vt:variant>
      <vt:variant>
        <vt:i4>138</vt:i4>
      </vt:variant>
      <vt:variant>
        <vt:i4>0</vt:i4>
      </vt:variant>
      <vt:variant>
        <vt:i4>5</vt:i4>
      </vt:variant>
      <vt:variant>
        <vt:lpwstr>https://www.gov.uk/government/statistics/united-kingdom-food-security-report-2021/united-kingdom-food-security-report-2021-theme-2-uk-food-supply-sources</vt:lpwstr>
      </vt:variant>
      <vt:variant>
        <vt:lpwstr/>
      </vt:variant>
      <vt:variant>
        <vt:i4>3276916</vt:i4>
      </vt:variant>
      <vt:variant>
        <vt:i4>135</vt:i4>
      </vt:variant>
      <vt:variant>
        <vt:i4>0</vt:i4>
      </vt:variant>
      <vt:variant>
        <vt:i4>5</vt:i4>
      </vt:variant>
      <vt:variant>
        <vt:lpwstr>http://resources.companieshouse.gov.uk/sic/</vt:lpwstr>
      </vt:variant>
      <vt:variant>
        <vt:lpwstr/>
      </vt:variant>
      <vt:variant>
        <vt:i4>7471195</vt:i4>
      </vt:variant>
      <vt:variant>
        <vt:i4>132</vt:i4>
      </vt:variant>
      <vt:variant>
        <vt:i4>0</vt:i4>
      </vt:variant>
      <vt:variant>
        <vt:i4>5</vt:i4>
      </vt:variant>
      <vt:variant>
        <vt:lpwstr>mailto:consultation.coordinator@defra.gov.uk</vt:lpwstr>
      </vt:variant>
      <vt:variant>
        <vt:lpwstr/>
      </vt:variant>
      <vt:variant>
        <vt:i4>6488167</vt:i4>
      </vt:variant>
      <vt:variant>
        <vt:i4>129</vt:i4>
      </vt:variant>
      <vt:variant>
        <vt:i4>0</vt:i4>
      </vt:variant>
      <vt:variant>
        <vt:i4>5</vt:i4>
      </vt:variant>
      <vt:variant>
        <vt:lpwstr>https://www.gov.uk/government/publications/consultation-principles-guidance</vt:lpwstr>
      </vt:variant>
      <vt:variant>
        <vt:lpwstr/>
      </vt:variant>
      <vt:variant>
        <vt:i4>1900614</vt:i4>
      </vt:variant>
      <vt:variant>
        <vt:i4>126</vt:i4>
      </vt:variant>
      <vt:variant>
        <vt:i4>0</vt:i4>
      </vt:variant>
      <vt:variant>
        <vt:i4>5</vt:i4>
      </vt:variant>
      <vt:variant>
        <vt:lpwstr>https://www.gov.uk/government/organisations/department-for-environment-food-rural-affairs</vt:lpwstr>
      </vt:variant>
      <vt:variant>
        <vt:lpwstr/>
      </vt:variant>
      <vt:variant>
        <vt:i4>1572905</vt:i4>
      </vt:variant>
      <vt:variant>
        <vt:i4>123</vt:i4>
      </vt:variant>
      <vt:variant>
        <vt:i4>0</vt:i4>
      </vt:variant>
      <vt:variant>
        <vt:i4>5</vt:i4>
      </vt:variant>
      <vt:variant>
        <vt:lpwstr>mailto:welfare.label@defra.gov.uk</vt:lpwstr>
      </vt:variant>
      <vt:variant>
        <vt:lpwstr/>
      </vt:variant>
      <vt:variant>
        <vt:i4>6619232</vt:i4>
      </vt:variant>
      <vt:variant>
        <vt:i4>120</vt:i4>
      </vt:variant>
      <vt:variant>
        <vt:i4>0</vt:i4>
      </vt:variant>
      <vt:variant>
        <vt:i4>5</vt:i4>
      </vt:variant>
      <vt:variant>
        <vt:lpwstr>https://consult.defra.gov.uk/transforming-farm-animal-health-and-welfare-team/consultation-on-fairer-food-labelling</vt:lpwstr>
      </vt:variant>
      <vt:variant>
        <vt:lpwstr/>
      </vt:variant>
      <vt:variant>
        <vt:i4>1572923</vt:i4>
      </vt:variant>
      <vt:variant>
        <vt:i4>113</vt:i4>
      </vt:variant>
      <vt:variant>
        <vt:i4>0</vt:i4>
      </vt:variant>
      <vt:variant>
        <vt:i4>5</vt:i4>
      </vt:variant>
      <vt:variant>
        <vt:lpwstr/>
      </vt:variant>
      <vt:variant>
        <vt:lpwstr>_Toc159943706</vt:lpwstr>
      </vt:variant>
      <vt:variant>
        <vt:i4>1572923</vt:i4>
      </vt:variant>
      <vt:variant>
        <vt:i4>107</vt:i4>
      </vt:variant>
      <vt:variant>
        <vt:i4>0</vt:i4>
      </vt:variant>
      <vt:variant>
        <vt:i4>5</vt:i4>
      </vt:variant>
      <vt:variant>
        <vt:lpwstr/>
      </vt:variant>
      <vt:variant>
        <vt:lpwstr>_Toc159943705</vt:lpwstr>
      </vt:variant>
      <vt:variant>
        <vt:i4>1572923</vt:i4>
      </vt:variant>
      <vt:variant>
        <vt:i4>101</vt:i4>
      </vt:variant>
      <vt:variant>
        <vt:i4>0</vt:i4>
      </vt:variant>
      <vt:variant>
        <vt:i4>5</vt:i4>
      </vt:variant>
      <vt:variant>
        <vt:lpwstr/>
      </vt:variant>
      <vt:variant>
        <vt:lpwstr>_Toc159943704</vt:lpwstr>
      </vt:variant>
      <vt:variant>
        <vt:i4>1114170</vt:i4>
      </vt:variant>
      <vt:variant>
        <vt:i4>95</vt:i4>
      </vt:variant>
      <vt:variant>
        <vt:i4>0</vt:i4>
      </vt:variant>
      <vt:variant>
        <vt:i4>5</vt:i4>
      </vt:variant>
      <vt:variant>
        <vt:lpwstr/>
      </vt:variant>
      <vt:variant>
        <vt:lpwstr>_Toc159943699</vt:lpwstr>
      </vt:variant>
      <vt:variant>
        <vt:i4>1114170</vt:i4>
      </vt:variant>
      <vt:variant>
        <vt:i4>89</vt:i4>
      </vt:variant>
      <vt:variant>
        <vt:i4>0</vt:i4>
      </vt:variant>
      <vt:variant>
        <vt:i4>5</vt:i4>
      </vt:variant>
      <vt:variant>
        <vt:lpwstr/>
      </vt:variant>
      <vt:variant>
        <vt:lpwstr>_Toc159943698</vt:lpwstr>
      </vt:variant>
      <vt:variant>
        <vt:i4>1114170</vt:i4>
      </vt:variant>
      <vt:variant>
        <vt:i4>83</vt:i4>
      </vt:variant>
      <vt:variant>
        <vt:i4>0</vt:i4>
      </vt:variant>
      <vt:variant>
        <vt:i4>5</vt:i4>
      </vt:variant>
      <vt:variant>
        <vt:lpwstr/>
      </vt:variant>
      <vt:variant>
        <vt:lpwstr>_Toc159943696</vt:lpwstr>
      </vt:variant>
      <vt:variant>
        <vt:i4>1114170</vt:i4>
      </vt:variant>
      <vt:variant>
        <vt:i4>77</vt:i4>
      </vt:variant>
      <vt:variant>
        <vt:i4>0</vt:i4>
      </vt:variant>
      <vt:variant>
        <vt:i4>5</vt:i4>
      </vt:variant>
      <vt:variant>
        <vt:lpwstr/>
      </vt:variant>
      <vt:variant>
        <vt:lpwstr>_Toc159943695</vt:lpwstr>
      </vt:variant>
      <vt:variant>
        <vt:i4>1114170</vt:i4>
      </vt:variant>
      <vt:variant>
        <vt:i4>71</vt:i4>
      </vt:variant>
      <vt:variant>
        <vt:i4>0</vt:i4>
      </vt:variant>
      <vt:variant>
        <vt:i4>5</vt:i4>
      </vt:variant>
      <vt:variant>
        <vt:lpwstr/>
      </vt:variant>
      <vt:variant>
        <vt:lpwstr>_Toc159943694</vt:lpwstr>
      </vt:variant>
      <vt:variant>
        <vt:i4>1114170</vt:i4>
      </vt:variant>
      <vt:variant>
        <vt:i4>65</vt:i4>
      </vt:variant>
      <vt:variant>
        <vt:i4>0</vt:i4>
      </vt:variant>
      <vt:variant>
        <vt:i4>5</vt:i4>
      </vt:variant>
      <vt:variant>
        <vt:lpwstr/>
      </vt:variant>
      <vt:variant>
        <vt:lpwstr>_Toc159943690</vt:lpwstr>
      </vt:variant>
      <vt:variant>
        <vt:i4>1048634</vt:i4>
      </vt:variant>
      <vt:variant>
        <vt:i4>59</vt:i4>
      </vt:variant>
      <vt:variant>
        <vt:i4>0</vt:i4>
      </vt:variant>
      <vt:variant>
        <vt:i4>5</vt:i4>
      </vt:variant>
      <vt:variant>
        <vt:lpwstr/>
      </vt:variant>
      <vt:variant>
        <vt:lpwstr>_Toc159943685</vt:lpwstr>
      </vt:variant>
      <vt:variant>
        <vt:i4>1048634</vt:i4>
      </vt:variant>
      <vt:variant>
        <vt:i4>53</vt:i4>
      </vt:variant>
      <vt:variant>
        <vt:i4>0</vt:i4>
      </vt:variant>
      <vt:variant>
        <vt:i4>5</vt:i4>
      </vt:variant>
      <vt:variant>
        <vt:lpwstr/>
      </vt:variant>
      <vt:variant>
        <vt:lpwstr>_Toc159943683</vt:lpwstr>
      </vt:variant>
      <vt:variant>
        <vt:i4>1048634</vt:i4>
      </vt:variant>
      <vt:variant>
        <vt:i4>47</vt:i4>
      </vt:variant>
      <vt:variant>
        <vt:i4>0</vt:i4>
      </vt:variant>
      <vt:variant>
        <vt:i4>5</vt:i4>
      </vt:variant>
      <vt:variant>
        <vt:lpwstr/>
      </vt:variant>
      <vt:variant>
        <vt:lpwstr>_Toc159943682</vt:lpwstr>
      </vt:variant>
      <vt:variant>
        <vt:i4>1048634</vt:i4>
      </vt:variant>
      <vt:variant>
        <vt:i4>41</vt:i4>
      </vt:variant>
      <vt:variant>
        <vt:i4>0</vt:i4>
      </vt:variant>
      <vt:variant>
        <vt:i4>5</vt:i4>
      </vt:variant>
      <vt:variant>
        <vt:lpwstr/>
      </vt:variant>
      <vt:variant>
        <vt:lpwstr>_Toc159943681</vt:lpwstr>
      </vt:variant>
      <vt:variant>
        <vt:i4>1048634</vt:i4>
      </vt:variant>
      <vt:variant>
        <vt:i4>35</vt:i4>
      </vt:variant>
      <vt:variant>
        <vt:i4>0</vt:i4>
      </vt:variant>
      <vt:variant>
        <vt:i4>5</vt:i4>
      </vt:variant>
      <vt:variant>
        <vt:lpwstr/>
      </vt:variant>
      <vt:variant>
        <vt:lpwstr>_Toc159943680</vt:lpwstr>
      </vt:variant>
      <vt:variant>
        <vt:i4>2031674</vt:i4>
      </vt:variant>
      <vt:variant>
        <vt:i4>29</vt:i4>
      </vt:variant>
      <vt:variant>
        <vt:i4>0</vt:i4>
      </vt:variant>
      <vt:variant>
        <vt:i4>5</vt:i4>
      </vt:variant>
      <vt:variant>
        <vt:lpwstr/>
      </vt:variant>
      <vt:variant>
        <vt:lpwstr>_Toc159943679</vt:lpwstr>
      </vt:variant>
      <vt:variant>
        <vt:i4>2031674</vt:i4>
      </vt:variant>
      <vt:variant>
        <vt:i4>23</vt:i4>
      </vt:variant>
      <vt:variant>
        <vt:i4>0</vt:i4>
      </vt:variant>
      <vt:variant>
        <vt:i4>5</vt:i4>
      </vt:variant>
      <vt:variant>
        <vt:lpwstr/>
      </vt:variant>
      <vt:variant>
        <vt:lpwstr>_Toc159943678</vt:lpwstr>
      </vt:variant>
      <vt:variant>
        <vt:i4>1966138</vt:i4>
      </vt:variant>
      <vt:variant>
        <vt:i4>17</vt:i4>
      </vt:variant>
      <vt:variant>
        <vt:i4>0</vt:i4>
      </vt:variant>
      <vt:variant>
        <vt:i4>5</vt:i4>
      </vt:variant>
      <vt:variant>
        <vt:lpwstr/>
      </vt:variant>
      <vt:variant>
        <vt:lpwstr>_Toc159943668</vt:lpwstr>
      </vt:variant>
      <vt:variant>
        <vt:i4>1966138</vt:i4>
      </vt:variant>
      <vt:variant>
        <vt:i4>11</vt:i4>
      </vt:variant>
      <vt:variant>
        <vt:i4>0</vt:i4>
      </vt:variant>
      <vt:variant>
        <vt:i4>5</vt:i4>
      </vt:variant>
      <vt:variant>
        <vt:lpwstr/>
      </vt:variant>
      <vt:variant>
        <vt:lpwstr>_Toc159943663</vt:lpwstr>
      </vt:variant>
      <vt:variant>
        <vt:i4>7798904</vt:i4>
      </vt:variant>
      <vt:variant>
        <vt:i4>6</vt:i4>
      </vt:variant>
      <vt:variant>
        <vt:i4>0</vt:i4>
      </vt:variant>
      <vt:variant>
        <vt:i4>5</vt:i4>
      </vt:variant>
      <vt:variant>
        <vt:lpwstr>http://www.gov.uk/defra</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Piachaud, Toby</cp:lastModifiedBy>
  <cp:revision>3</cp:revision>
  <cp:lastPrinted>2024-03-07T18:06:00Z</cp:lastPrinted>
  <dcterms:created xsi:type="dcterms:W3CDTF">2024-03-07T18:00:00Z</dcterms:created>
  <dcterms:modified xsi:type="dcterms:W3CDTF">2024-03-07T18:07:00Z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0x010100A5BF1C78D9F64B679A5EBDE1C6598EBC00C4B62FD3E3746841909F45C4AE9A85FB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Defra Group|0867f7b3-e76e-40ca-bb1f-5ba341a49230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lae2bfa7b6474897ab4a53f76ea236c7">
    <vt:lpwstr>Official|14c80daa-741b-422c-9722-f71693c9ede4</vt:lpwstr>
  </property>
  <property fmtid="{D5CDD505-2E9C-101B-9397-08002B2CF9AE}" pid="13" name="k85d23755b3a46b5a51451cf336b2e9b">
    <vt:lpwstr/>
  </property>
  <property fmtid="{D5CDD505-2E9C-101B-9397-08002B2CF9AE}" pid="14" name="fe59e9859d6a491389c5b03567f5dda5">
    <vt:lpwstr>Core Defra|026223dd-2e56-4615-868d-7c5bfd566810</vt:lpwstr>
  </property>
  <property fmtid="{D5CDD505-2E9C-101B-9397-08002B2CF9AE}" pid="15" name="cf401361b24e474cb011be6eb76c0e76">
    <vt:lpwstr>Crown|69589897-2828-4761-976e-717fd8e631c9</vt:lpwstr>
  </property>
  <property fmtid="{D5CDD505-2E9C-101B-9397-08002B2CF9AE}" pid="16" name="ddeb1fd0a9ad4436a96525d34737dc44">
    <vt:lpwstr>Internal Core Defra|836ac8df-3ab9-4c95-a1f0-07f825804935</vt:lpwstr>
  </property>
  <property fmtid="{D5CDD505-2E9C-101B-9397-08002B2CF9AE}" pid="17" name="n7493b4506bf40e28c373b1e51a33445">
    <vt:lpwstr>Team|ff0485df-0575-416f-802f-e999165821b7</vt:lpwstr>
  </property>
  <property fmtid="{D5CDD505-2E9C-101B-9397-08002B2CF9AE}" pid="18" name="TaxCatchAll">
    <vt:lpwstr>55;#Team|ff0485df-0575-416f-802f-e999165821b7;#56;#Internal Core Defra|836ac8df-3ab9-4c95-a1f0-07f825804935;#44;#Core Defra|026223dd-2e56-4615-868d-7c5bfd566810;#50;#Crown|69589897-2828-4761-976e-717fd8e631c9;#49;#Official|14c80daa-741b-422c-9722-f71693c9ede4</vt:lpwstr>
  </property>
  <property fmtid="{D5CDD505-2E9C-101B-9397-08002B2CF9AE}" pid="19" name="MediaServiceImageTags">
    <vt:lpwstr/>
  </property>
  <property fmtid="{D5CDD505-2E9C-101B-9397-08002B2CF9AE}" pid="20" name="lcf76f155ced4ddcb4097134ff3c332f">
    <vt:lpwstr/>
  </property>
  <property fmtid="{D5CDD505-2E9C-101B-9397-08002B2CF9AE}" pid="21" name="SharedWithUsers">
    <vt:lpwstr>1761;#Nicholls, Natalia;#610;#Tom Stafford;#966;#Wells, Robert;#2990;#Perrett, Robert;#1860;#Bull1, Naomi;#832;#Moore, Alison;#356;#Walker, Eleanor;#615;#Kalyani Franklin;#5881;#Leeds, Nicola;#1731;#Oliver Dye;#6103;#Stephens, Nathalie;#1774;#Roome, Linds</vt:lpwstr>
  </property>
</Properties>
</file>